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93240" w14:textId="19755D20" w:rsidR="00101E63" w:rsidRDefault="00682A06" w:rsidP="00101E63">
      <w:pPr>
        <w:tabs>
          <w:tab w:val="left" w:pos="-3261"/>
        </w:tabs>
        <w:spacing w:after="0" w:line="240" w:lineRule="auto"/>
        <w:jc w:val="center"/>
        <w:rPr>
          <w:rFonts w:ascii="Times New Roman" w:hAnsi="Times New Roman" w:cs="Times New Roman"/>
          <w:b/>
          <w:sz w:val="24"/>
          <w:szCs w:val="24"/>
          <w:lang w:val="en-US"/>
        </w:rPr>
      </w:pPr>
      <w:r w:rsidRPr="00101E63">
        <w:rPr>
          <w:rFonts w:ascii="Times New Roman" w:hAnsi="Times New Roman" w:cs="Times New Roman"/>
          <w:b/>
          <w:sz w:val="24"/>
          <w:szCs w:val="24"/>
        </w:rPr>
        <w:t xml:space="preserve">INDUSTRI KREATIF </w:t>
      </w:r>
      <w:r w:rsidRPr="00101E63">
        <w:rPr>
          <w:rFonts w:ascii="Times New Roman" w:hAnsi="Times New Roman" w:cs="Times New Roman"/>
          <w:b/>
          <w:i/>
          <w:sz w:val="24"/>
          <w:szCs w:val="24"/>
        </w:rPr>
        <w:t>FASHION</w:t>
      </w:r>
      <w:r w:rsidRPr="00101E63">
        <w:rPr>
          <w:rFonts w:ascii="Times New Roman" w:hAnsi="Times New Roman" w:cs="Times New Roman"/>
          <w:b/>
          <w:sz w:val="24"/>
          <w:szCs w:val="24"/>
        </w:rPr>
        <w:t xml:space="preserve"> </w:t>
      </w:r>
    </w:p>
    <w:p w14:paraId="5D95931A" w14:textId="3BD65EBF" w:rsidR="00101E63" w:rsidRDefault="00682A06" w:rsidP="00101E63">
      <w:pPr>
        <w:tabs>
          <w:tab w:val="left" w:pos="-3261"/>
        </w:tabs>
        <w:spacing w:after="0" w:line="240" w:lineRule="auto"/>
        <w:jc w:val="center"/>
        <w:rPr>
          <w:rFonts w:ascii="Times New Roman" w:hAnsi="Times New Roman" w:cs="Times New Roman"/>
          <w:b/>
          <w:sz w:val="24"/>
          <w:szCs w:val="24"/>
        </w:rPr>
      </w:pPr>
      <w:r w:rsidRPr="00101E63">
        <w:rPr>
          <w:rFonts w:ascii="Times New Roman" w:hAnsi="Times New Roman" w:cs="Times New Roman"/>
          <w:b/>
          <w:sz w:val="24"/>
          <w:szCs w:val="24"/>
        </w:rPr>
        <w:t>(STUDI TENTANG STRATEGI KELANGSUNGAN HIDUP DAN IDEALISME KIDAL KOLEKTIF</w:t>
      </w:r>
      <w:r>
        <w:rPr>
          <w:rFonts w:ascii="Times New Roman" w:hAnsi="Times New Roman" w:cs="Times New Roman"/>
          <w:b/>
          <w:sz w:val="24"/>
          <w:szCs w:val="24"/>
          <w:lang w:val="en-US"/>
        </w:rPr>
        <w:t xml:space="preserve"> DI PURWOKERTO</w:t>
      </w:r>
      <w:r w:rsidRPr="00101E63">
        <w:rPr>
          <w:rFonts w:ascii="Times New Roman" w:hAnsi="Times New Roman" w:cs="Times New Roman"/>
          <w:b/>
          <w:sz w:val="24"/>
          <w:szCs w:val="24"/>
        </w:rPr>
        <w:t>)</w:t>
      </w:r>
    </w:p>
    <w:p w14:paraId="61B154B5" w14:textId="277BA72F" w:rsidR="00A14155" w:rsidRPr="00A14155" w:rsidRDefault="00A14155" w:rsidP="00101E63">
      <w:pPr>
        <w:tabs>
          <w:tab w:val="left" w:pos="-3261"/>
        </w:tabs>
        <w:spacing w:after="0" w:line="240" w:lineRule="auto"/>
        <w:jc w:val="center"/>
        <w:rPr>
          <w:rFonts w:ascii="Times New Roman" w:hAnsi="Times New Roman" w:cs="Times New Roman"/>
          <w:b/>
        </w:rPr>
      </w:pPr>
      <w:r>
        <w:rPr>
          <w:rFonts w:ascii="Times New Roman" w:hAnsi="Times New Roman" w:cs="Times New Roman"/>
          <w:b/>
        </w:rPr>
        <w:t>Restu Utami, Hendri Restuadhi</w:t>
      </w:r>
    </w:p>
    <w:p w14:paraId="6B0B7F17" w14:textId="77777777" w:rsidR="00A14155" w:rsidRDefault="00A14155" w:rsidP="00101E63">
      <w:pPr>
        <w:tabs>
          <w:tab w:val="left" w:pos="-3261"/>
        </w:tabs>
        <w:spacing w:after="0" w:line="240" w:lineRule="auto"/>
        <w:jc w:val="center"/>
        <w:rPr>
          <w:rFonts w:ascii="Times New Roman" w:hAnsi="Times New Roman" w:cs="Times New Roman"/>
          <w:b/>
          <w:sz w:val="24"/>
          <w:szCs w:val="24"/>
        </w:rPr>
      </w:pPr>
    </w:p>
    <w:p w14:paraId="1561A9E9" w14:textId="77777777" w:rsidR="00F84637" w:rsidRDefault="00F84637" w:rsidP="00F84637">
      <w:pPr>
        <w:tabs>
          <w:tab w:val="left" w:pos="-3261"/>
        </w:tabs>
        <w:spacing w:after="0" w:line="240" w:lineRule="auto"/>
        <w:rPr>
          <w:rFonts w:ascii="Times New Roman" w:hAnsi="Times New Roman" w:cs="Times New Roman"/>
          <w:b/>
          <w:sz w:val="24"/>
          <w:szCs w:val="24"/>
        </w:rPr>
      </w:pPr>
    </w:p>
    <w:p w14:paraId="5EC01EEB" w14:textId="3C1158A6" w:rsidR="00F84637" w:rsidRDefault="00F84637" w:rsidP="00F84637">
      <w:pPr>
        <w:tabs>
          <w:tab w:val="left" w:pos="-3261"/>
        </w:tabs>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2906E017" w14:textId="292AA73C" w:rsidR="00960570" w:rsidRDefault="00960570" w:rsidP="00F93E4B">
      <w:pPr>
        <w:tabs>
          <w:tab w:val="left" w:pos="-3261"/>
        </w:tabs>
        <w:spacing w:after="0" w:line="240" w:lineRule="auto"/>
        <w:ind w:firstLine="709"/>
        <w:jc w:val="both"/>
        <w:rPr>
          <w:rFonts w:ascii="Times New Roman" w:hAnsi="Times New Roman" w:cs="Times New Roman"/>
          <w:lang w:val="en-US"/>
        </w:rPr>
      </w:pPr>
      <w:r>
        <w:rPr>
          <w:rFonts w:ascii="Times New Roman" w:hAnsi="Times New Roman" w:cs="Times New Roman"/>
          <w:lang w:val="en-US"/>
        </w:rPr>
        <w:t>The article deals with the phenomenon of creative industries in Purwokerto, particularly fash</w:t>
      </w:r>
      <w:r w:rsidR="00F93E4B">
        <w:rPr>
          <w:rFonts w:ascii="Times New Roman" w:hAnsi="Times New Roman" w:cs="Times New Roman"/>
          <w:lang w:val="en-US"/>
        </w:rPr>
        <w:t>ion. It focuses on the survival</w:t>
      </w:r>
      <w:r>
        <w:rPr>
          <w:rFonts w:ascii="Times New Roman" w:hAnsi="Times New Roman" w:cs="Times New Roman"/>
          <w:lang w:val="en-US"/>
        </w:rPr>
        <w:t xml:space="preserve"> strategy and idealism of </w:t>
      </w:r>
      <w:proofErr w:type="spellStart"/>
      <w:r>
        <w:rPr>
          <w:rFonts w:ascii="Times New Roman" w:hAnsi="Times New Roman" w:cs="Times New Roman"/>
          <w:lang w:val="en-US"/>
        </w:rPr>
        <w:t>Kidal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Kolektif</w:t>
      </w:r>
      <w:proofErr w:type="spellEnd"/>
      <w:r>
        <w:rPr>
          <w:rFonts w:ascii="Times New Roman" w:hAnsi="Times New Roman" w:cs="Times New Roman"/>
          <w:lang w:val="en-US"/>
        </w:rPr>
        <w:t xml:space="preserve">, one of fashion outlets in Purwokerto. This article selects to </w:t>
      </w:r>
      <w:proofErr w:type="spellStart"/>
      <w:r>
        <w:rPr>
          <w:rFonts w:ascii="Times New Roman" w:hAnsi="Times New Roman" w:cs="Times New Roman"/>
          <w:lang w:val="en-US"/>
        </w:rPr>
        <w:t>analyse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Kidal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Kolektif</w:t>
      </w:r>
      <w:proofErr w:type="spellEnd"/>
      <w:r>
        <w:rPr>
          <w:rFonts w:ascii="Times New Roman" w:hAnsi="Times New Roman" w:cs="Times New Roman"/>
          <w:lang w:val="en-US"/>
        </w:rPr>
        <w:t xml:space="preserve"> as the outlet has uniqueness incomparable to other fashion outlets in Purwokerto. </w:t>
      </w:r>
      <w:proofErr w:type="spellStart"/>
      <w:r>
        <w:rPr>
          <w:rFonts w:ascii="Times New Roman" w:hAnsi="Times New Roman" w:cs="Times New Roman"/>
          <w:lang w:val="en-US"/>
        </w:rPr>
        <w:t>Kidal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Kolektif</w:t>
      </w:r>
      <w:proofErr w:type="spellEnd"/>
      <w:r>
        <w:rPr>
          <w:rFonts w:ascii="Times New Roman" w:hAnsi="Times New Roman" w:cs="Times New Roman"/>
          <w:lang w:val="en-US"/>
        </w:rPr>
        <w:t xml:space="preserve"> is a social economic movement attempting to create independence through fashion business. It also has a specific feature as they attempt to nurture idealism in their distinctive product </w:t>
      </w:r>
      <w:r w:rsidR="00F93E4B">
        <w:rPr>
          <w:rFonts w:ascii="Times New Roman" w:hAnsi="Times New Roman" w:cs="Times New Roman"/>
          <w:lang w:val="en-US"/>
        </w:rPr>
        <w:t>designs. In</w:t>
      </w:r>
      <w:r>
        <w:rPr>
          <w:rFonts w:ascii="Times New Roman" w:hAnsi="Times New Roman" w:cs="Times New Roman"/>
          <w:lang w:val="en-US"/>
        </w:rPr>
        <w:t xml:space="preserve"> their </w:t>
      </w:r>
      <w:r w:rsidR="00F93E4B">
        <w:rPr>
          <w:rFonts w:ascii="Times New Roman" w:hAnsi="Times New Roman" w:cs="Times New Roman"/>
          <w:lang w:val="en-US"/>
        </w:rPr>
        <w:t>efforts to develop their business</w:t>
      </w:r>
      <w:r>
        <w:rPr>
          <w:rFonts w:ascii="Times New Roman" w:hAnsi="Times New Roman" w:cs="Times New Roman"/>
          <w:lang w:val="en-US"/>
        </w:rPr>
        <w:t xml:space="preserve">, a part of their survival is undertaking partnership with other organizations </w:t>
      </w:r>
      <w:r w:rsidR="00F93E4B">
        <w:rPr>
          <w:rFonts w:ascii="Times New Roman" w:hAnsi="Times New Roman" w:cs="Times New Roman"/>
          <w:lang w:val="en-US"/>
        </w:rPr>
        <w:t xml:space="preserve">in form of </w:t>
      </w:r>
      <w:r w:rsidRPr="00F93E4B">
        <w:rPr>
          <w:rFonts w:ascii="Times New Roman" w:hAnsi="Times New Roman" w:cs="Times New Roman"/>
        </w:rPr>
        <w:t>profit sharing</w:t>
      </w:r>
      <w:r w:rsidRPr="00960570">
        <w:rPr>
          <w:rFonts w:ascii="Times New Roman" w:hAnsi="Times New Roman" w:cs="Times New Roman"/>
        </w:rPr>
        <w:t>.</w:t>
      </w:r>
      <w:r w:rsidR="00F93E4B">
        <w:rPr>
          <w:rFonts w:ascii="Times New Roman" w:hAnsi="Times New Roman" w:cs="Times New Roman"/>
          <w:lang w:val="en-US"/>
        </w:rPr>
        <w:t xml:space="preserve"> The other part is being persistent with their esteem that every human being would be able to fulfill their need by working with their own interest, talent, and need, and maintain their economic independence.</w:t>
      </w:r>
    </w:p>
    <w:p w14:paraId="6728F99E" w14:textId="07F46C1C" w:rsidR="00F93E4B" w:rsidRPr="00F93E4B" w:rsidRDefault="00F93E4B" w:rsidP="00F93E4B">
      <w:pPr>
        <w:tabs>
          <w:tab w:val="left" w:pos="-3261"/>
        </w:tabs>
        <w:spacing w:after="0" w:line="240" w:lineRule="auto"/>
        <w:jc w:val="both"/>
        <w:rPr>
          <w:rFonts w:ascii="Times New Roman" w:hAnsi="Times New Roman" w:cs="Times New Roman"/>
          <w:i/>
          <w:lang w:val="en-US"/>
        </w:rPr>
      </w:pPr>
      <w:r>
        <w:rPr>
          <w:rFonts w:ascii="Times New Roman" w:hAnsi="Times New Roman" w:cs="Times New Roman"/>
          <w:i/>
          <w:lang w:val="en-US"/>
        </w:rPr>
        <w:t>Keywords: fashion, creative i</w:t>
      </w:r>
      <w:bookmarkStart w:id="0" w:name="_GoBack"/>
      <w:bookmarkEnd w:id="0"/>
      <w:r>
        <w:rPr>
          <w:rFonts w:ascii="Times New Roman" w:hAnsi="Times New Roman" w:cs="Times New Roman"/>
          <w:i/>
          <w:lang w:val="en-US"/>
        </w:rPr>
        <w:t>ndustries, survival strategy, idealism</w:t>
      </w:r>
    </w:p>
    <w:p w14:paraId="7A849A87" w14:textId="77777777" w:rsidR="00960570" w:rsidRPr="00960570" w:rsidRDefault="00960570" w:rsidP="00960570">
      <w:pPr>
        <w:tabs>
          <w:tab w:val="left" w:pos="-3261"/>
        </w:tabs>
        <w:spacing w:after="0" w:line="240" w:lineRule="auto"/>
        <w:ind w:firstLine="709"/>
        <w:jc w:val="both"/>
        <w:rPr>
          <w:rFonts w:ascii="Times New Roman" w:hAnsi="Times New Roman" w:cs="Times New Roman"/>
          <w:lang w:val="en-US"/>
        </w:rPr>
      </w:pPr>
    </w:p>
    <w:p w14:paraId="3FC9871B" w14:textId="77777777" w:rsidR="00101E63" w:rsidRPr="00101E63" w:rsidRDefault="00101E63" w:rsidP="00101E63">
      <w:pPr>
        <w:tabs>
          <w:tab w:val="left" w:pos="-3261"/>
        </w:tabs>
        <w:spacing w:after="0" w:line="240" w:lineRule="auto"/>
        <w:jc w:val="center"/>
        <w:rPr>
          <w:rFonts w:ascii="Times New Roman" w:hAnsi="Times New Roman" w:cs="Times New Roman"/>
          <w:b/>
          <w:sz w:val="24"/>
          <w:szCs w:val="24"/>
          <w:lang w:val="en-US"/>
        </w:rPr>
      </w:pPr>
    </w:p>
    <w:p w14:paraId="01985E44" w14:textId="02DE4849" w:rsidR="00B424E6" w:rsidRPr="00296F1E" w:rsidRDefault="00B424E6" w:rsidP="00101E63">
      <w:pPr>
        <w:tabs>
          <w:tab w:val="left" w:pos="-3261"/>
        </w:tabs>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Latar Belakang</w:t>
      </w:r>
    </w:p>
    <w:p w14:paraId="7FCD05CA" w14:textId="77777777" w:rsidR="00B424E6" w:rsidRPr="00296F1E" w:rsidRDefault="00B424E6" w:rsidP="00296F1E">
      <w:pPr>
        <w:spacing w:after="0" w:line="240" w:lineRule="auto"/>
        <w:ind w:firstLine="709"/>
        <w:jc w:val="both"/>
        <w:rPr>
          <w:rFonts w:ascii="Times New Roman" w:hAnsi="Times New Roman" w:cs="Times New Roman"/>
          <w:b/>
          <w:sz w:val="24"/>
          <w:szCs w:val="24"/>
        </w:rPr>
      </w:pPr>
      <w:r w:rsidRPr="00296F1E">
        <w:rPr>
          <w:rFonts w:ascii="Times New Roman" w:hAnsi="Times New Roman" w:cs="Times New Roman"/>
          <w:sz w:val="24"/>
          <w:szCs w:val="24"/>
        </w:rPr>
        <w:t>Geliat industri kreatif tidak</w:t>
      </w:r>
      <w:r w:rsidRPr="00296F1E">
        <w:rPr>
          <w:rFonts w:ascii="Times New Roman" w:eastAsia="Book Antiqua" w:hAnsi="Times New Roman" w:cs="Times New Roman"/>
          <w:spacing w:val="1"/>
          <w:sz w:val="24"/>
          <w:szCs w:val="24"/>
        </w:rPr>
        <w:t xml:space="preserve"> hanya berkembang di kota-kota besar saja, </w:t>
      </w:r>
      <w:r w:rsidRPr="00296F1E">
        <w:rPr>
          <w:rFonts w:ascii="Times New Roman" w:hAnsi="Times New Roman" w:cs="Times New Roman"/>
          <w:sz w:val="24"/>
          <w:szCs w:val="24"/>
        </w:rPr>
        <w:t>industri</w:t>
      </w:r>
      <w:r w:rsidRPr="00296F1E">
        <w:rPr>
          <w:rFonts w:ascii="Times New Roman" w:eastAsia="Book Antiqua" w:hAnsi="Times New Roman" w:cs="Times New Roman"/>
          <w:spacing w:val="1"/>
          <w:sz w:val="24"/>
          <w:szCs w:val="24"/>
        </w:rPr>
        <w:t xml:space="preserve"> kreatif juga memasuki wilayah kota-kota kecil seperti Purwokerto. Purwokerto merupakan kota yang sedang berkembang menjadi kota besar. Terdapat banyak komunitas dan kalangan muda usia produktif yang terus berkreasi dan mempertahankan eksistensi mereka. Potensi tersebut merupakan kunci dari perkembangan industri kreatif dengan landasan minat, bakat dan kreatifitas. Purwokerto memiliki potensi yang besar dalam perkembangan industri kreatif, antara lain dalam bidang </w:t>
      </w:r>
      <w:r w:rsidRPr="00296F1E">
        <w:rPr>
          <w:rFonts w:ascii="Times New Roman" w:eastAsia="Book Antiqua" w:hAnsi="Times New Roman" w:cs="Times New Roman"/>
          <w:i/>
          <w:spacing w:val="1"/>
          <w:sz w:val="24"/>
          <w:szCs w:val="24"/>
        </w:rPr>
        <w:t>fashion</w:t>
      </w:r>
      <w:r w:rsidRPr="00296F1E">
        <w:rPr>
          <w:rFonts w:ascii="Times New Roman" w:eastAsia="Book Antiqua" w:hAnsi="Times New Roman" w:cs="Times New Roman"/>
          <w:spacing w:val="1"/>
          <w:sz w:val="24"/>
          <w:szCs w:val="24"/>
        </w:rPr>
        <w:t xml:space="preserve">. Hal tersebut dapat dilihat dari banyaknya ragam komunitas yang ada di Purwokerto dan banyaknya </w:t>
      </w:r>
      <w:r w:rsidRPr="00296F1E">
        <w:rPr>
          <w:rFonts w:ascii="Times New Roman" w:eastAsia="Book Antiqua" w:hAnsi="Times New Roman" w:cs="Times New Roman"/>
          <w:i/>
          <w:spacing w:val="1"/>
          <w:sz w:val="24"/>
          <w:szCs w:val="24"/>
        </w:rPr>
        <w:t>outlet</w:t>
      </w:r>
      <w:r w:rsidRPr="00296F1E">
        <w:rPr>
          <w:rFonts w:ascii="Times New Roman" w:eastAsia="Book Antiqua" w:hAnsi="Times New Roman" w:cs="Times New Roman"/>
          <w:spacing w:val="1"/>
          <w:sz w:val="24"/>
          <w:szCs w:val="24"/>
        </w:rPr>
        <w:t xml:space="preserve"> atau distro yang menjajak</w:t>
      </w:r>
      <w:r w:rsidR="00D4579A" w:rsidRPr="00296F1E">
        <w:rPr>
          <w:rFonts w:ascii="Times New Roman" w:eastAsia="Book Antiqua" w:hAnsi="Times New Roman" w:cs="Times New Roman"/>
          <w:spacing w:val="1"/>
          <w:sz w:val="24"/>
          <w:szCs w:val="24"/>
        </w:rPr>
        <w:t>k</w:t>
      </w:r>
      <w:r w:rsidRPr="00296F1E">
        <w:rPr>
          <w:rFonts w:ascii="Times New Roman" w:eastAsia="Book Antiqua" w:hAnsi="Times New Roman" w:cs="Times New Roman"/>
          <w:spacing w:val="1"/>
          <w:sz w:val="24"/>
          <w:szCs w:val="24"/>
        </w:rPr>
        <w:t xml:space="preserve">an berbagai macam jenis kaos. </w:t>
      </w:r>
    </w:p>
    <w:p w14:paraId="373124CA" w14:textId="77777777" w:rsidR="00E230DE" w:rsidRPr="00296F1E" w:rsidRDefault="00B424E6" w:rsidP="00296F1E">
      <w:pPr>
        <w:spacing w:after="0" w:line="240" w:lineRule="auto"/>
        <w:ind w:firstLine="709"/>
        <w:jc w:val="both"/>
        <w:rPr>
          <w:rFonts w:ascii="Times New Roman" w:eastAsia="Book Antiqua" w:hAnsi="Times New Roman" w:cs="Times New Roman"/>
          <w:color w:val="FF0000"/>
          <w:spacing w:val="1"/>
          <w:sz w:val="24"/>
          <w:szCs w:val="24"/>
        </w:rPr>
      </w:pPr>
      <w:r w:rsidRPr="00296F1E">
        <w:rPr>
          <w:rFonts w:ascii="Times New Roman" w:eastAsia="Book Antiqua" w:hAnsi="Times New Roman" w:cs="Times New Roman"/>
          <w:spacing w:val="1"/>
          <w:sz w:val="24"/>
          <w:szCs w:val="24"/>
        </w:rPr>
        <w:t xml:space="preserve">Perkembangan </w:t>
      </w:r>
      <w:r w:rsidRPr="00296F1E">
        <w:rPr>
          <w:rFonts w:ascii="Times New Roman" w:eastAsia="Book Antiqua" w:hAnsi="Times New Roman" w:cs="Times New Roman"/>
          <w:i/>
          <w:spacing w:val="1"/>
          <w:sz w:val="24"/>
          <w:szCs w:val="24"/>
        </w:rPr>
        <w:t>fashion</w:t>
      </w:r>
      <w:r w:rsidRPr="00296F1E">
        <w:rPr>
          <w:rFonts w:ascii="Times New Roman" w:eastAsia="Book Antiqua" w:hAnsi="Times New Roman" w:cs="Times New Roman"/>
          <w:spacing w:val="1"/>
          <w:sz w:val="24"/>
          <w:szCs w:val="24"/>
        </w:rPr>
        <w:t xml:space="preserve"> di Purwokerto ditandai dengan maraknya distro-distro yang menjajakan berbagai jenis kaos di sepanjang jalan H. R. Bunyamin. Perkembangan distro tersebut semakin meluas dan beragam diberbagai tempat di Purwokerto. Maraknya distro merupakan salah satu bentuk dari perkembangan </w:t>
      </w:r>
      <w:r w:rsidRPr="00296F1E">
        <w:rPr>
          <w:rFonts w:ascii="Times New Roman" w:eastAsia="Book Antiqua" w:hAnsi="Times New Roman" w:cs="Times New Roman"/>
          <w:i/>
          <w:spacing w:val="1"/>
          <w:sz w:val="24"/>
          <w:szCs w:val="24"/>
        </w:rPr>
        <w:t xml:space="preserve">fashion </w:t>
      </w:r>
      <w:r w:rsidRPr="00296F1E">
        <w:rPr>
          <w:rFonts w:ascii="Times New Roman" w:eastAsia="Book Antiqua" w:hAnsi="Times New Roman" w:cs="Times New Roman"/>
          <w:spacing w:val="1"/>
          <w:sz w:val="24"/>
          <w:szCs w:val="24"/>
        </w:rPr>
        <w:t xml:space="preserve">yang ada di kota Satria ini. Distro-distro tersebut menjual berbagai jenis perlengkapan </w:t>
      </w:r>
      <w:r w:rsidRPr="00296F1E">
        <w:rPr>
          <w:rFonts w:ascii="Times New Roman" w:eastAsia="Book Antiqua" w:hAnsi="Times New Roman" w:cs="Times New Roman"/>
          <w:i/>
          <w:spacing w:val="1"/>
          <w:sz w:val="24"/>
          <w:szCs w:val="24"/>
        </w:rPr>
        <w:t>fashion</w:t>
      </w:r>
      <w:r w:rsidRPr="00296F1E">
        <w:rPr>
          <w:rFonts w:ascii="Times New Roman" w:eastAsia="Book Antiqua" w:hAnsi="Times New Roman" w:cs="Times New Roman"/>
          <w:spacing w:val="1"/>
          <w:sz w:val="24"/>
          <w:szCs w:val="24"/>
        </w:rPr>
        <w:t xml:space="preserve"> mulai dari berbagai jenis pakaian seperti kemeja, </w:t>
      </w:r>
      <w:r w:rsidRPr="00296F1E">
        <w:rPr>
          <w:rFonts w:ascii="Times New Roman" w:eastAsia="Book Antiqua" w:hAnsi="Times New Roman" w:cs="Times New Roman"/>
          <w:i/>
          <w:spacing w:val="1"/>
          <w:sz w:val="24"/>
          <w:szCs w:val="24"/>
        </w:rPr>
        <w:t>t-shirt</w:t>
      </w:r>
      <w:r w:rsidRPr="00296F1E">
        <w:rPr>
          <w:rFonts w:ascii="Times New Roman" w:eastAsia="Book Antiqua" w:hAnsi="Times New Roman" w:cs="Times New Roman"/>
          <w:spacing w:val="1"/>
          <w:sz w:val="24"/>
          <w:szCs w:val="24"/>
        </w:rPr>
        <w:t xml:space="preserve">, kaos, jaket, </w:t>
      </w:r>
      <w:r w:rsidRPr="00296F1E">
        <w:rPr>
          <w:rFonts w:ascii="Times New Roman" w:eastAsia="Book Antiqua" w:hAnsi="Times New Roman" w:cs="Times New Roman"/>
          <w:i/>
          <w:spacing w:val="1"/>
          <w:sz w:val="24"/>
          <w:szCs w:val="24"/>
        </w:rPr>
        <w:t>sweater</w:t>
      </w:r>
      <w:r w:rsidRPr="00296F1E">
        <w:rPr>
          <w:rFonts w:ascii="Times New Roman" w:eastAsia="Book Antiqua" w:hAnsi="Times New Roman" w:cs="Times New Roman"/>
          <w:spacing w:val="1"/>
          <w:sz w:val="24"/>
          <w:szCs w:val="24"/>
        </w:rPr>
        <w:t xml:space="preserve">, celana, tas, sepatu, sendal, kalung, gelang, topi, sampai gesper. Namun, hal yang disayangkan adalah produk yang mereka jual sebagian besar merupakan produk dari luar Purwokerto, dengan kata lain distro-distro tersebut hanya menjadi </w:t>
      </w:r>
      <w:r w:rsidRPr="00296F1E">
        <w:rPr>
          <w:rFonts w:ascii="Times New Roman" w:eastAsia="Book Antiqua" w:hAnsi="Times New Roman" w:cs="Times New Roman"/>
          <w:i/>
          <w:spacing w:val="1"/>
          <w:sz w:val="24"/>
          <w:szCs w:val="24"/>
        </w:rPr>
        <w:t>supplier</w:t>
      </w:r>
      <w:r w:rsidRPr="00296F1E">
        <w:rPr>
          <w:rFonts w:ascii="Times New Roman" w:eastAsia="Book Antiqua" w:hAnsi="Times New Roman" w:cs="Times New Roman"/>
          <w:spacing w:val="1"/>
          <w:sz w:val="24"/>
          <w:szCs w:val="24"/>
        </w:rPr>
        <w:t xml:space="preserve"> dan bukan menge</w:t>
      </w:r>
      <w:r w:rsidR="00E10ED5" w:rsidRPr="00296F1E">
        <w:rPr>
          <w:rFonts w:ascii="Times New Roman" w:eastAsia="Book Antiqua" w:hAnsi="Times New Roman" w:cs="Times New Roman"/>
          <w:spacing w:val="1"/>
          <w:sz w:val="24"/>
          <w:szCs w:val="24"/>
        </w:rPr>
        <w:t>lo</w:t>
      </w:r>
      <w:r w:rsidRPr="00296F1E">
        <w:rPr>
          <w:rFonts w:ascii="Times New Roman" w:eastAsia="Book Antiqua" w:hAnsi="Times New Roman" w:cs="Times New Roman"/>
          <w:spacing w:val="1"/>
          <w:sz w:val="24"/>
          <w:szCs w:val="24"/>
        </w:rPr>
        <w:t>la menghasilkan produk sendiri. Berdasarkan observasi yang peneliti amati, rata-rata produk yang mereka jual diperolehnya dari Bandung, Yogyakarta dan Jakarta.</w:t>
      </w:r>
      <w:r w:rsidR="00D4579A" w:rsidRPr="00296F1E">
        <w:rPr>
          <w:rFonts w:ascii="Times New Roman" w:eastAsia="Book Antiqua" w:hAnsi="Times New Roman" w:cs="Times New Roman"/>
          <w:color w:val="FF0000"/>
          <w:spacing w:val="1"/>
          <w:sz w:val="24"/>
          <w:szCs w:val="24"/>
        </w:rPr>
        <w:t xml:space="preserve"> </w:t>
      </w:r>
    </w:p>
    <w:p w14:paraId="6141D5FE" w14:textId="735D1C4A" w:rsidR="00B424E6" w:rsidRPr="00296F1E" w:rsidRDefault="00B424E6" w:rsidP="00296F1E">
      <w:pPr>
        <w:spacing w:after="0" w:line="240" w:lineRule="auto"/>
        <w:ind w:firstLine="709"/>
        <w:jc w:val="both"/>
        <w:rPr>
          <w:rFonts w:ascii="Times New Roman" w:eastAsia="Book Antiqua" w:hAnsi="Times New Roman" w:cs="Times New Roman"/>
          <w:spacing w:val="1"/>
          <w:sz w:val="24"/>
          <w:szCs w:val="24"/>
        </w:rPr>
      </w:pPr>
      <w:r w:rsidRPr="00296F1E">
        <w:rPr>
          <w:rFonts w:ascii="Times New Roman" w:eastAsia="Book Antiqua" w:hAnsi="Times New Roman" w:cs="Times New Roman"/>
          <w:spacing w:val="1"/>
          <w:sz w:val="24"/>
          <w:szCs w:val="24"/>
        </w:rPr>
        <w:t xml:space="preserve">Perkembangan distro yang cukup pesat tersebut tidak terlepas dari adanya konsumen yang sebagian besar berusia muda seperti, siswa SMP, SMA sampai mahasiswa. Tidak dapat dipungkiri bahwa kemunculan universitas yang berdiri </w:t>
      </w:r>
      <w:r w:rsidRPr="00296F1E">
        <w:rPr>
          <w:rFonts w:ascii="Times New Roman" w:eastAsia="Book Antiqua" w:hAnsi="Times New Roman" w:cs="Times New Roman"/>
          <w:spacing w:val="1"/>
          <w:sz w:val="24"/>
          <w:szCs w:val="24"/>
        </w:rPr>
        <w:lastRenderedPageBreak/>
        <w:t>di Purwokerto turut mendukung melesatnya perkembangan distro, seperti Universitas Jenderal Soedirman (Unsoed), Universitas Wijawa Kusuma (Unwiku), Universitas Muhammadiyah Purwokerto (UMP), Sekolah Tinggi Agama Islam Negeri (STAIN),</w:t>
      </w:r>
      <w:r w:rsidRPr="00296F1E">
        <w:rPr>
          <w:rFonts w:ascii="Times New Roman" w:eastAsia="Book Antiqua" w:hAnsi="Times New Roman" w:cs="Times New Roman"/>
          <w:b/>
          <w:spacing w:val="1"/>
          <w:sz w:val="24"/>
          <w:szCs w:val="24"/>
        </w:rPr>
        <w:t xml:space="preserve"> </w:t>
      </w:r>
      <w:r w:rsidRPr="00296F1E">
        <w:rPr>
          <w:rFonts w:ascii="Times New Roman" w:eastAsia="Book Antiqua" w:hAnsi="Times New Roman" w:cs="Times New Roman"/>
          <w:spacing w:val="1"/>
          <w:sz w:val="24"/>
          <w:szCs w:val="24"/>
        </w:rPr>
        <w:t>Sekolah Tinggi Manajemen Informatika dan Komputer AMIKOM Purwokerto (STMIK AMIKOM)</w:t>
      </w:r>
      <w:r w:rsidRPr="00296F1E">
        <w:rPr>
          <w:rFonts w:ascii="Times New Roman" w:eastAsia="Book Antiqua" w:hAnsi="Times New Roman" w:cs="Times New Roman"/>
          <w:b/>
          <w:spacing w:val="1"/>
          <w:sz w:val="24"/>
          <w:szCs w:val="24"/>
        </w:rPr>
        <w:t xml:space="preserve">, </w:t>
      </w:r>
      <w:r w:rsidRPr="00296F1E">
        <w:rPr>
          <w:rFonts w:ascii="Times New Roman" w:eastAsia="Book Antiqua" w:hAnsi="Times New Roman" w:cs="Times New Roman"/>
          <w:spacing w:val="1"/>
          <w:sz w:val="24"/>
          <w:szCs w:val="24"/>
        </w:rPr>
        <w:t>Bina Sarana Informatika (BSI) dan lain sebagainya. Banyaknya jumlah mahasiswa rantau yang mengejar jenjang pendidikan di Unsoed misalnya, dapat menjadi pasar tersendiri bagi distro-distro yang ada di Purwokerto.</w:t>
      </w:r>
    </w:p>
    <w:p w14:paraId="35BB62DE" w14:textId="77777777" w:rsidR="00B424E6" w:rsidRPr="00296F1E" w:rsidRDefault="00B424E6" w:rsidP="00296F1E">
      <w:pPr>
        <w:spacing w:after="0" w:line="240" w:lineRule="auto"/>
        <w:ind w:firstLine="709"/>
        <w:jc w:val="both"/>
        <w:rPr>
          <w:rFonts w:ascii="Times New Roman" w:eastAsia="Book Antiqua" w:hAnsi="Times New Roman" w:cs="Times New Roman"/>
          <w:color w:val="FF0000"/>
          <w:spacing w:val="1"/>
          <w:sz w:val="24"/>
          <w:szCs w:val="24"/>
        </w:rPr>
      </w:pPr>
      <w:r w:rsidRPr="00296F1E">
        <w:rPr>
          <w:rFonts w:ascii="Times New Roman" w:eastAsia="Book Antiqua" w:hAnsi="Times New Roman" w:cs="Times New Roman"/>
          <w:spacing w:val="1"/>
          <w:sz w:val="24"/>
          <w:szCs w:val="24"/>
        </w:rPr>
        <w:t xml:space="preserve">Perkembangan industri kreatif di Purwokerto sayangnya terkesan sedikit diabaikan oleh pemerintah. Industri kreatif di Purwokerto cenderung melakukan usaha mereka dengan mandiri dan tanpa bantuan dari pemerintah. Laporan Harian Radar Banyumas menyebutkan bahwa kegiatan industri kreatif di Purwokerto bergerak atas interaksi dengan kota-kota lain seperti Purbalingga, Cilacap dan Banjarnegara. Industri kreatif dalam empat kota tersebut bergerak dalam bidang musik, film, fotografi, desain dan </w:t>
      </w:r>
      <w:r w:rsidRPr="00296F1E">
        <w:rPr>
          <w:rFonts w:ascii="Times New Roman" w:eastAsia="Book Antiqua" w:hAnsi="Times New Roman" w:cs="Times New Roman"/>
          <w:i/>
          <w:spacing w:val="1"/>
          <w:sz w:val="24"/>
          <w:szCs w:val="24"/>
        </w:rPr>
        <w:t>fashion</w:t>
      </w:r>
      <w:r w:rsidRPr="00296F1E">
        <w:rPr>
          <w:rFonts w:ascii="Times New Roman" w:eastAsia="Book Antiqua" w:hAnsi="Times New Roman" w:cs="Times New Roman"/>
          <w:spacing w:val="1"/>
          <w:sz w:val="24"/>
          <w:szCs w:val="24"/>
        </w:rPr>
        <w:t>. Perputaran uang dalam kelima bidang tersebut mencapai hingga ratusan juta rupiah, khususnya dalam bidang desain buku tahunan dapat mencapai omzet hingga 200 juta rupiah pertahun.</w:t>
      </w:r>
      <w:r w:rsidRPr="00296F1E">
        <w:rPr>
          <w:rFonts w:ascii="Times New Roman" w:hAnsi="Times New Roman" w:cs="Times New Roman"/>
          <w:sz w:val="24"/>
          <w:szCs w:val="24"/>
          <w:vertAlign w:val="superscript"/>
        </w:rPr>
        <w:footnoteReference w:id="1"/>
      </w:r>
    </w:p>
    <w:p w14:paraId="70CCA035" w14:textId="2D9C4E9E" w:rsidR="00B424E6" w:rsidRPr="00296F1E" w:rsidRDefault="00A45223" w:rsidP="00296F1E">
      <w:pPr>
        <w:spacing w:after="0" w:line="240" w:lineRule="auto"/>
        <w:ind w:firstLine="709"/>
        <w:jc w:val="both"/>
        <w:rPr>
          <w:rFonts w:ascii="Times New Roman" w:eastAsia="Book Antiqua" w:hAnsi="Times New Roman" w:cs="Times New Roman"/>
          <w:color w:val="FF0000"/>
          <w:spacing w:val="1"/>
          <w:sz w:val="24"/>
          <w:szCs w:val="24"/>
        </w:rPr>
      </w:pPr>
      <w:r>
        <w:rPr>
          <w:rFonts w:ascii="Times New Roman" w:eastAsia="Book Antiqua" w:hAnsi="Times New Roman" w:cs="Times New Roman"/>
          <w:spacing w:val="1"/>
          <w:sz w:val="24"/>
          <w:szCs w:val="24"/>
        </w:rPr>
        <w:t>Jenis indus</w:t>
      </w:r>
      <w:r w:rsidR="00B424E6" w:rsidRPr="00296F1E">
        <w:rPr>
          <w:rFonts w:ascii="Times New Roman" w:eastAsia="Book Antiqua" w:hAnsi="Times New Roman" w:cs="Times New Roman"/>
          <w:spacing w:val="1"/>
          <w:sz w:val="24"/>
          <w:szCs w:val="24"/>
        </w:rPr>
        <w:t>tri kreatif yang banyak berkembang di Purwokerto salah satunya adalah konveksi. Konveksi kecil rumahan merupakan suatu industri kreatif dimana mereka hanya menyalurkan desain atau gambar yang mereka buat yang diaplikasikan kedalam bentuk kaos. Konveksi tersebut bukanlah jenis konveksi besar yang memiliki peralatan cetak secara lengkap, tetapi hanya dengan bermodalkan kreatifitas dan alat sab</w:t>
      </w:r>
      <w:r w:rsidR="00E10ED5" w:rsidRPr="00296F1E">
        <w:rPr>
          <w:rFonts w:ascii="Times New Roman" w:eastAsia="Book Antiqua" w:hAnsi="Times New Roman" w:cs="Times New Roman"/>
          <w:spacing w:val="1"/>
          <w:sz w:val="24"/>
          <w:szCs w:val="24"/>
        </w:rPr>
        <w:t>lo</w:t>
      </w:r>
      <w:r w:rsidR="00B424E6" w:rsidRPr="00296F1E">
        <w:rPr>
          <w:rFonts w:ascii="Times New Roman" w:eastAsia="Book Antiqua" w:hAnsi="Times New Roman" w:cs="Times New Roman"/>
          <w:spacing w:val="1"/>
          <w:sz w:val="24"/>
          <w:szCs w:val="24"/>
        </w:rPr>
        <w:t xml:space="preserve">n secukupnya. Mereka dapat menjual hasil produksi dari kegiatan mereka dan membuahkan uang. Selayaknya industri kreatif, konveksi rumahan hanya bermodalkan bakat, minat dan kreatifitas mereka untuk melakukan kegiatan dengan alat secukupnya. Hal tersebut merupakan salah satu bentuk industri kreatif yang bergerak pada bidang desain dan </w:t>
      </w:r>
      <w:r w:rsidR="00B424E6" w:rsidRPr="00296F1E">
        <w:rPr>
          <w:rFonts w:ascii="Times New Roman" w:eastAsia="Book Antiqua" w:hAnsi="Times New Roman" w:cs="Times New Roman"/>
          <w:i/>
          <w:spacing w:val="1"/>
          <w:sz w:val="24"/>
          <w:szCs w:val="24"/>
        </w:rPr>
        <w:t>fashion</w:t>
      </w:r>
      <w:r w:rsidR="00B424E6" w:rsidRPr="00296F1E">
        <w:rPr>
          <w:rFonts w:ascii="Times New Roman" w:eastAsia="Book Antiqua" w:hAnsi="Times New Roman" w:cs="Times New Roman"/>
          <w:spacing w:val="1"/>
          <w:sz w:val="24"/>
          <w:szCs w:val="24"/>
        </w:rPr>
        <w:t>.</w:t>
      </w:r>
    </w:p>
    <w:p w14:paraId="752B0EFB" w14:textId="2B810026" w:rsidR="00B424E6" w:rsidRPr="00296F1E" w:rsidRDefault="00B424E6" w:rsidP="00296F1E">
      <w:pPr>
        <w:spacing w:after="0" w:line="240" w:lineRule="auto"/>
        <w:ind w:firstLine="709"/>
        <w:jc w:val="both"/>
        <w:rPr>
          <w:rFonts w:ascii="Times New Roman" w:eastAsia="Book Antiqua" w:hAnsi="Times New Roman" w:cs="Times New Roman"/>
          <w:color w:val="FF0000"/>
          <w:spacing w:val="1"/>
          <w:sz w:val="24"/>
          <w:szCs w:val="24"/>
        </w:rPr>
      </w:pPr>
      <w:r w:rsidRPr="00296F1E">
        <w:rPr>
          <w:rFonts w:ascii="Times New Roman" w:eastAsia="Book Antiqua" w:hAnsi="Times New Roman" w:cs="Times New Roman"/>
          <w:spacing w:val="1"/>
          <w:sz w:val="24"/>
          <w:szCs w:val="24"/>
        </w:rPr>
        <w:t xml:space="preserve">Konveksi rumahan merupakan bentuk usaha dalam level mikro yang menjual jasa dan produk. Industri kreatif ini banyak ditemukan diberbagai tempat di Purwokerto, seperti </w:t>
      </w:r>
      <w:r w:rsidRPr="00296F1E">
        <w:rPr>
          <w:rFonts w:ascii="Times New Roman" w:eastAsia="Book Antiqua" w:hAnsi="Times New Roman" w:cs="Times New Roman"/>
          <w:i/>
          <w:spacing w:val="1"/>
          <w:sz w:val="24"/>
          <w:szCs w:val="24"/>
        </w:rPr>
        <w:t>Dab</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ngan C</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thing, Ngapak C</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thing, Ba</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 xml:space="preserve">eng Gedhe,  Ice Box, Bengkong, Kuda Lumping, </w:t>
      </w:r>
      <w:r w:rsidRPr="00296F1E">
        <w:rPr>
          <w:rFonts w:ascii="Times New Roman" w:eastAsia="Book Antiqua" w:hAnsi="Times New Roman" w:cs="Times New Roman"/>
          <w:spacing w:val="1"/>
          <w:sz w:val="24"/>
          <w:szCs w:val="24"/>
        </w:rPr>
        <w:t>dan</w:t>
      </w:r>
      <w:r w:rsidRPr="00296F1E">
        <w:rPr>
          <w:rFonts w:ascii="Times New Roman" w:eastAsia="Book Antiqua" w:hAnsi="Times New Roman" w:cs="Times New Roman"/>
          <w:i/>
          <w:spacing w:val="1"/>
          <w:sz w:val="24"/>
          <w:szCs w:val="24"/>
        </w:rPr>
        <w:t xml:space="preserve"> Kidal Kolektif.</w:t>
      </w:r>
      <w:r w:rsidRPr="00296F1E">
        <w:rPr>
          <w:rFonts w:ascii="Times New Roman" w:eastAsia="Book Antiqua" w:hAnsi="Times New Roman" w:cs="Times New Roman"/>
          <w:spacing w:val="1"/>
          <w:sz w:val="24"/>
          <w:szCs w:val="24"/>
        </w:rPr>
        <w:t xml:space="preserve"> Sebagian besar konveksi tersebut menjual produknya dengan mengangkat desain tema kedaerahan atau Banyumasan, seperti konveksi </w:t>
      </w:r>
      <w:r w:rsidRPr="00296F1E">
        <w:rPr>
          <w:rFonts w:ascii="Times New Roman" w:eastAsia="Book Antiqua" w:hAnsi="Times New Roman" w:cs="Times New Roman"/>
          <w:i/>
          <w:spacing w:val="1"/>
          <w:sz w:val="24"/>
          <w:szCs w:val="24"/>
        </w:rPr>
        <w:t>Dab</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ngan C</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thing</w:t>
      </w:r>
      <w:r w:rsidRPr="00296F1E">
        <w:rPr>
          <w:rFonts w:ascii="Times New Roman" w:eastAsia="Book Antiqua" w:hAnsi="Times New Roman" w:cs="Times New Roman"/>
          <w:spacing w:val="1"/>
          <w:sz w:val="24"/>
          <w:szCs w:val="24"/>
        </w:rPr>
        <w:t xml:space="preserve">, </w:t>
      </w:r>
      <w:r w:rsidRPr="00296F1E">
        <w:rPr>
          <w:rFonts w:ascii="Times New Roman" w:eastAsia="Book Antiqua" w:hAnsi="Times New Roman" w:cs="Times New Roman"/>
          <w:i/>
          <w:spacing w:val="1"/>
          <w:sz w:val="24"/>
          <w:szCs w:val="24"/>
        </w:rPr>
        <w:t>Ngapak C</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thing</w:t>
      </w:r>
      <w:r w:rsidRPr="00296F1E">
        <w:rPr>
          <w:rFonts w:ascii="Times New Roman" w:eastAsia="Book Antiqua" w:hAnsi="Times New Roman" w:cs="Times New Roman"/>
          <w:spacing w:val="1"/>
          <w:sz w:val="24"/>
          <w:szCs w:val="24"/>
        </w:rPr>
        <w:t xml:space="preserve">, dan </w:t>
      </w:r>
      <w:r w:rsidRPr="00296F1E">
        <w:rPr>
          <w:rFonts w:ascii="Times New Roman" w:eastAsia="Book Antiqua" w:hAnsi="Times New Roman" w:cs="Times New Roman"/>
          <w:i/>
          <w:spacing w:val="1"/>
          <w:sz w:val="24"/>
          <w:szCs w:val="24"/>
        </w:rPr>
        <w:t>Ba</w:t>
      </w:r>
      <w:r w:rsidR="00E10ED5" w:rsidRPr="00296F1E">
        <w:rPr>
          <w:rFonts w:ascii="Times New Roman" w:eastAsia="Book Antiqua" w:hAnsi="Times New Roman" w:cs="Times New Roman"/>
          <w:i/>
          <w:spacing w:val="1"/>
          <w:sz w:val="24"/>
          <w:szCs w:val="24"/>
        </w:rPr>
        <w:t>lo</w:t>
      </w:r>
      <w:r w:rsidRPr="00296F1E">
        <w:rPr>
          <w:rFonts w:ascii="Times New Roman" w:eastAsia="Book Antiqua" w:hAnsi="Times New Roman" w:cs="Times New Roman"/>
          <w:i/>
          <w:spacing w:val="1"/>
          <w:sz w:val="24"/>
          <w:szCs w:val="24"/>
        </w:rPr>
        <w:t>eng Gedhe</w:t>
      </w:r>
      <w:r w:rsidRPr="00296F1E">
        <w:rPr>
          <w:rFonts w:ascii="Times New Roman" w:eastAsia="Book Antiqua" w:hAnsi="Times New Roman" w:cs="Times New Roman"/>
          <w:spacing w:val="1"/>
          <w:sz w:val="24"/>
          <w:szCs w:val="24"/>
        </w:rPr>
        <w:t>. Mereka menjual produk dengan mengangkat tema kedaerahan Banyumas yakni bahasa ngapak, ikon Bawor</w:t>
      </w:r>
      <w:r w:rsidR="00101E63" w:rsidRPr="00296F1E">
        <w:rPr>
          <w:rFonts w:ascii="Times New Roman" w:eastAsia="Book Antiqua" w:hAnsi="Times New Roman" w:cs="Times New Roman"/>
          <w:spacing w:val="1"/>
          <w:sz w:val="24"/>
          <w:szCs w:val="24"/>
        </w:rPr>
        <w:t>, penderes, gula kelapa,</w:t>
      </w:r>
      <w:r w:rsidRPr="00296F1E">
        <w:rPr>
          <w:rFonts w:ascii="Times New Roman" w:eastAsia="Book Antiqua" w:hAnsi="Times New Roman" w:cs="Times New Roman"/>
          <w:spacing w:val="1"/>
          <w:sz w:val="24"/>
          <w:szCs w:val="24"/>
        </w:rPr>
        <w:t xml:space="preserve"> dan ciri khas lain yang menggambarkan Banyumasan. Sedangkan konveksi yang lain seperti </w:t>
      </w:r>
      <w:r w:rsidRPr="00296F1E">
        <w:rPr>
          <w:rFonts w:ascii="Times New Roman" w:eastAsia="Book Antiqua" w:hAnsi="Times New Roman" w:cs="Times New Roman"/>
          <w:i/>
          <w:spacing w:val="1"/>
          <w:sz w:val="24"/>
          <w:szCs w:val="24"/>
        </w:rPr>
        <w:t>Kuda Lumping, Bengkong</w:t>
      </w:r>
      <w:r w:rsidRPr="00296F1E">
        <w:rPr>
          <w:rFonts w:ascii="Times New Roman" w:eastAsia="Book Antiqua" w:hAnsi="Times New Roman" w:cs="Times New Roman"/>
          <w:spacing w:val="1"/>
          <w:sz w:val="24"/>
          <w:szCs w:val="24"/>
        </w:rPr>
        <w:t xml:space="preserve"> dan </w:t>
      </w:r>
      <w:r w:rsidRPr="00296F1E">
        <w:rPr>
          <w:rFonts w:ascii="Times New Roman" w:eastAsia="Book Antiqua" w:hAnsi="Times New Roman" w:cs="Times New Roman"/>
          <w:i/>
          <w:spacing w:val="1"/>
          <w:sz w:val="24"/>
          <w:szCs w:val="24"/>
        </w:rPr>
        <w:t>Ice Box</w:t>
      </w:r>
      <w:r w:rsidRPr="00296F1E">
        <w:rPr>
          <w:rFonts w:ascii="Times New Roman" w:eastAsia="Book Antiqua" w:hAnsi="Times New Roman" w:cs="Times New Roman"/>
          <w:spacing w:val="1"/>
          <w:sz w:val="24"/>
          <w:szCs w:val="24"/>
        </w:rPr>
        <w:t xml:space="preserve"> cenderung memfokuskan usahanya pada jasa konveksi. </w:t>
      </w:r>
      <w:r w:rsidR="00101E63" w:rsidRPr="00296F1E">
        <w:rPr>
          <w:rFonts w:ascii="Times New Roman" w:eastAsia="Book Antiqua" w:hAnsi="Times New Roman" w:cs="Times New Roman"/>
          <w:spacing w:val="1"/>
          <w:sz w:val="24"/>
          <w:szCs w:val="24"/>
        </w:rPr>
        <w:t>Konveksi yang menjadi bahan kajian dalam artikel ini</w:t>
      </w:r>
      <w:r w:rsidRPr="00296F1E">
        <w:rPr>
          <w:rFonts w:ascii="Times New Roman" w:eastAsia="Book Antiqua" w:hAnsi="Times New Roman" w:cs="Times New Roman"/>
          <w:spacing w:val="1"/>
          <w:sz w:val="24"/>
          <w:szCs w:val="24"/>
        </w:rPr>
        <w:t xml:space="preserve"> adalah konveksi Kidal Kolektif.</w:t>
      </w:r>
    </w:p>
    <w:p w14:paraId="0FEAAB99" w14:textId="32794388" w:rsidR="00B424E6" w:rsidRPr="00296F1E" w:rsidRDefault="00B424E6" w:rsidP="00296F1E">
      <w:pPr>
        <w:spacing w:after="0" w:line="240" w:lineRule="auto"/>
        <w:ind w:firstLine="709"/>
        <w:jc w:val="both"/>
        <w:rPr>
          <w:rFonts w:ascii="Times New Roman" w:eastAsia="Book Antiqua" w:hAnsi="Times New Roman" w:cs="Times New Roman"/>
          <w:spacing w:val="1"/>
          <w:sz w:val="24"/>
          <w:szCs w:val="24"/>
        </w:rPr>
      </w:pPr>
      <w:r w:rsidRPr="00296F1E">
        <w:rPr>
          <w:rFonts w:ascii="Times New Roman" w:eastAsia="Book Antiqua" w:hAnsi="Times New Roman" w:cs="Times New Roman"/>
          <w:spacing w:val="1"/>
          <w:sz w:val="24"/>
          <w:szCs w:val="24"/>
        </w:rPr>
        <w:t>Kidal Kolektif merupakan konveksi yang</w:t>
      </w:r>
      <w:r w:rsidR="0092013E" w:rsidRPr="00296F1E">
        <w:rPr>
          <w:rFonts w:ascii="Times New Roman" w:eastAsia="Book Antiqua" w:hAnsi="Times New Roman" w:cs="Times New Roman"/>
          <w:spacing w:val="1"/>
          <w:sz w:val="24"/>
          <w:szCs w:val="24"/>
        </w:rPr>
        <w:t xml:space="preserve"> </w:t>
      </w:r>
      <w:r w:rsidRPr="00296F1E">
        <w:rPr>
          <w:rFonts w:ascii="Times New Roman" w:eastAsia="Book Antiqua" w:hAnsi="Times New Roman" w:cs="Times New Roman"/>
          <w:spacing w:val="1"/>
          <w:sz w:val="24"/>
          <w:szCs w:val="24"/>
        </w:rPr>
        <w:t xml:space="preserve"> bergerak dalam bidang desain dan </w:t>
      </w:r>
      <w:r w:rsidRPr="00296F1E">
        <w:rPr>
          <w:rFonts w:ascii="Times New Roman" w:eastAsia="Book Antiqua" w:hAnsi="Times New Roman" w:cs="Times New Roman"/>
          <w:i/>
          <w:spacing w:val="1"/>
          <w:sz w:val="24"/>
          <w:szCs w:val="24"/>
        </w:rPr>
        <w:t>fashion</w:t>
      </w:r>
      <w:r w:rsidRPr="00296F1E">
        <w:rPr>
          <w:rFonts w:ascii="Times New Roman" w:eastAsia="Book Antiqua" w:hAnsi="Times New Roman" w:cs="Times New Roman"/>
          <w:spacing w:val="1"/>
          <w:sz w:val="24"/>
          <w:szCs w:val="24"/>
        </w:rPr>
        <w:t xml:space="preserve"> yang memproduksi berbagai jenis baju atau kaos yang memiliki desain unik yakni para tokoh atau pemikir dengan tema-tema khusus, seperti </w:t>
      </w:r>
      <w:r w:rsidRPr="00296F1E">
        <w:rPr>
          <w:rFonts w:ascii="Times New Roman" w:eastAsia="Book Antiqua" w:hAnsi="Times New Roman" w:cs="Times New Roman"/>
          <w:spacing w:val="1"/>
          <w:sz w:val="24"/>
          <w:szCs w:val="24"/>
        </w:rPr>
        <w:lastRenderedPageBreak/>
        <w:t xml:space="preserve">anarkisme. Berbeda dengan industri kreatif yang lain, awalnya Kidal Kolektif adalah sebuah gerakan sosial ekonomi yang bertujuan untuk menciptakan kemandirian ekonomi gerak organisasi melalui usaha konveksi. Kidal Kolektif memiliki ciri khas tersendiri yakni memiliki penanaman nilai idealisme dalam desain produknya yang menjadikan mereka berbeda. </w:t>
      </w:r>
      <w:r w:rsidR="003421FF" w:rsidRPr="00296F1E">
        <w:rPr>
          <w:rFonts w:ascii="Times New Roman" w:eastAsia="Book Antiqua" w:hAnsi="Times New Roman" w:cs="Times New Roman"/>
          <w:spacing w:val="1"/>
          <w:sz w:val="24"/>
          <w:szCs w:val="24"/>
        </w:rPr>
        <w:t>Kidal Kolektif</w:t>
      </w:r>
      <w:r w:rsidR="00EF1204" w:rsidRPr="00296F1E">
        <w:rPr>
          <w:rFonts w:ascii="Times New Roman" w:eastAsia="Book Antiqua" w:hAnsi="Times New Roman" w:cs="Times New Roman"/>
          <w:spacing w:val="1"/>
          <w:sz w:val="24"/>
          <w:szCs w:val="24"/>
        </w:rPr>
        <w:t xml:space="preserve"> sebenarnya</w:t>
      </w:r>
      <w:r w:rsidR="003421FF" w:rsidRPr="00296F1E">
        <w:rPr>
          <w:rFonts w:ascii="Times New Roman" w:eastAsia="Book Antiqua" w:hAnsi="Times New Roman" w:cs="Times New Roman"/>
          <w:spacing w:val="1"/>
          <w:sz w:val="24"/>
          <w:szCs w:val="24"/>
        </w:rPr>
        <w:t xml:space="preserve"> tidak ingin disebut sebagai bagian dari sebuah industri kreatif, karena mereka menganggap bahwa pengertian industri merupakan lingkup usaha yang luas. Sedangkan mereka tidak ingin memperbesar usaha tersebut dan berupaya untuk tetap mewujudkan kemandirian ekonomi dengan perhitungan yang tepat. </w:t>
      </w:r>
      <w:r w:rsidRPr="00296F1E">
        <w:rPr>
          <w:rFonts w:ascii="Times New Roman" w:eastAsia="Book Antiqua" w:hAnsi="Times New Roman" w:cs="Times New Roman"/>
          <w:spacing w:val="1"/>
          <w:sz w:val="24"/>
          <w:szCs w:val="24"/>
        </w:rPr>
        <w:t>Banyaknya</w:t>
      </w:r>
      <w:r w:rsidRPr="00296F1E">
        <w:rPr>
          <w:rFonts w:ascii="Times New Roman" w:eastAsia="Book Antiqua" w:hAnsi="Times New Roman" w:cs="Times New Roman"/>
          <w:i/>
          <w:spacing w:val="1"/>
          <w:sz w:val="24"/>
          <w:szCs w:val="24"/>
        </w:rPr>
        <w:t xml:space="preserve"> outlet</w:t>
      </w:r>
      <w:r w:rsidRPr="00296F1E">
        <w:rPr>
          <w:rFonts w:ascii="Times New Roman" w:eastAsia="Book Antiqua" w:hAnsi="Times New Roman" w:cs="Times New Roman"/>
          <w:spacing w:val="1"/>
          <w:sz w:val="24"/>
          <w:szCs w:val="24"/>
        </w:rPr>
        <w:t xml:space="preserve"> yang ada di Purwokerto tidak mempengaruhi kelangsungan hidup dari Kidal Kolektif. Terlebih lagi, produk yang dijual di </w:t>
      </w:r>
      <w:r w:rsidRPr="00296F1E">
        <w:rPr>
          <w:rFonts w:ascii="Times New Roman" w:eastAsia="Book Antiqua" w:hAnsi="Times New Roman" w:cs="Times New Roman"/>
          <w:i/>
          <w:spacing w:val="1"/>
          <w:sz w:val="24"/>
          <w:szCs w:val="24"/>
        </w:rPr>
        <w:t>outlet-outlet</w:t>
      </w:r>
      <w:r w:rsidRPr="00296F1E">
        <w:rPr>
          <w:rFonts w:ascii="Times New Roman" w:eastAsia="Book Antiqua" w:hAnsi="Times New Roman" w:cs="Times New Roman"/>
          <w:spacing w:val="1"/>
          <w:sz w:val="24"/>
          <w:szCs w:val="24"/>
        </w:rPr>
        <w:t xml:space="preserve"> tersebut sebagian besar merupakan hasil produk dari luar kota Purwokerto dan bukan hasil yang khas dari produksi sendiri. Hal tersebutlah yang </w:t>
      </w:r>
      <w:r w:rsidR="00E230DE" w:rsidRPr="00296F1E">
        <w:rPr>
          <w:rFonts w:ascii="Times New Roman" w:eastAsia="Book Antiqua" w:hAnsi="Times New Roman" w:cs="Times New Roman"/>
          <w:spacing w:val="1"/>
          <w:sz w:val="24"/>
          <w:szCs w:val="24"/>
        </w:rPr>
        <w:t>menjadi landasan artikel ini</w:t>
      </w:r>
      <w:r w:rsidRPr="00296F1E">
        <w:rPr>
          <w:rFonts w:ascii="Times New Roman" w:eastAsia="Book Antiqua" w:hAnsi="Times New Roman" w:cs="Times New Roman"/>
          <w:spacing w:val="1"/>
          <w:sz w:val="24"/>
          <w:szCs w:val="24"/>
        </w:rPr>
        <w:t xml:space="preserve"> untuk mengungkapkan strategi kelangsungan hidup, nilai-nilai yang mendasari dan berbagai kendala serta upaya pengembangan dari Kidal Kolektif dalam proses penge</w:t>
      </w:r>
      <w:r w:rsidR="00E10ED5" w:rsidRPr="00296F1E">
        <w:rPr>
          <w:rFonts w:ascii="Times New Roman" w:eastAsia="Book Antiqua" w:hAnsi="Times New Roman" w:cs="Times New Roman"/>
          <w:spacing w:val="1"/>
          <w:sz w:val="24"/>
          <w:szCs w:val="24"/>
        </w:rPr>
        <w:t>lo</w:t>
      </w:r>
      <w:r w:rsidRPr="00296F1E">
        <w:rPr>
          <w:rFonts w:ascii="Times New Roman" w:eastAsia="Book Antiqua" w:hAnsi="Times New Roman" w:cs="Times New Roman"/>
          <w:spacing w:val="1"/>
          <w:sz w:val="24"/>
          <w:szCs w:val="24"/>
        </w:rPr>
        <w:t>laannya.</w:t>
      </w:r>
    </w:p>
    <w:p w14:paraId="51142E0B" w14:textId="0DB9809B" w:rsidR="00B424E6" w:rsidRPr="00296F1E" w:rsidRDefault="00E230DE" w:rsidP="00296F1E">
      <w:pPr>
        <w:pStyle w:val="ListParagraph"/>
        <w:spacing w:after="0" w:line="240" w:lineRule="auto"/>
        <w:ind w:left="0" w:firstLine="709"/>
        <w:contextualSpacing w:val="0"/>
        <w:jc w:val="both"/>
        <w:rPr>
          <w:rFonts w:ascii="Times New Roman" w:hAnsi="Times New Roman" w:cs="Times New Roman"/>
          <w:sz w:val="24"/>
          <w:szCs w:val="24"/>
        </w:rPr>
      </w:pPr>
      <w:r w:rsidRPr="00296F1E">
        <w:rPr>
          <w:rFonts w:ascii="Times New Roman" w:hAnsi="Times New Roman" w:cs="Times New Roman"/>
          <w:sz w:val="24"/>
          <w:szCs w:val="24"/>
        </w:rPr>
        <w:t xml:space="preserve">Artikel ini </w:t>
      </w:r>
      <w:r w:rsidR="00B424E6" w:rsidRPr="00296F1E">
        <w:rPr>
          <w:rFonts w:ascii="Times New Roman" w:hAnsi="Times New Roman" w:cs="Times New Roman"/>
          <w:sz w:val="24"/>
          <w:szCs w:val="24"/>
        </w:rPr>
        <w:t>memiliki tujuan mendeskripsikan strategi kelangsungan hid</w:t>
      </w:r>
      <w:r w:rsidRPr="00296F1E">
        <w:rPr>
          <w:rFonts w:ascii="Times New Roman" w:hAnsi="Times New Roman" w:cs="Times New Roman"/>
          <w:sz w:val="24"/>
          <w:szCs w:val="24"/>
        </w:rPr>
        <w:t>up dan idealisme Kidal Kolektif. Artikel ini juga m</w:t>
      </w:r>
      <w:r w:rsidR="00B424E6" w:rsidRPr="00296F1E">
        <w:rPr>
          <w:rFonts w:ascii="Times New Roman" w:hAnsi="Times New Roman" w:cs="Times New Roman"/>
          <w:sz w:val="24"/>
          <w:szCs w:val="24"/>
        </w:rPr>
        <w:t>enganalisis proses penge</w:t>
      </w:r>
      <w:r w:rsidR="00E10ED5" w:rsidRPr="00296F1E">
        <w:rPr>
          <w:rFonts w:ascii="Times New Roman" w:hAnsi="Times New Roman" w:cs="Times New Roman"/>
          <w:sz w:val="24"/>
          <w:szCs w:val="24"/>
        </w:rPr>
        <w:t>lo</w:t>
      </w:r>
      <w:r w:rsidR="00B424E6" w:rsidRPr="00296F1E">
        <w:rPr>
          <w:rFonts w:ascii="Times New Roman" w:hAnsi="Times New Roman" w:cs="Times New Roman"/>
          <w:sz w:val="24"/>
          <w:szCs w:val="24"/>
        </w:rPr>
        <w:t>laa</w:t>
      </w:r>
      <w:r w:rsidRPr="00296F1E">
        <w:rPr>
          <w:rFonts w:ascii="Times New Roman" w:hAnsi="Times New Roman" w:cs="Times New Roman"/>
          <w:sz w:val="24"/>
          <w:szCs w:val="24"/>
        </w:rPr>
        <w:t>n yang dilakukan Kidal Kolektif. Lebih jauh lagi, artikel ini melihat</w:t>
      </w:r>
      <w:r w:rsidR="00B424E6" w:rsidRPr="00296F1E">
        <w:rPr>
          <w:rFonts w:ascii="Times New Roman" w:hAnsi="Times New Roman" w:cs="Times New Roman"/>
          <w:sz w:val="24"/>
          <w:szCs w:val="24"/>
        </w:rPr>
        <w:t xml:space="preserve"> permasalahan yang dihadapi oleh Kidal Kolektif dan cara </w:t>
      </w:r>
      <w:r w:rsidRPr="00296F1E">
        <w:rPr>
          <w:rFonts w:ascii="Times New Roman" w:hAnsi="Times New Roman" w:cs="Times New Roman"/>
          <w:sz w:val="24"/>
          <w:szCs w:val="24"/>
        </w:rPr>
        <w:t>mengatasi permasalahan tersebut. Pada akhirnya artikel juga akan melihat m</w:t>
      </w:r>
      <w:r w:rsidR="00B424E6" w:rsidRPr="00296F1E">
        <w:rPr>
          <w:rFonts w:ascii="Times New Roman" w:hAnsi="Times New Roman" w:cs="Times New Roman"/>
          <w:sz w:val="24"/>
          <w:szCs w:val="24"/>
        </w:rPr>
        <w:t>enganalisis idealisme yang mendasari Kidal Kolektif dan wujud dari idealisme tersebut.</w:t>
      </w:r>
    </w:p>
    <w:p w14:paraId="20878311" w14:textId="77777777" w:rsidR="00E230DE" w:rsidRPr="00296F1E" w:rsidRDefault="00E230DE" w:rsidP="00101E63">
      <w:pPr>
        <w:spacing w:after="0" w:line="240" w:lineRule="auto"/>
        <w:jc w:val="both"/>
        <w:rPr>
          <w:rFonts w:ascii="Times New Roman" w:hAnsi="Times New Roman" w:cs="Times New Roman"/>
          <w:sz w:val="24"/>
          <w:szCs w:val="24"/>
        </w:rPr>
      </w:pPr>
    </w:p>
    <w:p w14:paraId="09BBE4F7" w14:textId="57EB621C" w:rsidR="00E230DE" w:rsidRPr="00296F1E" w:rsidRDefault="00E230DE" w:rsidP="00101E63">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Industri Kreatif dan Tindakan Sosial Kidal Kolektif</w:t>
      </w:r>
    </w:p>
    <w:p w14:paraId="39A2F9EB" w14:textId="77777777" w:rsidR="00B424E6" w:rsidRPr="00296F1E" w:rsidRDefault="00B424E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Industri kreatif subsektor </w:t>
      </w:r>
      <w:r w:rsidRPr="00296F1E">
        <w:rPr>
          <w:rFonts w:ascii="Times New Roman" w:hAnsi="Times New Roman" w:cs="Times New Roman"/>
          <w:i/>
          <w:sz w:val="24"/>
          <w:szCs w:val="24"/>
        </w:rPr>
        <w:t>fashion</w:t>
      </w:r>
      <w:r w:rsidRPr="00296F1E">
        <w:rPr>
          <w:rFonts w:ascii="Times New Roman" w:hAnsi="Times New Roman" w:cs="Times New Roman"/>
          <w:sz w:val="24"/>
          <w:szCs w:val="24"/>
        </w:rPr>
        <w:t xml:space="preserve"> masuk dalam kategori ke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mpok industri desain.</w:t>
      </w:r>
      <w:r w:rsidRPr="00296F1E">
        <w:rPr>
          <w:rStyle w:val="FootnoteReference"/>
          <w:rFonts w:ascii="Times New Roman" w:hAnsi="Times New Roman"/>
          <w:sz w:val="24"/>
          <w:szCs w:val="24"/>
        </w:rPr>
        <w:footnoteReference w:id="2"/>
      </w:r>
      <w:r w:rsidRPr="00296F1E">
        <w:rPr>
          <w:rFonts w:ascii="Times New Roman" w:hAnsi="Times New Roman" w:cs="Times New Roman"/>
          <w:sz w:val="24"/>
          <w:szCs w:val="24"/>
        </w:rPr>
        <w:t xml:space="preserve"> Dalam hal ini, kreatifias menjadi poin penting untuk mengembangkan potensi dalam ranah industri tersebut. Kreatifitas yang muncul kemudian diekspresikan melalui desain-desain yang </w:t>
      </w:r>
      <w:r w:rsidR="00F1511B" w:rsidRPr="00296F1E">
        <w:rPr>
          <w:rFonts w:ascii="Times New Roman" w:hAnsi="Times New Roman" w:cs="Times New Roman"/>
          <w:sz w:val="24"/>
          <w:szCs w:val="24"/>
        </w:rPr>
        <w:t>member</w:t>
      </w:r>
      <w:r w:rsidRPr="00296F1E">
        <w:rPr>
          <w:rFonts w:ascii="Times New Roman" w:hAnsi="Times New Roman" w:cs="Times New Roman"/>
          <w:sz w:val="24"/>
          <w:szCs w:val="24"/>
        </w:rPr>
        <w:t xml:space="preserve">ikan ciri khas dari </w:t>
      </w:r>
      <w:r w:rsidRPr="00296F1E">
        <w:rPr>
          <w:rFonts w:ascii="Times New Roman" w:hAnsi="Times New Roman" w:cs="Times New Roman"/>
          <w:i/>
          <w:sz w:val="24"/>
          <w:szCs w:val="24"/>
        </w:rPr>
        <w:t>fashion</w:t>
      </w:r>
      <w:r w:rsidRPr="00296F1E">
        <w:rPr>
          <w:rFonts w:ascii="Times New Roman" w:hAnsi="Times New Roman" w:cs="Times New Roman"/>
          <w:sz w:val="24"/>
          <w:szCs w:val="24"/>
        </w:rPr>
        <w:t xml:space="preserve"> itu sendiri. Industri kreatif </w:t>
      </w:r>
      <w:r w:rsidRPr="00296F1E">
        <w:rPr>
          <w:rFonts w:ascii="Times New Roman" w:hAnsi="Times New Roman" w:cs="Times New Roman"/>
          <w:i/>
          <w:sz w:val="24"/>
          <w:szCs w:val="24"/>
        </w:rPr>
        <w:t>fashion</w:t>
      </w:r>
      <w:r w:rsidRPr="00296F1E">
        <w:rPr>
          <w:rFonts w:ascii="Times New Roman" w:hAnsi="Times New Roman" w:cs="Times New Roman"/>
          <w:sz w:val="24"/>
          <w:szCs w:val="24"/>
        </w:rPr>
        <w:t xml:space="preserve"> yang memiliki ciri khas desain yang unik salah satunya adalah Kidal Kolektif. Industri ini mengangkat desain tema-tema perlawanan dan para pemikir yang sesuai dengan prinsip dan nilai dipegang. Kaos dijadikan sebagai wadah untuk menyampaikan nilai-nilai yang ingin dibawa kepada masyarakat luas melalui desain dan produk yang dihasilkan.</w:t>
      </w:r>
    </w:p>
    <w:p w14:paraId="3C5A7E7E" w14:textId="686C6D84" w:rsidR="00B424E6" w:rsidRPr="00296F1E" w:rsidRDefault="00E230DE"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Artikel ini melihat keberadaan Kidal Kolektif dengan </w:t>
      </w:r>
      <w:r w:rsidR="00B424E6" w:rsidRPr="00296F1E">
        <w:rPr>
          <w:rFonts w:ascii="Times New Roman" w:hAnsi="Times New Roman" w:cs="Times New Roman"/>
          <w:sz w:val="24"/>
          <w:szCs w:val="24"/>
        </w:rPr>
        <w:t>teori tindakan sosial. Max Weber mendefinisikan tindakan sosial sebagai suatu tindakan individu yang dilakukan sepanjang tindakan tersebut memiliki makna atau arti subjektif bagi dirinya yang diarahkan kepada orang lain. Pelaku memiliki tujuan yang ingin dicapai dalam melakukan tindakan. Tindakan dikatakan terjadi ketika individu melekatkan makna subjektif pada tindakan mereka.</w:t>
      </w:r>
      <w:r w:rsidR="00B424E6" w:rsidRPr="00296F1E">
        <w:rPr>
          <w:rStyle w:val="FootnoteReference"/>
          <w:rFonts w:ascii="Times New Roman" w:hAnsi="Times New Roman"/>
          <w:sz w:val="24"/>
          <w:szCs w:val="24"/>
        </w:rPr>
        <w:footnoteReference w:id="3"/>
      </w:r>
      <w:r w:rsidR="00B424E6" w:rsidRPr="00296F1E">
        <w:rPr>
          <w:rFonts w:ascii="Times New Roman" w:hAnsi="Times New Roman" w:cs="Times New Roman"/>
          <w:sz w:val="24"/>
          <w:szCs w:val="24"/>
        </w:rPr>
        <w:t xml:space="preserve"> Teori tindakan sosial memfokuskan kajiannya pada sejauh mana individu, dalam hal ini pelaku industri kreatif dapat menyampaikan pesan atau nilai-nilai yang dibawa melalui produk hasil dari kegiatan kreatif tersebut. Kegiatan proses kreatif yang dilakukan mulai dari membuat desain, melakukan penge</w:t>
      </w:r>
      <w:r w:rsidR="00E10ED5" w:rsidRPr="00296F1E">
        <w:rPr>
          <w:rFonts w:ascii="Times New Roman" w:hAnsi="Times New Roman" w:cs="Times New Roman"/>
          <w:sz w:val="24"/>
          <w:szCs w:val="24"/>
        </w:rPr>
        <w:t>lo</w:t>
      </w:r>
      <w:r w:rsidR="00B424E6" w:rsidRPr="00296F1E">
        <w:rPr>
          <w:rFonts w:ascii="Times New Roman" w:hAnsi="Times New Roman" w:cs="Times New Roman"/>
          <w:sz w:val="24"/>
          <w:szCs w:val="24"/>
        </w:rPr>
        <w:t xml:space="preserve">laan produk sampai dengan melakukan </w:t>
      </w:r>
      <w:r w:rsidR="00B424E6" w:rsidRPr="00296F1E">
        <w:rPr>
          <w:rFonts w:ascii="Times New Roman" w:hAnsi="Times New Roman" w:cs="Times New Roman"/>
          <w:sz w:val="24"/>
          <w:szCs w:val="24"/>
        </w:rPr>
        <w:lastRenderedPageBreak/>
        <w:t>pemasaran produk merupakan wujud dari tindakan konkret yang dilakukan dengan kesadaran penuh dan ditujukan kepada orang lain dengan tujuan menyampaikan makna, pesan dan nilai yang dibawa.</w:t>
      </w:r>
    </w:p>
    <w:p w14:paraId="5FF33088" w14:textId="6BA13DFE" w:rsidR="00B424E6" w:rsidRDefault="00B424E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Asumsi kerangka berpikir ini berangkat dari proses kreatif yang dilakukan oleh pelaku industri kreatif tidak terlepas dari penanaman nilai yang akan direfleksikan melalui proses kreatif, proses pemasaran dan hasil produk. Dengan idealisme dan nilai-nilai yang ingin diwujudkan, maka pelaku indust</w:t>
      </w:r>
      <w:r w:rsidR="00E230DE" w:rsidRPr="00296F1E">
        <w:rPr>
          <w:rFonts w:ascii="Times New Roman" w:hAnsi="Times New Roman" w:cs="Times New Roman"/>
          <w:sz w:val="24"/>
          <w:szCs w:val="24"/>
        </w:rPr>
        <w:t>ri kreatif</w:t>
      </w:r>
      <w:r w:rsidRPr="00296F1E">
        <w:rPr>
          <w:rFonts w:ascii="Times New Roman" w:hAnsi="Times New Roman" w:cs="Times New Roman"/>
          <w:sz w:val="24"/>
          <w:szCs w:val="24"/>
        </w:rPr>
        <w:t xml:space="preserve"> melakukan sebuah tindakan yang dilakukan dengan maksud mewujudkan tujuannya. Oleh karena itu, terbentuklah alur berpikir dengan menggunakan pendekatan tindakan sosial sebagai landasan untuk melakukan penelitian. Pelaku industri kreatif melakukan proses berproduksi mulai dari pembentukan konsep awal sampai proses </w:t>
      </w:r>
      <w:r w:rsidRPr="00296F1E">
        <w:rPr>
          <w:rFonts w:ascii="Times New Roman" w:hAnsi="Times New Roman" w:cs="Times New Roman"/>
          <w:i/>
          <w:sz w:val="24"/>
          <w:szCs w:val="24"/>
        </w:rPr>
        <w:t>finishing</w:t>
      </w:r>
      <w:r w:rsidRPr="00296F1E">
        <w:rPr>
          <w:rFonts w:ascii="Times New Roman" w:hAnsi="Times New Roman" w:cs="Times New Roman"/>
          <w:sz w:val="24"/>
          <w:szCs w:val="24"/>
        </w:rPr>
        <w:t xml:space="preserve"> dipandang sebagai suatu tindakan sosial sejauh pelaku industri kreatif tersebut memiliki makna subjektif yang ditunjukan kepada orang lain.</w:t>
      </w:r>
    </w:p>
    <w:p w14:paraId="57E2363D" w14:textId="77777777" w:rsidR="00A45223" w:rsidRPr="00296F1E" w:rsidRDefault="00A45223" w:rsidP="00EF1204">
      <w:pPr>
        <w:spacing w:after="0" w:line="240" w:lineRule="auto"/>
        <w:ind w:firstLine="851"/>
        <w:jc w:val="both"/>
        <w:rPr>
          <w:rFonts w:ascii="Times New Roman" w:hAnsi="Times New Roman" w:cs="Times New Roman"/>
          <w:sz w:val="24"/>
          <w:szCs w:val="24"/>
        </w:rPr>
      </w:pPr>
    </w:p>
    <w:p w14:paraId="64C0E05D" w14:textId="45D3DBBA" w:rsidR="00B424E6" w:rsidRPr="00296F1E" w:rsidRDefault="00EF1204" w:rsidP="00101E63">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 xml:space="preserve">Catatan </w:t>
      </w:r>
      <w:r w:rsidR="00B424E6" w:rsidRPr="00296F1E">
        <w:rPr>
          <w:rFonts w:ascii="Times New Roman" w:hAnsi="Times New Roman" w:cs="Times New Roman"/>
          <w:b/>
          <w:sz w:val="24"/>
          <w:szCs w:val="24"/>
        </w:rPr>
        <w:t>Metodo</w:t>
      </w:r>
      <w:r w:rsidR="00E10ED5" w:rsidRPr="00296F1E">
        <w:rPr>
          <w:rFonts w:ascii="Times New Roman" w:hAnsi="Times New Roman" w:cs="Times New Roman"/>
          <w:b/>
          <w:sz w:val="24"/>
          <w:szCs w:val="24"/>
        </w:rPr>
        <w:t>lo</w:t>
      </w:r>
      <w:r w:rsidR="00B424E6" w:rsidRPr="00296F1E">
        <w:rPr>
          <w:rFonts w:ascii="Times New Roman" w:hAnsi="Times New Roman" w:cs="Times New Roman"/>
          <w:b/>
          <w:sz w:val="24"/>
          <w:szCs w:val="24"/>
        </w:rPr>
        <w:t>gi</w:t>
      </w:r>
      <w:r w:rsidRPr="00296F1E">
        <w:rPr>
          <w:rFonts w:ascii="Times New Roman" w:hAnsi="Times New Roman" w:cs="Times New Roman"/>
          <w:b/>
          <w:sz w:val="24"/>
          <w:szCs w:val="24"/>
        </w:rPr>
        <w:t>s</w:t>
      </w:r>
    </w:p>
    <w:p w14:paraId="566C3BE8" w14:textId="4EF4E3AD" w:rsidR="00B865F9" w:rsidRPr="00296F1E" w:rsidRDefault="00B424E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Berangkat dari perspektif bahwa manusia adalah subjek bagi tindakannya sekaligus objek bagi dunia sosial itu sendiri, maka dasar</w:t>
      </w:r>
      <w:r w:rsidR="00EF1204" w:rsidRPr="00296F1E">
        <w:rPr>
          <w:rFonts w:ascii="Times New Roman" w:hAnsi="Times New Roman" w:cs="Times New Roman"/>
          <w:sz w:val="24"/>
          <w:szCs w:val="24"/>
        </w:rPr>
        <w:t xml:space="preserve"> dari</w:t>
      </w:r>
      <w:r w:rsidRPr="00296F1E">
        <w:rPr>
          <w:rFonts w:ascii="Times New Roman" w:hAnsi="Times New Roman" w:cs="Times New Roman"/>
          <w:sz w:val="24"/>
          <w:szCs w:val="24"/>
        </w:rPr>
        <w:t xml:space="preserve"> penelitian</w:t>
      </w:r>
      <w:r w:rsidR="00EF1204" w:rsidRPr="00296F1E">
        <w:rPr>
          <w:rFonts w:ascii="Times New Roman" w:hAnsi="Times New Roman" w:cs="Times New Roman"/>
          <w:sz w:val="24"/>
          <w:szCs w:val="24"/>
        </w:rPr>
        <w:t xml:space="preserve"> yang menjadi sumber penulisan artikel</w:t>
      </w:r>
      <w:r w:rsidRPr="00296F1E">
        <w:rPr>
          <w:rFonts w:ascii="Times New Roman" w:hAnsi="Times New Roman" w:cs="Times New Roman"/>
          <w:sz w:val="24"/>
          <w:szCs w:val="24"/>
        </w:rPr>
        <w:t xml:space="preserve"> ini adalah sebuah pandangan bahwa tindakan manusia merupakan tindakan otonom. Industri kreatif, sebagai subyek kajian penelitian ini, dipahami sebagai salah satu bentuk dari tindakan manusia yang berlandaskan minat, bakat dan kreatifitas individual. Industri kreatif merupakan bentuk dari ekspresi seseorang dalam menciptakan suatu karya yang menghasilkan dan dilakukan dengan kemampuan orang itu sendiri. Berangkat dari asumsi dan pemahaman seperti itulah maka penelitian ini akan dilaksanakan dengan menggunakan metode penelitian kualitatif.</w:t>
      </w:r>
    </w:p>
    <w:p w14:paraId="3ADF32A9" w14:textId="046EABAC" w:rsidR="00EF1204" w:rsidRPr="00296F1E" w:rsidRDefault="00B424E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Metodo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penelitian kualitatif merupakan penelitian yang menghasilkan data deskriptif yaitu tulisan atau kata-kata individu, dan atau perilaku yang dapat diamati.</w:t>
      </w:r>
      <w:r w:rsidRPr="00296F1E">
        <w:rPr>
          <w:rStyle w:val="FootnoteReference"/>
          <w:rFonts w:ascii="Times New Roman" w:hAnsi="Times New Roman"/>
          <w:sz w:val="24"/>
          <w:szCs w:val="24"/>
        </w:rPr>
        <w:footnoteReference w:id="4"/>
      </w:r>
      <w:r w:rsidRPr="00296F1E">
        <w:rPr>
          <w:rFonts w:ascii="Times New Roman" w:hAnsi="Times New Roman" w:cs="Times New Roman"/>
          <w:sz w:val="24"/>
          <w:szCs w:val="24"/>
        </w:rPr>
        <w:t xml:space="preserve"> Oleh sebab itu, </w:t>
      </w:r>
      <w:r w:rsidR="00EF1204" w:rsidRPr="00296F1E">
        <w:rPr>
          <w:rFonts w:ascii="Times New Roman" w:hAnsi="Times New Roman" w:cs="Times New Roman"/>
          <w:sz w:val="24"/>
          <w:szCs w:val="24"/>
        </w:rPr>
        <w:t>artikel</w:t>
      </w:r>
      <w:r w:rsidRPr="00296F1E">
        <w:rPr>
          <w:rFonts w:ascii="Times New Roman" w:hAnsi="Times New Roman" w:cs="Times New Roman"/>
          <w:sz w:val="24"/>
          <w:szCs w:val="24"/>
        </w:rPr>
        <w:t xml:space="preserve"> ini dapat mengungkapkan fenomena sosial secara mendalam karena informasi yang diperoleh berasal dari orang-orang yang terlibat dalam fenomena tersebut. Melalui cara demikian itulah fenomena industri kreatif akan diungkap.</w:t>
      </w:r>
      <w:r w:rsidR="00EF1204" w:rsidRPr="00296F1E">
        <w:rPr>
          <w:rFonts w:ascii="Times New Roman" w:hAnsi="Times New Roman" w:cs="Times New Roman"/>
          <w:sz w:val="24"/>
          <w:szCs w:val="24"/>
        </w:rPr>
        <w:t xml:space="preserve"> </w:t>
      </w:r>
      <w:r w:rsidRPr="00296F1E">
        <w:rPr>
          <w:rFonts w:ascii="Times New Roman" w:hAnsi="Times New Roman" w:cs="Times New Roman"/>
          <w:sz w:val="24"/>
          <w:szCs w:val="24"/>
        </w:rPr>
        <w:t>Berdasarkan tujuan yang telah diungkapkan di muka</w:t>
      </w:r>
      <w:r w:rsidR="00EF1204" w:rsidRPr="00296F1E">
        <w:rPr>
          <w:rFonts w:ascii="Times New Roman" w:hAnsi="Times New Roman" w:cs="Times New Roman"/>
          <w:sz w:val="24"/>
          <w:szCs w:val="24"/>
        </w:rPr>
        <w:t>,</w:t>
      </w:r>
      <w:r w:rsidRPr="00296F1E">
        <w:rPr>
          <w:rFonts w:ascii="Times New Roman" w:hAnsi="Times New Roman" w:cs="Times New Roman"/>
          <w:sz w:val="24"/>
          <w:szCs w:val="24"/>
        </w:rPr>
        <w:t xml:space="preserve"> maka </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kasi </w:t>
      </w:r>
      <w:r w:rsidR="00582246" w:rsidRPr="00296F1E">
        <w:rPr>
          <w:rFonts w:ascii="Times New Roman" w:hAnsi="Times New Roman" w:cs="Times New Roman"/>
          <w:sz w:val="24"/>
          <w:szCs w:val="24"/>
        </w:rPr>
        <w:t xml:space="preserve">utama </w:t>
      </w:r>
      <w:r w:rsidRPr="00296F1E">
        <w:rPr>
          <w:rFonts w:ascii="Times New Roman" w:hAnsi="Times New Roman" w:cs="Times New Roman"/>
          <w:sz w:val="24"/>
          <w:szCs w:val="24"/>
        </w:rPr>
        <w:t xml:space="preserve">penelitian </w:t>
      </w:r>
      <w:r w:rsidR="00EF1204" w:rsidRPr="00296F1E">
        <w:rPr>
          <w:rFonts w:ascii="Times New Roman" w:hAnsi="Times New Roman" w:cs="Times New Roman"/>
          <w:sz w:val="24"/>
          <w:szCs w:val="24"/>
        </w:rPr>
        <w:t xml:space="preserve">yang telah dilakukan </w:t>
      </w:r>
      <w:r w:rsidRPr="00296F1E">
        <w:rPr>
          <w:rFonts w:ascii="Times New Roman" w:hAnsi="Times New Roman" w:cs="Times New Roman"/>
          <w:sz w:val="24"/>
          <w:szCs w:val="24"/>
        </w:rPr>
        <w:t>ini adalah rumah produksi Kidal Kolektif di Purwokerto Utara.</w:t>
      </w:r>
      <w:r w:rsidR="00582246" w:rsidRPr="00296F1E">
        <w:rPr>
          <w:rFonts w:ascii="Times New Roman" w:hAnsi="Times New Roman" w:cs="Times New Roman"/>
          <w:sz w:val="24"/>
          <w:szCs w:val="24"/>
        </w:rPr>
        <w:t xml:space="preserve"> </w:t>
      </w:r>
      <w:r w:rsidR="00E10ED5" w:rsidRPr="00296F1E">
        <w:rPr>
          <w:rFonts w:ascii="Times New Roman" w:hAnsi="Times New Roman" w:cs="Times New Roman"/>
          <w:sz w:val="24"/>
          <w:szCs w:val="24"/>
        </w:rPr>
        <w:t>Lo</w:t>
      </w:r>
      <w:r w:rsidR="00582246" w:rsidRPr="00296F1E">
        <w:rPr>
          <w:rFonts w:ascii="Times New Roman" w:hAnsi="Times New Roman" w:cs="Times New Roman"/>
          <w:sz w:val="24"/>
          <w:szCs w:val="24"/>
        </w:rPr>
        <w:t>kasi penelitian juga dilakukan di Purwokerto tepatnya di</w:t>
      </w:r>
      <w:r w:rsidR="00A45223">
        <w:rPr>
          <w:rFonts w:ascii="Times New Roman" w:hAnsi="Times New Roman" w:cs="Times New Roman"/>
          <w:sz w:val="24"/>
          <w:szCs w:val="24"/>
        </w:rPr>
        <w:t xml:space="preserve"> </w:t>
      </w:r>
      <w:r w:rsidR="00582246" w:rsidRPr="00296F1E">
        <w:rPr>
          <w:rFonts w:ascii="Times New Roman" w:hAnsi="Times New Roman" w:cs="Times New Roman"/>
          <w:sz w:val="24"/>
          <w:szCs w:val="24"/>
        </w:rPr>
        <w:t>sekitar lingkung</w:t>
      </w:r>
      <w:r w:rsidR="00EB79C8" w:rsidRPr="00296F1E">
        <w:rPr>
          <w:rFonts w:ascii="Times New Roman" w:hAnsi="Times New Roman" w:cs="Times New Roman"/>
          <w:sz w:val="24"/>
          <w:szCs w:val="24"/>
        </w:rPr>
        <w:t>an kampus Unsoed, seperti kantin FIS</w:t>
      </w:r>
      <w:r w:rsidR="00EF1204" w:rsidRPr="00296F1E">
        <w:rPr>
          <w:rFonts w:ascii="Times New Roman" w:hAnsi="Times New Roman" w:cs="Times New Roman"/>
          <w:sz w:val="24"/>
          <w:szCs w:val="24"/>
        </w:rPr>
        <w:t xml:space="preserve">IP Unsoed. </w:t>
      </w:r>
    </w:p>
    <w:p w14:paraId="46E6B989" w14:textId="77777777" w:rsidR="003C3CA8" w:rsidRPr="00296F1E" w:rsidRDefault="003C3CA8" w:rsidP="00101E63">
      <w:pPr>
        <w:spacing w:after="0" w:line="240" w:lineRule="auto"/>
      </w:pPr>
    </w:p>
    <w:p w14:paraId="62E75F17" w14:textId="0AB78391" w:rsidR="006C0AD7" w:rsidRPr="00296F1E" w:rsidRDefault="006C0AD7" w:rsidP="002C3850">
      <w:pPr>
        <w:spacing w:after="0" w:line="240" w:lineRule="auto"/>
        <w:jc w:val="both"/>
        <w:rPr>
          <w:rFonts w:ascii="Times New Roman" w:eastAsiaTheme="minorEastAsia" w:hAnsi="Times New Roman" w:cs="Times New Roman"/>
          <w:b/>
          <w:sz w:val="24"/>
          <w:szCs w:val="24"/>
          <w:lang w:eastAsia="id-ID"/>
        </w:rPr>
      </w:pPr>
      <w:r w:rsidRPr="00296F1E">
        <w:rPr>
          <w:rFonts w:ascii="Times New Roman" w:eastAsiaTheme="minorEastAsia" w:hAnsi="Times New Roman" w:cs="Times New Roman"/>
          <w:b/>
          <w:sz w:val="24"/>
          <w:szCs w:val="24"/>
          <w:lang w:eastAsia="id-ID"/>
        </w:rPr>
        <w:t>Kidal Kolektif</w:t>
      </w:r>
      <w:r w:rsidR="002C3850" w:rsidRPr="00296F1E">
        <w:rPr>
          <w:rFonts w:ascii="Times New Roman" w:eastAsiaTheme="minorEastAsia" w:hAnsi="Times New Roman" w:cs="Times New Roman"/>
          <w:b/>
          <w:sz w:val="24"/>
          <w:szCs w:val="24"/>
          <w:lang w:eastAsia="id-ID"/>
        </w:rPr>
        <w:t>: Industri Kreatif dan Gerakan Sosial</w:t>
      </w:r>
    </w:p>
    <w:p w14:paraId="3528A1EE" w14:textId="78CED5DA" w:rsidR="000A007F" w:rsidRPr="00296F1E" w:rsidRDefault="006C0AD7" w:rsidP="00A45223">
      <w:pPr>
        <w:spacing w:after="0" w:line="240" w:lineRule="auto"/>
        <w:ind w:firstLine="709"/>
        <w:jc w:val="both"/>
        <w:rPr>
          <w:rFonts w:ascii="Times New Roman" w:eastAsiaTheme="minorEastAsia" w:hAnsi="Times New Roman" w:cs="Times New Roman"/>
          <w:sz w:val="24"/>
          <w:szCs w:val="24"/>
          <w:lang w:eastAsia="id-ID"/>
        </w:rPr>
      </w:pPr>
      <w:r w:rsidRPr="00296F1E">
        <w:rPr>
          <w:rFonts w:ascii="Times New Roman" w:eastAsiaTheme="minorEastAsia" w:hAnsi="Times New Roman" w:cs="Times New Roman"/>
          <w:sz w:val="24"/>
          <w:szCs w:val="24"/>
          <w:lang w:eastAsia="id-ID"/>
        </w:rPr>
        <w:t xml:space="preserve">Kidal Kolektif merupakan kumpulan orang yang berdiri pada tahun 2008. Kidal Kolektif diambil dari kata Kidal dan Kolektif. Kidal yakni kiri dan Kolektif yang diartikan sebagai kerja secara kolektif, bersama-sama, tanpa adanya pembagian kerja yang signifikan. Secara umum Kidal Kolektif merupakan suatu industri kreatif yang menganut dan berlandaskan pemikiran kiri dengan sistem kerja secara kolektif. Kidal Kolektif awalnya adalah sebuah gerakan sosial ekonomi. Kidal Kolektif merupakan gerakan sekumpulan orang yang memiliki </w:t>
      </w:r>
      <w:r w:rsidRPr="00296F1E">
        <w:rPr>
          <w:rFonts w:ascii="Times New Roman" w:eastAsiaTheme="minorEastAsia" w:hAnsi="Times New Roman" w:cs="Times New Roman"/>
          <w:sz w:val="24"/>
          <w:szCs w:val="24"/>
          <w:lang w:eastAsia="id-ID"/>
        </w:rPr>
        <w:lastRenderedPageBreak/>
        <w:t xml:space="preserve">tujuan dan visi yang sama, yakni memiliki kemandirian ekonomi dalam menggerakkan laju organisasi. Dimana mereka melihat bahwa salah satu hambatan yang ditemui dalam organisasi adalah dalam masalah biaya operasional. Oleh karena itu, mereka memiliki satu visi yang sama dalam upaya untuk memenuhi kebutuhan operasional organisasi melalui sistem </w:t>
      </w:r>
      <w:r w:rsidRPr="00296F1E">
        <w:rPr>
          <w:rFonts w:ascii="Times New Roman" w:eastAsiaTheme="minorEastAsia" w:hAnsi="Times New Roman" w:cs="Times New Roman"/>
          <w:i/>
          <w:sz w:val="24"/>
          <w:szCs w:val="24"/>
          <w:lang w:eastAsia="id-ID"/>
        </w:rPr>
        <w:t>share profit</w:t>
      </w:r>
      <w:r w:rsidRPr="00296F1E">
        <w:rPr>
          <w:rFonts w:ascii="Times New Roman" w:eastAsiaTheme="minorEastAsia" w:hAnsi="Times New Roman" w:cs="Times New Roman"/>
          <w:sz w:val="24"/>
          <w:szCs w:val="24"/>
          <w:lang w:eastAsia="id-ID"/>
        </w:rPr>
        <w:t xml:space="preserve"> dengan organisasi-organisasi lain. </w:t>
      </w:r>
    </w:p>
    <w:p w14:paraId="708362D2" w14:textId="3F23661C" w:rsidR="00F0685C" w:rsidRPr="00296F1E" w:rsidRDefault="006C0AD7" w:rsidP="00A45223">
      <w:pPr>
        <w:spacing w:after="0" w:line="240" w:lineRule="auto"/>
        <w:ind w:firstLine="709"/>
        <w:jc w:val="both"/>
        <w:rPr>
          <w:rFonts w:ascii="Times New Roman" w:hAnsi="Times New Roman" w:cs="Times New Roman"/>
          <w:sz w:val="24"/>
          <w:szCs w:val="24"/>
        </w:rPr>
      </w:pPr>
      <w:r w:rsidRPr="00296F1E">
        <w:rPr>
          <w:rFonts w:ascii="Times New Roman" w:eastAsiaTheme="minorEastAsia" w:hAnsi="Times New Roman" w:cs="Times New Roman"/>
          <w:sz w:val="24"/>
          <w:szCs w:val="24"/>
          <w:lang w:eastAsia="id-ID"/>
        </w:rPr>
        <w:t xml:space="preserve">Kidal Kolektif memilih bidang konveksi berdasarkan minat, bakat dan kreativitas yang mereka miliki. Anggota Kidal Kolektif telah menggeluti bidang konveksi sejak 10 tahun yang lalu. Awalnya hal tersebut hanyalah sebagai kegiatan iseng semata. Mereka juga menyukai konveksi hanya sebatas memenuhi kebutuhan pribadi masing-masing untuk membuat kaos dengan tema atau desain yang mereka sukai. Kecintaan anggota Kidal Kolektif dalam hal mendesain merupakan salah satu faktor yang mendukung mereka untuk terjun ke dalam sebuah usaha bidang konveksi. Sehingga terbentuklah kumpulan orang yang menawarkan jasa konveksi, dengan pemikiran dan orientasi yang sama, yakni memenuhi kebutuhan selayaknya manusia dengan cara kerja yang manusiawi, tanpa adanya pemerasan anggota, kepemilikan dan bukan </w:t>
      </w:r>
      <w:r w:rsidRPr="00296F1E">
        <w:rPr>
          <w:rFonts w:ascii="Times New Roman" w:eastAsiaTheme="minorEastAsia" w:hAnsi="Times New Roman" w:cs="Times New Roman"/>
          <w:i/>
          <w:sz w:val="24"/>
          <w:szCs w:val="24"/>
          <w:lang w:eastAsia="id-ID"/>
        </w:rPr>
        <w:t xml:space="preserve">profit oriented. </w:t>
      </w:r>
      <w:r w:rsidRPr="00296F1E">
        <w:rPr>
          <w:rFonts w:ascii="Times New Roman" w:eastAsiaTheme="minorEastAsia" w:hAnsi="Times New Roman" w:cs="Times New Roman"/>
          <w:sz w:val="24"/>
          <w:szCs w:val="24"/>
          <w:lang w:eastAsia="id-ID"/>
        </w:rPr>
        <w:t xml:space="preserve">Tujuan utama dari Kidal Kolektif adalah dapat membantu </w:t>
      </w:r>
      <w:r w:rsidR="00DB4B49" w:rsidRPr="00296F1E">
        <w:rPr>
          <w:rFonts w:ascii="Times New Roman" w:eastAsiaTheme="minorEastAsia" w:hAnsi="Times New Roman" w:cs="Times New Roman"/>
          <w:sz w:val="24"/>
          <w:szCs w:val="24"/>
          <w:lang w:eastAsia="id-ID"/>
        </w:rPr>
        <w:t>teman-teman</w:t>
      </w:r>
      <w:r w:rsidRPr="00296F1E">
        <w:rPr>
          <w:rFonts w:ascii="Times New Roman" w:eastAsiaTheme="minorEastAsia" w:hAnsi="Times New Roman" w:cs="Times New Roman"/>
          <w:sz w:val="24"/>
          <w:szCs w:val="24"/>
          <w:lang w:eastAsia="id-ID"/>
        </w:rPr>
        <w:t xml:space="preserve"> gerakan organisasi dalam masalah biaya operasional. </w:t>
      </w:r>
    </w:p>
    <w:p w14:paraId="7B730A52" w14:textId="6FB86465" w:rsidR="000A007F" w:rsidRPr="00296F1E" w:rsidRDefault="00F0685C"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Kidal Kolektif menjadi salah satu wadah dan metode baru dalam upaya menghadapi persoalan dana operasional gerakan yang notabennya hanya sebatas mengumpulkan uang saja. Kidal Kolektif mencoba untuk memperbaiki hal tersebut dengan membangun usaha dengan sistem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xml:space="preserve"> dengan tujuan untuk membantu organisasi atau gerakan lain yang membutuhkan dana. Menurut </w:t>
      </w:r>
      <w:r w:rsidR="00D93EC0">
        <w:rPr>
          <w:rFonts w:ascii="Times New Roman" w:hAnsi="Times New Roman" w:cs="Times New Roman"/>
          <w:sz w:val="24"/>
          <w:szCs w:val="24"/>
        </w:rPr>
        <w:t>para informan</w:t>
      </w:r>
      <w:r w:rsidR="006C0AD7" w:rsidRPr="00296F1E">
        <w:rPr>
          <w:rFonts w:ascii="Times New Roman" w:hAnsi="Times New Roman" w:cs="Times New Roman"/>
          <w:sz w:val="24"/>
          <w:szCs w:val="24"/>
        </w:rPr>
        <w:t xml:space="preserve"> terdapat tiga fase perubahan yang terjadi dalam Kidal Kolektif. Fase pertama, Kidal Kolektif merupakan bentuk gerakan sosial ekonomi. Kegiatan yang dilakukan oleh Kidal Kolektif antara lain adalah menghasilkan produk-produk seperti kaos dengan tema-tema sosial kritis. Tema-tema tersebut dipilih berdasarkan hasil diskusi. Kidal Kolektif pada fase awal selalu identik dengan kampanye. Kampanye tersebut dilakukan pada hari-hari yang bertepatan momentum tertentu. Sisi kerja sosial dalam Kidal Kolektif terlihat dari kegiatan diskusi rutin yang dilakukan untuk mengkaji isu atau permasalahan yang mereka bawa yang kemudian akan menghasilkan suatu produk, baik berupa kaos, </w:t>
      </w:r>
      <w:r w:rsidR="006C0AD7" w:rsidRPr="00296F1E">
        <w:rPr>
          <w:rFonts w:ascii="Times New Roman" w:hAnsi="Times New Roman" w:cs="Times New Roman"/>
          <w:i/>
          <w:sz w:val="24"/>
          <w:szCs w:val="24"/>
        </w:rPr>
        <w:t>sticker</w:t>
      </w:r>
      <w:r w:rsidR="006C0AD7" w:rsidRPr="00296F1E">
        <w:rPr>
          <w:rFonts w:ascii="Times New Roman" w:hAnsi="Times New Roman" w:cs="Times New Roman"/>
          <w:sz w:val="24"/>
          <w:szCs w:val="24"/>
        </w:rPr>
        <w:t>, spanduk dan lain sebagainya. Hasil produksi tersebut tidak semata-mata dibuat untuk memenuhi orientasi laba saja, melainkan sebagai bentuk propaganda yang dilakukan oleh Kidal Kolektif dalam mengkampanyekan sesuatu. Bentuk kampanye propagan</w:t>
      </w:r>
      <w:r w:rsidRPr="00296F1E">
        <w:rPr>
          <w:rFonts w:ascii="Times New Roman" w:hAnsi="Times New Roman" w:cs="Times New Roman"/>
          <w:sz w:val="24"/>
          <w:szCs w:val="24"/>
        </w:rPr>
        <w:t>da ini</w:t>
      </w:r>
      <w:r w:rsidR="006C0AD7" w:rsidRPr="00296F1E">
        <w:rPr>
          <w:rFonts w:ascii="Times New Roman" w:hAnsi="Times New Roman" w:cs="Times New Roman"/>
          <w:sz w:val="24"/>
          <w:szCs w:val="24"/>
        </w:rPr>
        <w:t>lah yang menjadi ciri khas atau jargon Kidal Kolektif.</w:t>
      </w:r>
    </w:p>
    <w:p w14:paraId="075FEBB2" w14:textId="77777777" w:rsidR="000A007F" w:rsidRPr="00296F1E" w:rsidRDefault="006C0AD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Fase kedua adalah saat </w:t>
      </w:r>
      <w:r w:rsidR="00F0685C" w:rsidRPr="00296F1E">
        <w:rPr>
          <w:rFonts w:ascii="Times New Roman" w:hAnsi="Times New Roman" w:cs="Times New Roman"/>
          <w:sz w:val="24"/>
          <w:szCs w:val="24"/>
        </w:rPr>
        <w:t>Kidal Kolektif</w:t>
      </w:r>
      <w:r w:rsidRPr="00296F1E">
        <w:rPr>
          <w:rFonts w:ascii="Times New Roman" w:hAnsi="Times New Roman" w:cs="Times New Roman"/>
          <w:sz w:val="24"/>
          <w:szCs w:val="24"/>
        </w:rPr>
        <w:t xml:space="preserve"> mulai mengkampanyekan tokoh-tokoh, seperti Karl Marx, Lenin, Ernesto Che </w:t>
      </w:r>
      <w:r w:rsidR="00F0685C" w:rsidRPr="00296F1E">
        <w:rPr>
          <w:rFonts w:ascii="Times New Roman" w:hAnsi="Times New Roman" w:cs="Times New Roman"/>
          <w:sz w:val="24"/>
          <w:szCs w:val="24"/>
        </w:rPr>
        <w:t>Gue</w:t>
      </w:r>
      <w:r w:rsidRPr="00296F1E">
        <w:rPr>
          <w:rFonts w:ascii="Times New Roman" w:hAnsi="Times New Roman" w:cs="Times New Roman"/>
          <w:sz w:val="24"/>
          <w:szCs w:val="24"/>
        </w:rPr>
        <w:t xml:space="preserve">vara dan lain sebagainya. </w:t>
      </w:r>
      <w:r w:rsidR="007557BE" w:rsidRPr="00296F1E">
        <w:rPr>
          <w:rFonts w:ascii="Times New Roman" w:hAnsi="Times New Roman" w:cs="Times New Roman"/>
          <w:sz w:val="24"/>
          <w:szCs w:val="24"/>
        </w:rPr>
        <w:t>Kidal Kolektif</w:t>
      </w:r>
      <w:r w:rsidRPr="00296F1E">
        <w:rPr>
          <w:rFonts w:ascii="Times New Roman" w:hAnsi="Times New Roman" w:cs="Times New Roman"/>
          <w:sz w:val="24"/>
          <w:szCs w:val="24"/>
        </w:rPr>
        <w:t xml:space="preserve"> mencoba untuk memperkenalkan tokoh-tokoh yang berpengaruh dan memperkenalkan pemikiran-pemikiran mereka dengan tujuan agar konsumen yang mengkonsumsi produknya dapat mengetahui dan mencoba mempelajari hal tersebut. </w:t>
      </w:r>
      <w:r w:rsidR="007557BE" w:rsidRPr="00296F1E">
        <w:rPr>
          <w:rFonts w:ascii="Times New Roman" w:hAnsi="Times New Roman" w:cs="Times New Roman"/>
          <w:sz w:val="24"/>
          <w:szCs w:val="24"/>
        </w:rPr>
        <w:t>Dahulu, anggota Kidal Kolektif</w:t>
      </w:r>
      <w:r w:rsidRPr="00296F1E">
        <w:rPr>
          <w:rFonts w:ascii="Times New Roman" w:hAnsi="Times New Roman" w:cs="Times New Roman"/>
          <w:sz w:val="24"/>
          <w:szCs w:val="24"/>
        </w:rPr>
        <w:t xml:space="preserve"> melakukan </w:t>
      </w:r>
      <w:r w:rsidR="00F0685C" w:rsidRPr="00296F1E">
        <w:rPr>
          <w:rFonts w:ascii="Times New Roman" w:hAnsi="Times New Roman" w:cs="Times New Roman"/>
          <w:sz w:val="24"/>
          <w:szCs w:val="24"/>
        </w:rPr>
        <w:t>diskusi</w:t>
      </w:r>
      <w:r w:rsidRPr="00296F1E">
        <w:rPr>
          <w:rFonts w:ascii="Times New Roman" w:hAnsi="Times New Roman" w:cs="Times New Roman"/>
          <w:sz w:val="24"/>
          <w:szCs w:val="24"/>
        </w:rPr>
        <w:t xml:space="preserve"> rutin untuk menerbitkan suatu produk</w:t>
      </w:r>
      <w:r w:rsidR="007557BE" w:rsidRPr="00296F1E">
        <w:rPr>
          <w:rFonts w:ascii="Times New Roman" w:hAnsi="Times New Roman" w:cs="Times New Roman"/>
          <w:sz w:val="24"/>
          <w:szCs w:val="24"/>
        </w:rPr>
        <w:t>, dari diskusi tersebut kemudian menghasilkan satu tema yang telah diperdebatkan</w:t>
      </w:r>
      <w:r w:rsidRPr="00296F1E">
        <w:rPr>
          <w:rFonts w:ascii="Times New Roman" w:hAnsi="Times New Roman" w:cs="Times New Roman"/>
          <w:sz w:val="24"/>
          <w:szCs w:val="24"/>
        </w:rPr>
        <w:t xml:space="preserve">. Produk utama yang dihasilkan oleh Kidal Kolektif adalah kaos dan didukung dengan adanya artikel tentang tema yang sedang </w:t>
      </w:r>
      <w:r w:rsidRPr="00296F1E">
        <w:rPr>
          <w:rFonts w:ascii="Times New Roman" w:hAnsi="Times New Roman" w:cs="Times New Roman"/>
          <w:sz w:val="24"/>
          <w:szCs w:val="24"/>
        </w:rPr>
        <w:lastRenderedPageBreak/>
        <w:t xml:space="preserve">mereka angkat. Fase ketiga adalah </w:t>
      </w:r>
      <w:r w:rsidR="00F0685C" w:rsidRPr="00296F1E">
        <w:rPr>
          <w:rFonts w:ascii="Times New Roman" w:hAnsi="Times New Roman" w:cs="Times New Roman"/>
          <w:sz w:val="24"/>
          <w:szCs w:val="24"/>
        </w:rPr>
        <w:t xml:space="preserve">ketika </w:t>
      </w:r>
      <w:r w:rsidRPr="00296F1E">
        <w:rPr>
          <w:rFonts w:ascii="Times New Roman" w:hAnsi="Times New Roman" w:cs="Times New Roman"/>
          <w:sz w:val="24"/>
          <w:szCs w:val="24"/>
        </w:rPr>
        <w:t>Kidal Kolektif mulai mengalami pasang surut anggota. Sehingga Kidal Kolektif cenderung dikerjakan oleh satu orang saja, yakni Taqi. Fase ini merupakan fase terakhir yang masih berlangsung sampai hari ini. Pada fase ini, Kidal Kolektif tetap mengeluarkan produk kaos dengan tema-tema sosial kritis. Namun, karena mengalami pas</w:t>
      </w:r>
      <w:r w:rsidR="00F0685C" w:rsidRPr="00296F1E">
        <w:rPr>
          <w:rFonts w:ascii="Times New Roman" w:hAnsi="Times New Roman" w:cs="Times New Roman"/>
          <w:sz w:val="24"/>
          <w:szCs w:val="24"/>
        </w:rPr>
        <w:t>ang surut anggota, m</w:t>
      </w:r>
      <w:r w:rsidRPr="00296F1E">
        <w:rPr>
          <w:rFonts w:ascii="Times New Roman" w:hAnsi="Times New Roman" w:cs="Times New Roman"/>
          <w:sz w:val="24"/>
          <w:szCs w:val="24"/>
        </w:rPr>
        <w:t>aka, proses tematik dari Kidal Kolektif hilang. Kidal Kolektif kini cenderung melakukan kegiatan ekonomis saja, yakn</w:t>
      </w:r>
      <w:r w:rsidR="00F0685C" w:rsidRPr="00296F1E">
        <w:rPr>
          <w:rFonts w:ascii="Times New Roman" w:hAnsi="Times New Roman" w:cs="Times New Roman"/>
          <w:sz w:val="24"/>
          <w:szCs w:val="24"/>
        </w:rPr>
        <w:t>i berproduksi menghasilkan kaos</w:t>
      </w:r>
      <w:r w:rsidR="00617497" w:rsidRPr="00296F1E">
        <w:rPr>
          <w:rFonts w:ascii="Times New Roman" w:hAnsi="Times New Roman" w:cs="Times New Roman"/>
          <w:sz w:val="24"/>
          <w:szCs w:val="24"/>
        </w:rPr>
        <w:t xml:space="preserve"> dan tidak melakukan diskusi rutin seperti yang pernah mereka jalani.</w:t>
      </w:r>
    </w:p>
    <w:p w14:paraId="66FDCDB0" w14:textId="77777777" w:rsidR="000A007F" w:rsidRPr="00296F1E" w:rsidRDefault="006C0AD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Kidal Kolektif tidak memiliki keinginan untuk mengubah aspek-aspek pola dasar pemikiran yang mereka yakini, namun tetap berhasrat untuk mengembangkan, dan menertibkannya. Apa yang dilakukan oleh Kidal Kolektif adalah sebuah eksperimen sosial dan pribadi, untuk bertahan hidup dengan cara yang mereka inginkan.</w:t>
      </w:r>
      <w:r w:rsidRPr="00296F1E">
        <w:rPr>
          <w:rFonts w:ascii="Times New Roman" w:eastAsiaTheme="minorEastAsia" w:hAnsi="Times New Roman" w:cs="Times New Roman"/>
          <w:sz w:val="24"/>
          <w:szCs w:val="24"/>
          <w:lang w:eastAsia="id-ID"/>
        </w:rPr>
        <w:t xml:space="preserve"> </w:t>
      </w:r>
      <w:r w:rsidRPr="00296F1E">
        <w:rPr>
          <w:rFonts w:ascii="Times New Roman" w:hAnsi="Times New Roman" w:cs="Times New Roman"/>
          <w:sz w:val="24"/>
          <w:szCs w:val="24"/>
        </w:rPr>
        <w:t>Secara praksis, gerakan sosial yang ingin dicapai oleh Kidal Kolektif yaitu tertarik pada koperasi dalam artian murni yang sesungguhnya, sesuai dengan pemikiran Proudhon dan Owen, dimana setiap orang bekerja sesuai minat, bakat, kemampuannya, dan dia mendapatkan apa yang dia butuhkan tanpa adanya kepemilikian seseorang. Artinya, keterlibatan-keterlibatan orang yang ada di dalamnya dapat berpengaruh,</w:t>
      </w:r>
      <w:r w:rsidR="00446718" w:rsidRPr="00296F1E">
        <w:rPr>
          <w:rFonts w:ascii="Times New Roman" w:hAnsi="Times New Roman" w:cs="Times New Roman"/>
          <w:sz w:val="24"/>
          <w:szCs w:val="24"/>
        </w:rPr>
        <w:t xml:space="preserve"> yakni memberikan kontribusi</w:t>
      </w:r>
      <w:r w:rsidRPr="00296F1E">
        <w:rPr>
          <w:rFonts w:ascii="Times New Roman" w:hAnsi="Times New Roman" w:cs="Times New Roman"/>
          <w:sz w:val="24"/>
          <w:szCs w:val="24"/>
        </w:rPr>
        <w:t xml:space="preserve"> dan mereka dapat merasakan manfaat dari jerih upayanya sendiri. Jerih upaya tersebut bukan d</w:t>
      </w:r>
      <w:r w:rsidR="00446718" w:rsidRPr="00296F1E">
        <w:rPr>
          <w:rFonts w:ascii="Times New Roman" w:hAnsi="Times New Roman" w:cs="Times New Roman"/>
          <w:sz w:val="24"/>
          <w:szCs w:val="24"/>
        </w:rPr>
        <w:t>iukur berdasarkan seberapa besar</w:t>
      </w:r>
      <w:r w:rsidRPr="00296F1E">
        <w:rPr>
          <w:rFonts w:ascii="Times New Roman" w:hAnsi="Times New Roman" w:cs="Times New Roman"/>
          <w:sz w:val="24"/>
          <w:szCs w:val="24"/>
        </w:rPr>
        <w:t xml:space="preserve"> kontribusi energi yang mereka tumpahkan, karena jika dipahami dalam kerangka pemikiran seperti itu, maka hal tersebut akan menimbulkan ketimpangan dan Kidal Kolektif sedang berusaha “meratakan” hal itu. Terciptanya kolektivitas hidup bersama lah, sebaliknya, yang ingin dibangun oleh Kidal Kolektif.</w:t>
      </w:r>
    </w:p>
    <w:p w14:paraId="7D7C1712" w14:textId="77777777" w:rsidR="00DD51E6" w:rsidRPr="00296F1E" w:rsidRDefault="00DD51E6" w:rsidP="00101E63">
      <w:pPr>
        <w:spacing w:after="0" w:line="240" w:lineRule="auto"/>
        <w:ind w:firstLine="851"/>
        <w:jc w:val="both"/>
        <w:rPr>
          <w:rFonts w:ascii="Times New Roman" w:hAnsi="Times New Roman" w:cs="Times New Roman"/>
          <w:sz w:val="24"/>
          <w:szCs w:val="24"/>
        </w:rPr>
      </w:pPr>
    </w:p>
    <w:p w14:paraId="7EB6FC36" w14:textId="291944A9" w:rsidR="009B1A25" w:rsidRPr="00296F1E" w:rsidRDefault="009B1A25" w:rsidP="002C3850">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Proses Penge</w:t>
      </w:r>
      <w:r w:rsidR="00E10ED5" w:rsidRPr="00296F1E">
        <w:rPr>
          <w:rFonts w:ascii="Times New Roman" w:hAnsi="Times New Roman" w:cs="Times New Roman"/>
          <w:b/>
          <w:sz w:val="24"/>
          <w:szCs w:val="24"/>
        </w:rPr>
        <w:t>lo</w:t>
      </w:r>
      <w:r w:rsidRPr="00296F1E">
        <w:rPr>
          <w:rFonts w:ascii="Times New Roman" w:hAnsi="Times New Roman" w:cs="Times New Roman"/>
          <w:b/>
          <w:sz w:val="24"/>
          <w:szCs w:val="24"/>
        </w:rPr>
        <w:t>laan Kidal Kolektif</w:t>
      </w:r>
    </w:p>
    <w:p w14:paraId="7E7EF880" w14:textId="5F97E06A" w:rsidR="000B7C02" w:rsidRDefault="009B1A25" w:rsidP="00A45223">
      <w:pPr>
        <w:spacing w:after="0" w:line="240" w:lineRule="auto"/>
        <w:ind w:firstLine="709"/>
        <w:jc w:val="both"/>
        <w:rPr>
          <w:rFonts w:ascii="Times New Roman" w:hAnsi="Times New Roman" w:cs="Times New Roman"/>
          <w:sz w:val="24"/>
          <w:szCs w:val="24"/>
        </w:rPr>
      </w:pPr>
      <w:r w:rsidRPr="00296F1E">
        <w:rPr>
          <w:rFonts w:ascii="Times New Roman" w:eastAsia="Book Antiqua" w:hAnsi="Times New Roman" w:cs="Times New Roman"/>
          <w:bCs/>
          <w:spacing w:val="1"/>
          <w:sz w:val="24"/>
          <w:szCs w:val="24"/>
        </w:rPr>
        <w:t>Industri kreatif atau lebih luas ekonomi kreatif dinilai sebagai salah satu alat yang mampu menjadi pendongkrak perindustrian bangsa.</w:t>
      </w:r>
      <w:r w:rsidRPr="00296F1E">
        <w:rPr>
          <w:rFonts w:ascii="Times New Roman" w:hAnsi="Times New Roman" w:cs="Times New Roman"/>
          <w:sz w:val="24"/>
          <w:szCs w:val="24"/>
        </w:rPr>
        <w:t xml:space="preserve"> </w:t>
      </w:r>
      <w:r w:rsidRPr="00296F1E">
        <w:rPr>
          <w:rFonts w:ascii="Times New Roman" w:eastAsia="Book Antiqua" w:hAnsi="Times New Roman" w:cs="Times New Roman"/>
          <w:spacing w:val="1"/>
          <w:sz w:val="24"/>
          <w:szCs w:val="24"/>
        </w:rPr>
        <w:t xml:space="preserve">Pembangunan industri kreatif yang berlandaskan bakat, minat dan kreativitas menciptakan barang yang sebagian besar diproduksi dengan mengangkat tema-tema budaya dan mengangkat nilai kebudayaan yang ada dalam wilayahnya sebagai bahan untuk berkreasi. </w:t>
      </w:r>
      <w:r w:rsidRPr="00296F1E">
        <w:rPr>
          <w:rFonts w:ascii="Times New Roman" w:hAnsi="Times New Roman" w:cs="Times New Roman"/>
          <w:sz w:val="24"/>
          <w:szCs w:val="24"/>
        </w:rPr>
        <w:t>Terdapat empat rantai proses penciptaan nilai dalam kegiatan industri kreatif</w:t>
      </w:r>
      <w:r w:rsidR="002C3850" w:rsidRPr="00296F1E">
        <w:rPr>
          <w:rFonts w:ascii="Times New Roman" w:hAnsi="Times New Roman" w:cs="Times New Roman"/>
          <w:sz w:val="24"/>
          <w:szCs w:val="24"/>
        </w:rPr>
        <w:t xml:space="preserve"> yaitu:</w:t>
      </w:r>
      <w:r w:rsidRPr="00296F1E">
        <w:rPr>
          <w:rStyle w:val="FootnoteReference"/>
          <w:rFonts w:ascii="Times New Roman" w:hAnsi="Times New Roman"/>
          <w:sz w:val="24"/>
          <w:szCs w:val="24"/>
        </w:rPr>
        <w:footnoteReference w:id="5"/>
      </w:r>
    </w:p>
    <w:p w14:paraId="48FEF083" w14:textId="77777777" w:rsidR="00F01373" w:rsidRDefault="00F01373" w:rsidP="00A45223">
      <w:pPr>
        <w:spacing w:after="0" w:line="240" w:lineRule="auto"/>
        <w:ind w:firstLine="709"/>
        <w:jc w:val="both"/>
        <w:rPr>
          <w:rFonts w:ascii="Times New Roman" w:hAnsi="Times New Roman" w:cs="Times New Roman"/>
          <w:sz w:val="24"/>
          <w:szCs w:val="24"/>
        </w:rPr>
      </w:pPr>
    </w:p>
    <w:p w14:paraId="775DB8C3" w14:textId="77777777" w:rsidR="00F01373" w:rsidRPr="00296F1E" w:rsidRDefault="00F01373" w:rsidP="00A45223">
      <w:pPr>
        <w:spacing w:after="0" w:line="240" w:lineRule="auto"/>
        <w:ind w:firstLine="709"/>
        <w:jc w:val="both"/>
        <w:rPr>
          <w:rFonts w:ascii="Times New Roman" w:hAnsi="Times New Roman" w:cs="Times New Roman"/>
          <w:sz w:val="20"/>
        </w:rPr>
      </w:pPr>
    </w:p>
    <w:p w14:paraId="68103EC2" w14:textId="756E538C" w:rsidR="00697DB6" w:rsidRPr="007F45EB" w:rsidRDefault="00697DB6" w:rsidP="007F45EB">
      <w:pPr>
        <w:pStyle w:val="ListParagraph"/>
        <w:numPr>
          <w:ilvl w:val="0"/>
          <w:numId w:val="38"/>
        </w:numPr>
        <w:spacing w:after="0" w:line="240" w:lineRule="auto"/>
        <w:ind w:left="284" w:hanging="284"/>
        <w:jc w:val="both"/>
        <w:rPr>
          <w:rFonts w:ascii="Times New Roman" w:hAnsi="Times New Roman" w:cs="Times New Roman"/>
          <w:b/>
          <w:sz w:val="24"/>
          <w:szCs w:val="24"/>
        </w:rPr>
      </w:pPr>
      <w:r w:rsidRPr="007F45EB">
        <w:rPr>
          <w:rFonts w:ascii="Times New Roman" w:hAnsi="Times New Roman" w:cs="Times New Roman"/>
          <w:b/>
          <w:sz w:val="24"/>
          <w:szCs w:val="24"/>
        </w:rPr>
        <w:t>Kreasi</w:t>
      </w:r>
    </w:p>
    <w:p w14:paraId="524486D8" w14:textId="77777777" w:rsidR="00697DB6" w:rsidRPr="00296F1E" w:rsidRDefault="00697DB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Definisi kreatif adalah kemampuan untuk menciptakan sesuatu yang baru dan bersifat original, menghasilkan sesuatu yang memiliki ciri dan keunikan. Kreatif dapat pula bersifat inovatif, artinya menciptakan karya baru yang bersifat memperbaharui tanpa menghilangkan unsur dasarnya, memodifikasi sesuatu yang telah ada sebelumnya. Proses kreatif disebut sebagai proses penciptaan yang dirangkai dalam kegiatan individu dalam menciptakan karya sebagai bentuk ungkapan ide atau keinginannya. Kreatif adalah proses konstruksi ide yang orisinil atau asli, bermanfaat, variatif memiliki nilai seni dan inovatif yang </w:t>
      </w:r>
      <w:r w:rsidRPr="00296F1E">
        <w:rPr>
          <w:rFonts w:ascii="Times New Roman" w:hAnsi="Times New Roman" w:cs="Times New Roman"/>
          <w:sz w:val="24"/>
          <w:szCs w:val="24"/>
        </w:rPr>
        <w:lastRenderedPageBreak/>
        <w:t xml:space="preserve">dituangkan ke dalam bentuk kreasi. Berkreasi dapat diterapkan melalui berbagai media dan bidang sesuai dengan kreativitas individu. Kreasi merupakan bentuk dari kreatifitas yang diaplikasikan baik berupa gagasan maupun sebuah karya nyata. Kreasi merupakan penciptaan dimana daya kreasi merupakan poin terpenting dalam industri kreatif dengan melibatkan segala hal yang dapat dihubungkan sehingga dapat menghasilkan </w:t>
      </w:r>
      <w:r w:rsidRPr="00296F1E">
        <w:rPr>
          <w:rFonts w:ascii="Times New Roman" w:hAnsi="Times New Roman" w:cs="Times New Roman"/>
          <w:i/>
          <w:sz w:val="24"/>
          <w:szCs w:val="24"/>
        </w:rPr>
        <w:t>output</w:t>
      </w:r>
      <w:r w:rsidRPr="00296F1E">
        <w:rPr>
          <w:rFonts w:ascii="Times New Roman" w:hAnsi="Times New Roman" w:cs="Times New Roman"/>
          <w:sz w:val="24"/>
          <w:szCs w:val="24"/>
        </w:rPr>
        <w:t xml:space="preserve"> berupa ide. Kreativitas, keterampilan dan bakat yang diolah secara maksimal akan menghasilkan orisinalitas ide. </w:t>
      </w:r>
    </w:p>
    <w:p w14:paraId="0C2EE270" w14:textId="632FE34F" w:rsidR="00697DB6" w:rsidRPr="00296F1E" w:rsidRDefault="00697DB6" w:rsidP="00A45223">
      <w:pPr>
        <w:spacing w:after="0" w:line="240" w:lineRule="auto"/>
        <w:ind w:firstLine="709"/>
        <w:jc w:val="both"/>
        <w:rPr>
          <w:rFonts w:ascii="Times New Roman" w:hAnsi="Times New Roman" w:cs="Times New Roman"/>
          <w:i/>
          <w:sz w:val="24"/>
        </w:rPr>
      </w:pPr>
      <w:r w:rsidRPr="00296F1E">
        <w:rPr>
          <w:rFonts w:ascii="Times New Roman" w:hAnsi="Times New Roman" w:cs="Times New Roman"/>
          <w:sz w:val="24"/>
        </w:rPr>
        <w:t xml:space="preserve">Desain merupakan proses kreasi yang dilakukan oleh seorang individu atau lebih (desainer) yang menuangkan gagasan mereka melalui media baik berupa gambar dalam kertas atau pun gambar dalam aplikasi komputer seperti </w:t>
      </w:r>
      <w:r w:rsidRPr="00296F1E">
        <w:rPr>
          <w:rFonts w:ascii="Times New Roman" w:hAnsi="Times New Roman" w:cs="Times New Roman"/>
          <w:i/>
          <w:sz w:val="24"/>
        </w:rPr>
        <w:t>corel</w:t>
      </w:r>
      <w:r w:rsidR="00442ED8" w:rsidRPr="00296F1E">
        <w:rPr>
          <w:rFonts w:ascii="Times New Roman" w:hAnsi="Times New Roman" w:cs="Times New Roman"/>
          <w:i/>
          <w:sz w:val="24"/>
        </w:rPr>
        <w:t xml:space="preserve"> </w:t>
      </w:r>
      <w:r w:rsidRPr="00296F1E">
        <w:rPr>
          <w:rFonts w:ascii="Times New Roman" w:hAnsi="Times New Roman" w:cs="Times New Roman"/>
          <w:i/>
          <w:sz w:val="24"/>
        </w:rPr>
        <w:t>draw</w:t>
      </w:r>
      <w:r w:rsidRPr="00296F1E">
        <w:rPr>
          <w:rStyle w:val="FootnoteReference"/>
          <w:rFonts w:ascii="Times New Roman" w:hAnsi="Times New Roman"/>
          <w:i/>
          <w:sz w:val="24"/>
        </w:rPr>
        <w:footnoteReference w:id="6"/>
      </w:r>
      <w:r w:rsidRPr="00296F1E">
        <w:rPr>
          <w:rFonts w:ascii="Times New Roman" w:hAnsi="Times New Roman" w:cs="Times New Roman"/>
          <w:i/>
          <w:sz w:val="24"/>
        </w:rPr>
        <w:t>.</w:t>
      </w:r>
      <w:r w:rsidRPr="00296F1E">
        <w:rPr>
          <w:rFonts w:ascii="Times New Roman" w:hAnsi="Times New Roman" w:cs="Times New Roman"/>
          <w:sz w:val="24"/>
        </w:rPr>
        <w:t xml:space="preserve"> Desain dalam kaos biasanya berisikan gambar atau hanya tulisan dengan berbagai macam bentuk. Desain yang dibuat dalam kaos dapat berupa gambar yang menjadi karakteristik atau identitas mereka. Desain dalam sebuah kaos menjadi sebuah makna dari diri individu dalam tindakan sosial. Desain menjadi media untuk </w:t>
      </w:r>
      <w:r w:rsidR="00F1511B" w:rsidRPr="00296F1E">
        <w:rPr>
          <w:rFonts w:ascii="Times New Roman" w:hAnsi="Times New Roman" w:cs="Times New Roman"/>
          <w:sz w:val="24"/>
        </w:rPr>
        <w:t>member</w:t>
      </w:r>
      <w:r w:rsidRPr="00296F1E">
        <w:rPr>
          <w:rFonts w:ascii="Times New Roman" w:hAnsi="Times New Roman" w:cs="Times New Roman"/>
          <w:sz w:val="24"/>
        </w:rPr>
        <w:t xml:space="preserve">ikan pesan, identitas dan bentuk ekspresi sang desainer. Seperti yang dilakukan oleh Kidal Kolektif, sebagai mewujudkan kreatifitas menjadi sebuah bentuk usaha, mereka menjadikan kaos sebagai media untuk melakukan propaganda. </w:t>
      </w:r>
    </w:p>
    <w:p w14:paraId="154A18A2" w14:textId="77777777" w:rsidR="00697DB6" w:rsidRPr="00296F1E" w:rsidRDefault="00697DB6" w:rsidP="009F33A3">
      <w:pPr>
        <w:pStyle w:val="ListParagraph"/>
        <w:numPr>
          <w:ilvl w:val="0"/>
          <w:numId w:val="30"/>
        </w:numPr>
        <w:spacing w:after="0" w:line="240" w:lineRule="auto"/>
        <w:ind w:left="270" w:hanging="270"/>
        <w:contextualSpacing w:val="0"/>
        <w:jc w:val="both"/>
        <w:rPr>
          <w:rFonts w:ascii="Times New Roman" w:hAnsi="Times New Roman" w:cs="Times New Roman"/>
          <w:b/>
          <w:sz w:val="24"/>
          <w:szCs w:val="24"/>
        </w:rPr>
      </w:pPr>
      <w:r w:rsidRPr="00296F1E">
        <w:rPr>
          <w:rFonts w:ascii="Times New Roman" w:hAnsi="Times New Roman" w:cs="Times New Roman"/>
          <w:b/>
          <w:sz w:val="24"/>
          <w:szCs w:val="24"/>
        </w:rPr>
        <w:t>Produksi</w:t>
      </w:r>
    </w:p>
    <w:p w14:paraId="569FADFB" w14:textId="77777777" w:rsidR="00697DB6" w:rsidRPr="00296F1E" w:rsidRDefault="00697DB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Produksi merupakan suatu proses yang mentransformasikan </w:t>
      </w:r>
      <w:r w:rsidRPr="00296F1E">
        <w:rPr>
          <w:rFonts w:ascii="Times New Roman" w:hAnsi="Times New Roman" w:cs="Times New Roman"/>
          <w:i/>
          <w:sz w:val="24"/>
          <w:szCs w:val="24"/>
        </w:rPr>
        <w:t>input</w:t>
      </w:r>
      <w:r w:rsidRPr="00296F1E">
        <w:rPr>
          <w:rFonts w:ascii="Times New Roman" w:hAnsi="Times New Roman" w:cs="Times New Roman"/>
          <w:sz w:val="24"/>
          <w:szCs w:val="24"/>
        </w:rPr>
        <w:t xml:space="preserve"> menjadi </w:t>
      </w:r>
      <w:r w:rsidRPr="00296F1E">
        <w:rPr>
          <w:rFonts w:ascii="Times New Roman" w:hAnsi="Times New Roman" w:cs="Times New Roman"/>
          <w:i/>
          <w:sz w:val="24"/>
          <w:szCs w:val="24"/>
        </w:rPr>
        <w:t>output</w:t>
      </w:r>
      <w:r w:rsidRPr="00296F1E">
        <w:rPr>
          <w:rFonts w:ascii="Times New Roman" w:hAnsi="Times New Roman" w:cs="Times New Roman"/>
          <w:sz w:val="24"/>
          <w:szCs w:val="24"/>
        </w:rPr>
        <w:t>, baik berupa barang ataupun jasa. Aktivitas dominan dari berproduksi adalah mereplikasi maupun mereproduksi. Aktivitas ini merupakan proses perulangan yang memang harus dilakukan, agar industri kreatif dapat menikmati penghasilannya, atau dengan kata lain memperoleh nilai lebih dari hasil karyanya. Dalam melakukan produksi, terdapat tiga faktor penting yang dapat mendukung kelancaran produksi.</w:t>
      </w:r>
      <w:r w:rsidRPr="00296F1E">
        <w:rPr>
          <w:rStyle w:val="FootnoteReference"/>
          <w:rFonts w:ascii="Times New Roman" w:hAnsi="Times New Roman" w:cs="Times New Roman"/>
          <w:sz w:val="24"/>
          <w:szCs w:val="24"/>
        </w:rPr>
        <w:footnoteReference w:id="7"/>
      </w:r>
      <w:r w:rsidRPr="00296F1E">
        <w:rPr>
          <w:rFonts w:ascii="Times New Roman" w:hAnsi="Times New Roman" w:cs="Times New Roman"/>
          <w:sz w:val="24"/>
          <w:szCs w:val="24"/>
        </w:rPr>
        <w:t xml:space="preserve"> </w:t>
      </w:r>
      <w:r w:rsidRPr="00296F1E">
        <w:rPr>
          <w:rFonts w:ascii="Times New Roman" w:hAnsi="Times New Roman" w:cs="Times New Roman"/>
          <w:i/>
          <w:sz w:val="24"/>
          <w:szCs w:val="24"/>
        </w:rPr>
        <w:t xml:space="preserve">Pertama, </w:t>
      </w:r>
      <w:r w:rsidRPr="00296F1E">
        <w:rPr>
          <w:rFonts w:ascii="Times New Roman" w:hAnsi="Times New Roman" w:cs="Times New Roman"/>
          <w:sz w:val="24"/>
          <w:szCs w:val="24"/>
        </w:rPr>
        <w:t>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merupakan sumber bantuan utama dalam proses produksi.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merupakan media atau alat yang memiliki kelebihan atau fungsi khusus guna membantu atau mempermudah proses produksi.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yang digunakan dalam konteks produksi konveksi dapat berupa komputer yang berperan sebagai media untuk mendesain, peralatan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n, peralatan menjahit, mesin </w:t>
      </w:r>
      <w:r w:rsidRPr="00296F1E">
        <w:rPr>
          <w:rFonts w:ascii="Times New Roman" w:hAnsi="Times New Roman" w:cs="Times New Roman"/>
          <w:i/>
          <w:sz w:val="24"/>
          <w:szCs w:val="24"/>
        </w:rPr>
        <w:t>press</w:t>
      </w:r>
      <w:r w:rsidRPr="00296F1E">
        <w:rPr>
          <w:rFonts w:ascii="Times New Roman" w:hAnsi="Times New Roman" w:cs="Times New Roman"/>
          <w:sz w:val="24"/>
          <w:szCs w:val="24"/>
        </w:rPr>
        <w:t xml:space="preserve"> kaos dan lain sebagainya.</w:t>
      </w:r>
    </w:p>
    <w:p w14:paraId="46E259B0" w14:textId="77777777" w:rsidR="00697DB6" w:rsidRPr="00296F1E" w:rsidRDefault="00697DB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gi juga dapat berupa telekomunikasi yang membantu pelaku industri kreatif dalam melakukan interaksi dengan pihak-pihak yang terlibat. Fungsi telekomunikasi menciptakan komunikasi yang lebih cepat, mudah dan fleksibel, seperti telepon genggam atau biasa disebut dengan </w:t>
      </w:r>
      <w:r w:rsidRPr="00296F1E">
        <w:rPr>
          <w:rFonts w:ascii="Times New Roman" w:hAnsi="Times New Roman" w:cs="Times New Roman"/>
          <w:i/>
          <w:sz w:val="24"/>
          <w:szCs w:val="24"/>
        </w:rPr>
        <w:t>handphone.</w:t>
      </w:r>
      <w:r w:rsidRPr="00296F1E">
        <w:rPr>
          <w:rFonts w:ascii="Times New Roman" w:hAnsi="Times New Roman" w:cs="Times New Roman"/>
          <w:sz w:val="24"/>
          <w:szCs w:val="24"/>
        </w:rPr>
        <w:t xml:space="preserve"> Dengan demikian, pelaku industri kreatif dapat lebih leluasa dalam menjalin komunikasi yang baik kepada pihak yang terlibat, seperti konsumen, produsen dan distributor.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memiliki bagian penting guna kelangsungan proses produksi. Namun,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ini tidak mesti dimiliki seluruhnya, tekno</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gi dalam hal ini hanya dalam taraf membantu pelaku industri kreatif dalam berpoduksi.</w:t>
      </w:r>
    </w:p>
    <w:p w14:paraId="7497972A" w14:textId="19050C3A" w:rsidR="00697DB6" w:rsidRPr="00296F1E" w:rsidRDefault="00697DB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i/>
          <w:sz w:val="24"/>
          <w:szCs w:val="24"/>
        </w:rPr>
        <w:lastRenderedPageBreak/>
        <w:t>Kedua,</w:t>
      </w:r>
      <w:r w:rsidRPr="00296F1E">
        <w:rPr>
          <w:rFonts w:ascii="Times New Roman" w:hAnsi="Times New Roman" w:cs="Times New Roman"/>
          <w:sz w:val="24"/>
          <w:szCs w:val="24"/>
        </w:rPr>
        <w:t xml:space="preserve"> jaringan </w:t>
      </w:r>
      <w:r w:rsidR="0038545D" w:rsidRPr="00296F1E">
        <w:rPr>
          <w:rFonts w:ascii="Times New Roman" w:hAnsi="Times New Roman" w:cs="Times New Roman"/>
          <w:i/>
          <w:sz w:val="24"/>
          <w:szCs w:val="24"/>
        </w:rPr>
        <w:t>outsourcing</w:t>
      </w:r>
      <w:r w:rsidRPr="00296F1E">
        <w:rPr>
          <w:rFonts w:ascii="Times New Roman" w:hAnsi="Times New Roman" w:cs="Times New Roman"/>
          <w:sz w:val="24"/>
          <w:szCs w:val="24"/>
        </w:rPr>
        <w:t xml:space="preserve"> jasa. Luasnya lingkup industri kreatif, menciptakan permasalahan-permasalahan beragam yang </w:t>
      </w:r>
      <w:r w:rsidR="00F1511B" w:rsidRPr="00296F1E">
        <w:rPr>
          <w:rFonts w:ascii="Times New Roman" w:hAnsi="Times New Roman" w:cs="Times New Roman"/>
          <w:sz w:val="24"/>
          <w:szCs w:val="24"/>
        </w:rPr>
        <w:t>member</w:t>
      </w:r>
      <w:r w:rsidRPr="00296F1E">
        <w:rPr>
          <w:rFonts w:ascii="Times New Roman" w:hAnsi="Times New Roman" w:cs="Times New Roman"/>
          <w:sz w:val="24"/>
          <w:szCs w:val="24"/>
        </w:rPr>
        <w:t xml:space="preserve">ikan kesulitan sendiri terhadap pelaku industri kreatif. Oleh karena itu, jaringan </w:t>
      </w:r>
      <w:r w:rsidR="0038545D" w:rsidRPr="00296F1E">
        <w:rPr>
          <w:rFonts w:ascii="Times New Roman" w:hAnsi="Times New Roman" w:cs="Times New Roman"/>
          <w:i/>
          <w:sz w:val="24"/>
          <w:szCs w:val="24"/>
        </w:rPr>
        <w:t>outsourcing</w:t>
      </w:r>
      <w:r w:rsidRPr="00296F1E">
        <w:rPr>
          <w:rFonts w:ascii="Times New Roman" w:hAnsi="Times New Roman" w:cs="Times New Roman"/>
          <w:sz w:val="24"/>
          <w:szCs w:val="24"/>
        </w:rPr>
        <w:t xml:space="preserve"> jasa berfungsi sebagai pihak ketiga yang membantu pelaku industri kreatif dalam menjalankan proses produksinya dan membantu dalam menghadapi tantangan yang ada. Jaringan </w:t>
      </w:r>
      <w:r w:rsidR="0038545D" w:rsidRPr="00296F1E">
        <w:rPr>
          <w:rFonts w:ascii="Times New Roman" w:hAnsi="Times New Roman" w:cs="Times New Roman"/>
          <w:i/>
          <w:sz w:val="24"/>
          <w:szCs w:val="24"/>
        </w:rPr>
        <w:t>outsourcing</w:t>
      </w:r>
      <w:r w:rsidRPr="00296F1E">
        <w:rPr>
          <w:rFonts w:ascii="Times New Roman" w:hAnsi="Times New Roman" w:cs="Times New Roman"/>
          <w:sz w:val="24"/>
          <w:szCs w:val="24"/>
        </w:rPr>
        <w:t xml:space="preserve"> jasa adalah orang-orang dengan talenta yang dapat menciptakan ide-ide kreatif pula. </w:t>
      </w:r>
      <w:r w:rsidR="00A9545B">
        <w:rPr>
          <w:rFonts w:ascii="Times New Roman" w:hAnsi="Times New Roman" w:cs="Times New Roman"/>
          <w:sz w:val="24"/>
          <w:szCs w:val="24"/>
        </w:rPr>
        <w:t>J</w:t>
      </w:r>
      <w:r w:rsidRPr="00296F1E">
        <w:rPr>
          <w:rFonts w:ascii="Times New Roman" w:hAnsi="Times New Roman" w:cs="Times New Roman"/>
          <w:sz w:val="24"/>
          <w:szCs w:val="24"/>
        </w:rPr>
        <w:t xml:space="preserve">aringan </w:t>
      </w:r>
      <w:r w:rsidR="0038545D" w:rsidRPr="00296F1E">
        <w:rPr>
          <w:rFonts w:ascii="Times New Roman" w:hAnsi="Times New Roman" w:cs="Times New Roman"/>
          <w:i/>
          <w:sz w:val="24"/>
          <w:szCs w:val="24"/>
        </w:rPr>
        <w:t>outsourcing</w:t>
      </w:r>
      <w:r w:rsidRPr="00296F1E">
        <w:rPr>
          <w:rFonts w:ascii="Times New Roman" w:hAnsi="Times New Roman" w:cs="Times New Roman"/>
          <w:sz w:val="24"/>
          <w:szCs w:val="24"/>
        </w:rPr>
        <w:t xml:space="preserve"> jasa merupakan salah satu cara untuk menanggulangi permasalahan tersebut. Dalam melakukan produksi, jika kekurangan tenaga pekerja, maka Kidal Kolektif meminta bantuan kepada kawan-kawan </w:t>
      </w:r>
      <w:r w:rsidR="00F72E0B" w:rsidRPr="00296F1E">
        <w:rPr>
          <w:rFonts w:ascii="Times New Roman" w:hAnsi="Times New Roman" w:cs="Times New Roman"/>
          <w:sz w:val="24"/>
          <w:szCs w:val="24"/>
        </w:rPr>
        <w:t xml:space="preserve">mereka </w:t>
      </w:r>
      <w:r w:rsidRPr="00296F1E">
        <w:rPr>
          <w:rFonts w:ascii="Times New Roman" w:hAnsi="Times New Roman" w:cs="Times New Roman"/>
          <w:sz w:val="24"/>
          <w:szCs w:val="24"/>
        </w:rPr>
        <w:t xml:space="preserve">yang memiliki </w:t>
      </w:r>
      <w:r w:rsidR="00F72E0B" w:rsidRPr="00296F1E">
        <w:rPr>
          <w:rFonts w:ascii="Times New Roman" w:hAnsi="Times New Roman" w:cs="Times New Roman"/>
          <w:sz w:val="24"/>
          <w:szCs w:val="24"/>
        </w:rPr>
        <w:t xml:space="preserve">bakat </w:t>
      </w:r>
      <w:r w:rsidRPr="00296F1E">
        <w:rPr>
          <w:rFonts w:ascii="Times New Roman" w:hAnsi="Times New Roman" w:cs="Times New Roman"/>
          <w:sz w:val="24"/>
          <w:szCs w:val="24"/>
        </w:rPr>
        <w:t>dalam hal konveksi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n atau pun dalam hal mendesain. Pemanfaatan jaringan </w:t>
      </w:r>
      <w:r w:rsidR="0038545D" w:rsidRPr="00296F1E">
        <w:rPr>
          <w:rFonts w:ascii="Times New Roman" w:hAnsi="Times New Roman" w:cs="Times New Roman"/>
          <w:i/>
          <w:sz w:val="24"/>
          <w:szCs w:val="24"/>
        </w:rPr>
        <w:t>outsourcing</w:t>
      </w:r>
      <w:r w:rsidRPr="00296F1E">
        <w:rPr>
          <w:rFonts w:ascii="Times New Roman" w:hAnsi="Times New Roman" w:cs="Times New Roman"/>
          <w:sz w:val="24"/>
          <w:szCs w:val="24"/>
        </w:rPr>
        <w:t xml:space="preserve"> ini dilakukan guna menanggulangi permasalahan yang datang dari dalam anggota Kidal Kolektif.</w:t>
      </w:r>
    </w:p>
    <w:p w14:paraId="768F2B7A" w14:textId="251D5360" w:rsidR="00697DB6" w:rsidRPr="00296F1E" w:rsidRDefault="00697DB6"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i/>
          <w:sz w:val="24"/>
          <w:szCs w:val="24"/>
        </w:rPr>
        <w:t xml:space="preserve">Ketiga, </w:t>
      </w:r>
      <w:r w:rsidRPr="00296F1E">
        <w:rPr>
          <w:rFonts w:ascii="Times New Roman" w:hAnsi="Times New Roman" w:cs="Times New Roman"/>
          <w:sz w:val="24"/>
          <w:szCs w:val="24"/>
        </w:rPr>
        <w:t>skema pembiayaan. Salah satu karakteristik industri kreatif adalah individu di dalamnya memiliki kemandirian dalam hal apapun. Skema pembiayaan diperlukan untuk pengartikulasian ide, gagasan atau proyek kreatif yang bernilai ekonomis. Ide atau proyek kreatif tidak senantiasa dilakukan tanpa perencanaan yang matang. Dalam melakukan produksi, terdapat skema pembiayaan produksi guna menghitung pemasukan dan pengeluaran yang digunakan. Skema pembiayaan juga berguna dalam perhitungan administrasi untuk kebutuhan produksi</w:t>
      </w:r>
      <w:r w:rsidR="0038545D" w:rsidRPr="00296F1E">
        <w:rPr>
          <w:rFonts w:ascii="Times New Roman" w:hAnsi="Times New Roman" w:cs="Times New Roman"/>
          <w:sz w:val="24"/>
          <w:szCs w:val="24"/>
        </w:rPr>
        <w:t xml:space="preserve">. </w:t>
      </w:r>
      <w:r w:rsidRPr="00296F1E">
        <w:rPr>
          <w:rFonts w:ascii="Times New Roman" w:hAnsi="Times New Roman" w:cs="Times New Roman"/>
          <w:sz w:val="24"/>
          <w:szCs w:val="24"/>
        </w:rPr>
        <w:t xml:space="preserve">Kidal Kolektif merupakan </w:t>
      </w:r>
      <w:r w:rsidR="0038545D" w:rsidRPr="00296F1E">
        <w:rPr>
          <w:rFonts w:ascii="Times New Roman" w:hAnsi="Times New Roman" w:cs="Times New Roman"/>
          <w:sz w:val="24"/>
          <w:szCs w:val="24"/>
        </w:rPr>
        <w:t xml:space="preserve">sebuah usaha </w:t>
      </w:r>
      <w:r w:rsidRPr="00296F1E">
        <w:rPr>
          <w:rFonts w:ascii="Times New Roman" w:hAnsi="Times New Roman" w:cs="Times New Roman"/>
          <w:sz w:val="24"/>
          <w:szCs w:val="24"/>
        </w:rPr>
        <w:t>konveksi dengan skema pembiayaan yang rinci. Kidal Kolektif mengukur dan mempertimbangkan pemasukan dan pengeluaran kebutuhan guna mendapatkan laba yang sesuai. Berdasarkan pemikiran Proudhon dan Owen, maka laba yang diperoleh akan terlebih</w:t>
      </w:r>
      <w:r w:rsidR="0038545D" w:rsidRPr="00296F1E">
        <w:rPr>
          <w:rFonts w:ascii="Times New Roman" w:hAnsi="Times New Roman" w:cs="Times New Roman"/>
          <w:sz w:val="24"/>
          <w:szCs w:val="24"/>
        </w:rPr>
        <w:t xml:space="preserve"> dahulu</w:t>
      </w:r>
      <w:r w:rsidRPr="00296F1E">
        <w:rPr>
          <w:rFonts w:ascii="Times New Roman" w:hAnsi="Times New Roman" w:cs="Times New Roman"/>
          <w:sz w:val="24"/>
          <w:szCs w:val="24"/>
        </w:rPr>
        <w:t xml:space="preserve"> diperhitungkan agar tidak merusak sistem kerja yang dibuat</w:t>
      </w:r>
      <w:r w:rsidR="00F72E0B" w:rsidRPr="00296F1E">
        <w:rPr>
          <w:rFonts w:ascii="Times New Roman" w:hAnsi="Times New Roman" w:cs="Times New Roman"/>
          <w:sz w:val="24"/>
          <w:szCs w:val="24"/>
        </w:rPr>
        <w:t>. Hal ini</w:t>
      </w:r>
      <w:r w:rsidR="009F33A3" w:rsidRPr="00296F1E">
        <w:rPr>
          <w:rFonts w:ascii="Times New Roman" w:hAnsi="Times New Roman" w:cs="Times New Roman"/>
          <w:sz w:val="24"/>
          <w:szCs w:val="24"/>
        </w:rPr>
        <w:t xml:space="preserve"> </w:t>
      </w:r>
      <w:r w:rsidRPr="00296F1E">
        <w:rPr>
          <w:rFonts w:ascii="Times New Roman" w:hAnsi="Times New Roman" w:cs="Times New Roman"/>
          <w:sz w:val="24"/>
          <w:szCs w:val="24"/>
        </w:rPr>
        <w:t>berlawanan dengan kapitalisme yang memiliki orientasi laba sebanyak-banyaknya.</w:t>
      </w:r>
    </w:p>
    <w:p w14:paraId="2D4F7924" w14:textId="77777777" w:rsidR="0094662A" w:rsidRPr="00296F1E" w:rsidRDefault="0094662A" w:rsidP="009F33A3">
      <w:pPr>
        <w:pStyle w:val="ListParagraph"/>
        <w:numPr>
          <w:ilvl w:val="0"/>
          <w:numId w:val="30"/>
        </w:numPr>
        <w:spacing w:after="0" w:line="240" w:lineRule="auto"/>
        <w:ind w:left="270" w:hanging="270"/>
        <w:contextualSpacing w:val="0"/>
        <w:jc w:val="both"/>
        <w:rPr>
          <w:rFonts w:ascii="Times New Roman" w:hAnsi="Times New Roman" w:cs="Times New Roman"/>
          <w:b/>
          <w:sz w:val="24"/>
          <w:szCs w:val="24"/>
        </w:rPr>
      </w:pPr>
      <w:r w:rsidRPr="00296F1E">
        <w:rPr>
          <w:rFonts w:ascii="Times New Roman" w:hAnsi="Times New Roman" w:cs="Times New Roman"/>
          <w:b/>
          <w:sz w:val="24"/>
          <w:szCs w:val="24"/>
        </w:rPr>
        <w:t xml:space="preserve">Distribusi </w:t>
      </w:r>
    </w:p>
    <w:p w14:paraId="5CE72169" w14:textId="77777777" w:rsidR="0094662A" w:rsidRPr="00296F1E" w:rsidRDefault="0094662A"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Distribusi adalah suatu kegiatan yang menyalurkan produk barang maupun jasa dari produsen kepada konsumen yang dilakukan dengan berbagai cara. Distribusi merupakan rangkaian kegiatan yang berhubungan dengan usaha penyaluran barang atau jasa produsen kepada konsumen. Distribusi menurut Winardi adalah suatu ke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mpok perantara yang memiliki hubungan erat dan yang menyalurkan produk-produk kepada pembeli.</w:t>
      </w:r>
      <w:r w:rsidRPr="00296F1E">
        <w:rPr>
          <w:rStyle w:val="FootnoteReference"/>
          <w:rFonts w:ascii="Times New Roman" w:hAnsi="Times New Roman" w:cs="Times New Roman"/>
          <w:sz w:val="24"/>
          <w:szCs w:val="24"/>
        </w:rPr>
        <w:footnoteReference w:id="8"/>
      </w:r>
      <w:r w:rsidRPr="00296F1E">
        <w:rPr>
          <w:rFonts w:ascii="Times New Roman" w:hAnsi="Times New Roman" w:cs="Times New Roman"/>
          <w:sz w:val="24"/>
          <w:szCs w:val="24"/>
        </w:rPr>
        <w:t xml:space="preserve"> Pada dasarnya, distribusi merupakan sebuah perantara yang menjembatani produsen dengan konsumen. Sedangkan pengertian distribusi menurut Philip Kotler</w:t>
      </w:r>
      <w:r w:rsidRPr="00296F1E">
        <w:rPr>
          <w:rStyle w:val="FootnoteReference"/>
          <w:rFonts w:ascii="Times New Roman" w:hAnsi="Times New Roman" w:cs="Times New Roman"/>
          <w:sz w:val="24"/>
          <w:szCs w:val="24"/>
        </w:rPr>
        <w:footnoteReference w:id="9"/>
      </w:r>
      <w:r w:rsidRPr="00296F1E">
        <w:rPr>
          <w:rFonts w:ascii="Times New Roman" w:hAnsi="Times New Roman" w:cs="Times New Roman"/>
          <w:sz w:val="24"/>
          <w:szCs w:val="24"/>
        </w:rPr>
        <w:t xml:space="preserve"> adalah serangkaian organisasi yang saling tergantung dan terlibat dalam proses untuk menjadikan suatu barang atau jasa siap digunakan atau dikonsumsi.</w:t>
      </w:r>
      <w:r w:rsidRPr="00296F1E">
        <w:rPr>
          <w:rStyle w:val="FootnoteReference"/>
          <w:rFonts w:ascii="Times New Roman" w:hAnsi="Times New Roman" w:cs="Times New Roman"/>
          <w:sz w:val="24"/>
          <w:szCs w:val="24"/>
        </w:rPr>
        <w:footnoteReference w:id="10"/>
      </w:r>
      <w:r w:rsidRPr="00296F1E">
        <w:rPr>
          <w:rFonts w:ascii="Times New Roman" w:hAnsi="Times New Roman" w:cs="Times New Roman"/>
          <w:sz w:val="24"/>
          <w:szCs w:val="24"/>
        </w:rPr>
        <w:t xml:space="preserve"> Pihak yang menyalurkan barang atau jasa disebut sebagai distributor. Adapula tujuan distribusi adalah untuk pemerataan pemenuhan masyarakat, menstabilkan harga barang atau jasa, menjaga kelangsungan hidup perusahaan, menjaga kesinambungan kegiatan produksi dan mempercepat sampainya hasil produksi kepada konsumen.</w:t>
      </w:r>
    </w:p>
    <w:p w14:paraId="29F9A6FE" w14:textId="77777777" w:rsidR="0094662A" w:rsidRPr="00296F1E" w:rsidRDefault="0094662A"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lastRenderedPageBreak/>
        <w:t>Distribusi adalah satu kegiatan dalam perekonomian yang membantu dalam menciptakan nilai ekonomi. Distribusi menjadi salah satu kegiatan inti dalam nilai rantai proses industri kreatif karena menjadi bentuk kontrol dalam melakukan kegiatan produksi. Apabila kegiatan distribusi dihentikan, maka proses yang ada dalam nilai rantai proses industri kreatif akan terganggu. Jika kegiatan distribusi tidak dilakukan secara berkelanjutan maka penyaluran barang tidak akan berjalan lancar dan dapat menyebabkan terhentinya proses produksi hingga mengakibatkan kebangkrutan. Dalam proses distribusi, terdapat sistem distribusi yang dapat ditempuh oleh produsen maupun distributor dalam hal penyaluran barang atau jasa kepada konsumen.</w:t>
      </w:r>
    </w:p>
    <w:p w14:paraId="6C52FCCE" w14:textId="272C0721" w:rsidR="0094662A" w:rsidRPr="00296F1E" w:rsidRDefault="0094662A" w:rsidP="00A45223">
      <w:pPr>
        <w:spacing w:after="0" w:line="240" w:lineRule="auto"/>
        <w:ind w:firstLine="709"/>
        <w:jc w:val="both"/>
        <w:rPr>
          <w:rFonts w:ascii="Times New Roman" w:hAnsi="Times New Roman" w:cs="Times New Roman"/>
          <w:i/>
          <w:sz w:val="24"/>
          <w:szCs w:val="24"/>
        </w:rPr>
      </w:pPr>
      <w:r w:rsidRPr="00296F1E">
        <w:rPr>
          <w:rFonts w:ascii="Times New Roman" w:hAnsi="Times New Roman" w:cs="Times New Roman"/>
          <w:sz w:val="24"/>
        </w:rPr>
        <w:t xml:space="preserve">Karena hasil produksi kaos dari Kidal Kolektif ini bukan sekedar dari segi artistik semata, tetapi sebagai media kampanye dalam mengadvokasi suatu hal. Maka, segmentasi pemasaran Kidal Kolektif menjadi sempit. Dengan demikian, Kidal Kolektif memilih untuk menciptakan pasar sendiri dengan memanfaatkan lingkungan kampus sebagai lingkup pemasaran. </w:t>
      </w:r>
      <w:r w:rsidRPr="00296F1E">
        <w:rPr>
          <w:rFonts w:ascii="Times New Roman" w:hAnsi="Times New Roman" w:cs="Times New Roman"/>
          <w:sz w:val="24"/>
          <w:szCs w:val="24"/>
        </w:rPr>
        <w:t xml:space="preserve">Karena segmentasinya yang sempit, Kidal Kolektif menciptakan pasar penjualan yang orentasinya adalah mahasiswa dan organisasi sekitar kampus Unsoed. Distribusi juga dilakukan dengan cara menawarkan langsung kepada kawan-kawan gerakan, aktivis mahasiswa dan lembaga-lembaga lain. </w:t>
      </w:r>
      <w:r w:rsidRPr="00296F1E">
        <w:rPr>
          <w:rFonts w:ascii="Times New Roman" w:hAnsi="Times New Roman" w:cs="Times New Roman"/>
          <w:sz w:val="24"/>
        </w:rPr>
        <w:t xml:space="preserve">Kidal Kolektif juga menjalin kerjasama dengan lembaga-lembaga dan gerakan luar kampus seperti Kopkun, Boersa Kampus, Bhineka Ceria, Himpunan Mahasiswa Islam (HMI), Front Mahasiswa Nasional (FMN), </w:t>
      </w:r>
      <w:r w:rsidRPr="00296F1E">
        <w:rPr>
          <w:rFonts w:ascii="Times New Roman" w:hAnsi="Times New Roman" w:cs="Times New Roman"/>
          <w:sz w:val="24"/>
          <w:szCs w:val="24"/>
        </w:rPr>
        <w:t>MPO, LP</w:t>
      </w:r>
      <w:r w:rsidR="008B3789" w:rsidRPr="00296F1E">
        <w:rPr>
          <w:rFonts w:ascii="Times New Roman" w:hAnsi="Times New Roman" w:cs="Times New Roman"/>
          <w:sz w:val="24"/>
          <w:szCs w:val="24"/>
        </w:rPr>
        <w:t>P</w:t>
      </w:r>
      <w:r w:rsidRPr="00296F1E">
        <w:rPr>
          <w:rFonts w:ascii="Times New Roman" w:hAnsi="Times New Roman" w:cs="Times New Roman"/>
          <w:sz w:val="24"/>
          <w:szCs w:val="24"/>
        </w:rPr>
        <w:t xml:space="preserve">LSH, </w:t>
      </w:r>
      <w:r w:rsidRPr="00296F1E">
        <w:rPr>
          <w:rFonts w:ascii="Times New Roman" w:hAnsi="Times New Roman" w:cs="Times New Roman"/>
          <w:i/>
          <w:sz w:val="24"/>
          <w:szCs w:val="24"/>
        </w:rPr>
        <w:t>Social Movement Intitute</w:t>
      </w:r>
      <w:r w:rsidRPr="00296F1E">
        <w:rPr>
          <w:rFonts w:ascii="Times New Roman" w:hAnsi="Times New Roman" w:cs="Times New Roman"/>
          <w:sz w:val="24"/>
          <w:szCs w:val="24"/>
        </w:rPr>
        <w:t xml:space="preserve"> sebagai jaringan dari Kidal Kolektif. Mereka menjalin kerjasama dalam bentuk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Dengan kata lain, Kidal Kolektif menyediakan produk seperti kaos, gantungan kunci dan sticker yang kemudian di distribusikan kepada organisasi-organisasi tersebut untuk dijual kembali, dan keuntungan yang mereka peroleh akan dijadikan dana operasional gerakan</w:t>
      </w:r>
      <w:r w:rsidR="009F33A3" w:rsidRPr="00296F1E">
        <w:rPr>
          <w:rFonts w:ascii="Times New Roman" w:hAnsi="Times New Roman" w:cs="Times New Roman"/>
          <w:sz w:val="24"/>
          <w:szCs w:val="24"/>
        </w:rPr>
        <w:t>.</w:t>
      </w:r>
    </w:p>
    <w:p w14:paraId="1CA71315" w14:textId="77777777" w:rsidR="0094662A" w:rsidRPr="00296F1E" w:rsidRDefault="0094662A" w:rsidP="009F33A3">
      <w:pPr>
        <w:pStyle w:val="ListParagraph"/>
        <w:numPr>
          <w:ilvl w:val="0"/>
          <w:numId w:val="30"/>
        </w:numPr>
        <w:spacing w:after="0" w:line="240" w:lineRule="auto"/>
        <w:ind w:left="270" w:hanging="270"/>
        <w:contextualSpacing w:val="0"/>
        <w:jc w:val="both"/>
        <w:rPr>
          <w:rFonts w:ascii="Times New Roman" w:hAnsi="Times New Roman" w:cs="Times New Roman"/>
          <w:b/>
          <w:sz w:val="24"/>
          <w:szCs w:val="24"/>
        </w:rPr>
      </w:pPr>
      <w:r w:rsidRPr="00296F1E">
        <w:rPr>
          <w:rFonts w:ascii="Times New Roman" w:hAnsi="Times New Roman" w:cs="Times New Roman"/>
          <w:b/>
          <w:sz w:val="24"/>
          <w:szCs w:val="24"/>
        </w:rPr>
        <w:t xml:space="preserve">Komersialisasi </w:t>
      </w:r>
    </w:p>
    <w:p w14:paraId="5093BB3C" w14:textId="77777777" w:rsidR="0094662A" w:rsidRPr="00296F1E" w:rsidRDefault="0094662A"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Komersialisasi merupakan kegiatan yang berkaitan dengan proses penawaran produk kepada konsumen. Komersialisasi lebih menekankan pada bagaimana sebuah produk dapat terjual dan konsumen dapat mengetahui produk yang ia beli. Komersialisasi menurut Kamus Besar Bahasa Indonesia didefinisikan sebagai segala aktivitas yang menjadikan sesuatu sebagai barang dagangan.</w:t>
      </w:r>
      <w:r w:rsidRPr="00296F1E">
        <w:rPr>
          <w:rStyle w:val="FootnoteReference"/>
          <w:rFonts w:ascii="Times New Roman" w:hAnsi="Times New Roman" w:cs="Times New Roman"/>
          <w:sz w:val="24"/>
          <w:szCs w:val="24"/>
        </w:rPr>
        <w:footnoteReference w:id="11"/>
      </w:r>
      <w:r w:rsidRPr="00296F1E">
        <w:rPr>
          <w:rFonts w:ascii="Times New Roman" w:hAnsi="Times New Roman" w:cs="Times New Roman"/>
          <w:sz w:val="24"/>
          <w:szCs w:val="24"/>
        </w:rPr>
        <w:t xml:space="preserve"> Komersialisasi juga diartikan sebagai aktivitas yang berfungsi </w:t>
      </w:r>
      <w:r w:rsidR="00F1511B" w:rsidRPr="00296F1E">
        <w:rPr>
          <w:rFonts w:ascii="Times New Roman" w:hAnsi="Times New Roman" w:cs="Times New Roman"/>
          <w:sz w:val="24"/>
          <w:szCs w:val="24"/>
        </w:rPr>
        <w:t>member</w:t>
      </w:r>
      <w:r w:rsidRPr="00296F1E">
        <w:rPr>
          <w:rFonts w:ascii="Times New Roman" w:hAnsi="Times New Roman" w:cs="Times New Roman"/>
          <w:sz w:val="24"/>
          <w:szCs w:val="24"/>
        </w:rPr>
        <w:t>ikan pengetahuan kepada pembeli tentang produk dan layanan yang disediakan dan juga mempengaruhi konsumen untuk membeli barang tersebut. Komersialisasi memiliki tiga cakupan kegiatan yakni pemasaran, penjualan dan promosi.</w:t>
      </w:r>
      <w:r w:rsidRPr="00296F1E">
        <w:rPr>
          <w:rStyle w:val="FootnoteReference"/>
          <w:rFonts w:ascii="Times New Roman" w:hAnsi="Times New Roman" w:cs="Times New Roman"/>
          <w:sz w:val="24"/>
          <w:szCs w:val="24"/>
        </w:rPr>
        <w:footnoteReference w:id="12"/>
      </w:r>
      <w:r w:rsidRPr="00296F1E">
        <w:rPr>
          <w:rFonts w:ascii="Times New Roman" w:hAnsi="Times New Roman" w:cs="Times New Roman"/>
          <w:sz w:val="24"/>
          <w:szCs w:val="24"/>
        </w:rPr>
        <w:t xml:space="preserve"> Dalam aktifitas perdagangan, pemasaran adalah suatu proses sosial dan manajerial yang didalamnya individu dan ke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mpok mendapatkan apa yang mereka butuhkan dan inginkan dengan menciptakan, menawarkan, dan mempertukarkan produk yang bernilai kepada pihak lain.</w:t>
      </w:r>
    </w:p>
    <w:p w14:paraId="4E82C5E3" w14:textId="77777777" w:rsidR="0094662A" w:rsidRPr="00296F1E" w:rsidRDefault="0094662A" w:rsidP="00A45223">
      <w:pPr>
        <w:spacing w:after="0" w:line="240" w:lineRule="auto"/>
        <w:ind w:firstLine="709"/>
        <w:jc w:val="both"/>
        <w:rPr>
          <w:rFonts w:ascii="Times New Roman" w:hAnsi="Times New Roman" w:cs="Times New Roman"/>
          <w:iCs/>
          <w:sz w:val="24"/>
          <w:szCs w:val="24"/>
        </w:rPr>
      </w:pPr>
      <w:r w:rsidRPr="00296F1E">
        <w:rPr>
          <w:rFonts w:ascii="Times New Roman" w:hAnsi="Times New Roman" w:cs="Times New Roman"/>
          <w:sz w:val="24"/>
          <w:szCs w:val="24"/>
        </w:rPr>
        <w:t xml:space="preserve">Pemasaran barang produksi adalah satu hal yang penting dalam suatu usaha produksi. Dengan strategi pemasaran yang baik, maka keuntungan yang </w:t>
      </w:r>
      <w:r w:rsidRPr="00296F1E">
        <w:rPr>
          <w:rFonts w:ascii="Times New Roman" w:hAnsi="Times New Roman" w:cs="Times New Roman"/>
          <w:sz w:val="24"/>
          <w:szCs w:val="24"/>
        </w:rPr>
        <w:lastRenderedPageBreak/>
        <w:t xml:space="preserve">didapat pengusaha akan semakin besar. Sebaliknya, apabila pemasaran barang produksi tidak berjalan dengan lancar, maka kelangsungan suatu usaha juga akan mengalami kendala. Menurut Philip Kotler </w:t>
      </w:r>
      <w:r w:rsidRPr="00296F1E">
        <w:rPr>
          <w:rFonts w:ascii="Times New Roman" w:hAnsi="Times New Roman" w:cs="Times New Roman"/>
          <w:iCs/>
          <w:sz w:val="24"/>
          <w:szCs w:val="24"/>
        </w:rPr>
        <w:t>pemasaran adalah suatu proses sosial dan manajerial yang didalamnya individu dan ke</w:t>
      </w:r>
      <w:r w:rsidR="00E10ED5" w:rsidRPr="00296F1E">
        <w:rPr>
          <w:rFonts w:ascii="Times New Roman" w:hAnsi="Times New Roman" w:cs="Times New Roman"/>
          <w:iCs/>
          <w:sz w:val="24"/>
          <w:szCs w:val="24"/>
        </w:rPr>
        <w:t>lo</w:t>
      </w:r>
      <w:r w:rsidRPr="00296F1E">
        <w:rPr>
          <w:rFonts w:ascii="Times New Roman" w:hAnsi="Times New Roman" w:cs="Times New Roman"/>
          <w:iCs/>
          <w:sz w:val="24"/>
          <w:szCs w:val="24"/>
        </w:rPr>
        <w:t>mpok mendapatkan apa yang mereka butuhkan dan inginkan dengan menciptakan, menawarkan, dan mempertukarkan produk yang bernilai kepada pihak lain.</w:t>
      </w:r>
      <w:r w:rsidRPr="00296F1E">
        <w:rPr>
          <w:rStyle w:val="FootnoteReference"/>
          <w:rFonts w:ascii="Times New Roman" w:hAnsi="Times New Roman" w:cs="Times New Roman"/>
          <w:iCs/>
          <w:sz w:val="24"/>
          <w:szCs w:val="24"/>
        </w:rPr>
        <w:footnoteReference w:id="13"/>
      </w:r>
      <w:r w:rsidRPr="00296F1E">
        <w:rPr>
          <w:rFonts w:ascii="Times New Roman" w:hAnsi="Times New Roman" w:cs="Times New Roman"/>
          <w:iCs/>
          <w:sz w:val="24"/>
          <w:szCs w:val="24"/>
        </w:rPr>
        <w:t xml:space="preserve"> Sedangkan penjualan lebih menekan pada kegiatan pemasaran yang langsung berhubungan dengan konsumen atau pengguna langsung. Kedua kegiatan tersebut didukung dengan adanya bentuk kegiatan lain yang bersifat </w:t>
      </w:r>
      <w:r w:rsidR="00F1511B" w:rsidRPr="00296F1E">
        <w:rPr>
          <w:rFonts w:ascii="Times New Roman" w:hAnsi="Times New Roman" w:cs="Times New Roman"/>
          <w:iCs/>
          <w:sz w:val="24"/>
          <w:szCs w:val="24"/>
        </w:rPr>
        <w:t>member</w:t>
      </w:r>
      <w:r w:rsidRPr="00296F1E">
        <w:rPr>
          <w:rFonts w:ascii="Times New Roman" w:hAnsi="Times New Roman" w:cs="Times New Roman"/>
          <w:iCs/>
          <w:sz w:val="24"/>
          <w:szCs w:val="24"/>
        </w:rPr>
        <w:t xml:space="preserve">ikan pengetahuan tentang produk yang dijual kepada konsumen. </w:t>
      </w:r>
      <w:r w:rsidR="00F1511B" w:rsidRPr="00296F1E">
        <w:rPr>
          <w:rFonts w:ascii="Times New Roman" w:hAnsi="Times New Roman" w:cs="Times New Roman"/>
          <w:iCs/>
          <w:sz w:val="24"/>
          <w:szCs w:val="24"/>
        </w:rPr>
        <w:t>Member</w:t>
      </w:r>
      <w:r w:rsidRPr="00296F1E">
        <w:rPr>
          <w:rFonts w:ascii="Times New Roman" w:hAnsi="Times New Roman" w:cs="Times New Roman"/>
          <w:iCs/>
          <w:sz w:val="24"/>
          <w:szCs w:val="24"/>
        </w:rPr>
        <w:t>ikan informasi produk yang lebih dalam dengan cara-cara yang menarik merupakan bentuk dari kegiatan promosi.</w:t>
      </w:r>
    </w:p>
    <w:p w14:paraId="500619F2" w14:textId="0E54FFE3" w:rsidR="0094662A" w:rsidRPr="00296F1E" w:rsidRDefault="0094662A"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Sebagai bentuk pemasaran produk, Kidal Kolektif melakukan beberapa kegiatan yang berkaitan dengan promosi. Kidal Kolektif sebagai sebuah gerakan sosial ekonomi mempromosikan produk-produknya dengan cara yang unik. Mulai dari bentuk </w:t>
      </w:r>
      <w:r w:rsidRPr="00296F1E">
        <w:rPr>
          <w:rFonts w:ascii="Times New Roman" w:hAnsi="Times New Roman" w:cs="Times New Roman"/>
          <w:i/>
          <w:sz w:val="24"/>
          <w:szCs w:val="24"/>
        </w:rPr>
        <w:t>packaging</w:t>
      </w:r>
      <w:r w:rsidRPr="00296F1E">
        <w:rPr>
          <w:rFonts w:ascii="Times New Roman" w:hAnsi="Times New Roman" w:cs="Times New Roman"/>
          <w:sz w:val="24"/>
          <w:szCs w:val="24"/>
        </w:rPr>
        <w:t xml:space="preserve"> sampai pada tahap memasarkan atau mempromosikan produk. Tidak hanya dalam bentuk kemasan produknya saja, dalam melakukan promosi, Kidal Kolektif memiliki cara tersendiri yang unik, yakni dengan cara mengadakan kampanye yang bertepatan dengan hari monumental. Seperti yang pernah mereka lakukan pada saat memperingati Hari Bumi tahun 2010. Kidal Kolektif melakukan aksi dengan memanjat tower BTS dan membentangkan spanduk yang bertuliskan </w:t>
      </w:r>
      <w:r w:rsidRPr="00296F1E">
        <w:rPr>
          <w:rFonts w:ascii="Times New Roman" w:hAnsi="Times New Roman" w:cs="Times New Roman"/>
          <w:i/>
          <w:sz w:val="24"/>
          <w:szCs w:val="24"/>
        </w:rPr>
        <w:t>‘save our earth’</w:t>
      </w:r>
      <w:r w:rsidRPr="00296F1E">
        <w:rPr>
          <w:rFonts w:ascii="Times New Roman" w:hAnsi="Times New Roman" w:cs="Times New Roman"/>
          <w:sz w:val="24"/>
          <w:szCs w:val="24"/>
        </w:rPr>
        <w:t xml:space="preserve"> dengan menuliskan nama Kidal diujung spanduk. </w:t>
      </w:r>
      <w:r w:rsidRPr="00296F1E">
        <w:rPr>
          <w:rFonts w:ascii="Times New Roman" w:hAnsi="Times New Roman" w:cs="Times New Roman"/>
          <w:iCs/>
          <w:sz w:val="24"/>
          <w:szCs w:val="24"/>
        </w:rPr>
        <w:t>Tujuan utama dari kampanye tersebut bagi Kidal Kolektif bukanlah untuk promosi, kampanye tersebut dilakukan untuk memperingati Hari Bumi dengan tujuan untuk mengingatkan kembali kepada masyarakat luas tentang pentingnya menjaga kelestarian alam. Kampanye yang dilakukan Kidal Kolektif merupakan bentuk propaganda yang dilakukan secara terencana</w:t>
      </w:r>
      <w:r w:rsidR="00A9545B">
        <w:rPr>
          <w:rFonts w:ascii="Times New Roman" w:hAnsi="Times New Roman" w:cs="Times New Roman"/>
          <w:iCs/>
          <w:sz w:val="24"/>
          <w:szCs w:val="24"/>
        </w:rPr>
        <w:t xml:space="preserve">. </w:t>
      </w:r>
      <w:r w:rsidRPr="00296F1E">
        <w:rPr>
          <w:rFonts w:ascii="Times New Roman" w:hAnsi="Times New Roman" w:cs="Times New Roman"/>
          <w:iCs/>
          <w:sz w:val="24"/>
          <w:szCs w:val="24"/>
        </w:rPr>
        <w:t xml:space="preserve">Meskipun demikian, secara tidak langsung, kampanye tersebut merupakan salah satu bentuk promosi yang dilakukan Kidal Kolektif. </w:t>
      </w:r>
    </w:p>
    <w:p w14:paraId="151E30E2" w14:textId="2D9D325A" w:rsidR="0094662A" w:rsidRPr="00296F1E" w:rsidRDefault="0094662A" w:rsidP="00A45223">
      <w:pPr>
        <w:tabs>
          <w:tab w:val="left" w:pos="851"/>
        </w:tabs>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Propaganda yang dilakukan Kidal Kolektif mangangkat isu yang berkaitan dengan tema-tema sosial dan lingkungan. Dalam kampanye tersebut, Kolektif juga memutar film dokumenter yang berjudul Home dengan tema yang mengangkat tentang i</w:t>
      </w:r>
      <w:r w:rsidR="00A9545B">
        <w:rPr>
          <w:rFonts w:ascii="Times New Roman" w:hAnsi="Times New Roman" w:cs="Times New Roman"/>
          <w:sz w:val="24"/>
          <w:szCs w:val="24"/>
        </w:rPr>
        <w:t>su lingkungan. Sebagai gera</w:t>
      </w:r>
      <w:r w:rsidRPr="00296F1E">
        <w:rPr>
          <w:rFonts w:ascii="Times New Roman" w:hAnsi="Times New Roman" w:cs="Times New Roman"/>
          <w:sz w:val="24"/>
          <w:szCs w:val="24"/>
        </w:rPr>
        <w:t xml:space="preserve">kan sosial ekonomi, Kidal Kolektif tidak semata-mata mementingkan kepentingan ekonomi melainkan lebih menitik beratkan tentang isu apa yang mereka bawa. Bentuk propaganda yang mereka lakukan merupakan salah satu bentuk perjuangan dari Kidal Kolektif. Tujuan utama mereka adalah untuk menjalin usaha kerja kolektif bersama organisasi-organisasi lain guna memenuhi kebutuhan operasional organisasi tersebut. Selain kampanye, Kidal Kolektif juga mengeluarkan produk-produk lain seperti </w:t>
      </w:r>
      <w:r w:rsidRPr="00296F1E">
        <w:rPr>
          <w:rFonts w:ascii="Times New Roman" w:hAnsi="Times New Roman" w:cs="Times New Roman"/>
          <w:i/>
          <w:sz w:val="24"/>
          <w:szCs w:val="24"/>
        </w:rPr>
        <w:t>sticker</w:t>
      </w:r>
      <w:r w:rsidRPr="00296F1E">
        <w:rPr>
          <w:rFonts w:ascii="Times New Roman" w:hAnsi="Times New Roman" w:cs="Times New Roman"/>
          <w:sz w:val="24"/>
          <w:szCs w:val="24"/>
        </w:rPr>
        <w:t>, pembatas buku dan gantungan kunci sebagai bentuk promosi.</w:t>
      </w:r>
    </w:p>
    <w:p w14:paraId="56E12899" w14:textId="77777777" w:rsidR="001B3BEA" w:rsidRPr="00296F1E" w:rsidRDefault="001B3BEA" w:rsidP="009F33A3">
      <w:pPr>
        <w:spacing w:after="0" w:line="240" w:lineRule="auto"/>
        <w:jc w:val="both"/>
        <w:rPr>
          <w:rFonts w:ascii="Times New Roman" w:hAnsi="Times New Roman" w:cs="Times New Roman"/>
          <w:sz w:val="24"/>
          <w:szCs w:val="24"/>
        </w:rPr>
      </w:pPr>
    </w:p>
    <w:p w14:paraId="7BE8DC79" w14:textId="73BEFC99" w:rsidR="00136B63" w:rsidRPr="00296F1E" w:rsidRDefault="00136B63" w:rsidP="009F33A3">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Kendala dan Upaya Kidal Kolektif</w:t>
      </w:r>
    </w:p>
    <w:p w14:paraId="30434FF7" w14:textId="291B222B" w:rsidR="00136B63" w:rsidRPr="00296F1E" w:rsidRDefault="00136B63" w:rsidP="00A45223">
      <w:pPr>
        <w:spacing w:after="0" w:line="240" w:lineRule="auto"/>
        <w:ind w:firstLine="709"/>
        <w:jc w:val="both"/>
        <w:rPr>
          <w:rFonts w:ascii="Times New Roman" w:hAnsi="Times New Roman" w:cs="Times New Roman"/>
          <w:i/>
          <w:sz w:val="24"/>
          <w:szCs w:val="24"/>
        </w:rPr>
      </w:pPr>
      <w:r w:rsidRPr="00296F1E">
        <w:rPr>
          <w:rFonts w:ascii="Times New Roman" w:hAnsi="Times New Roman" w:cs="Times New Roman"/>
          <w:sz w:val="24"/>
          <w:szCs w:val="24"/>
        </w:rPr>
        <w:t xml:space="preserve">Selayaknya siklus usaha, dalam menjalani proses di Kidal Kolektif tentu memiliki beberapa kendala yang menjadi penghambat dalam suatu usaha. Kidal Kolektif merupakan suatu badan usaha yang berawal dari sebuah gerakan. Kidal </w:t>
      </w:r>
      <w:r w:rsidRPr="00296F1E">
        <w:rPr>
          <w:rFonts w:ascii="Times New Roman" w:hAnsi="Times New Roman" w:cs="Times New Roman"/>
          <w:sz w:val="24"/>
          <w:szCs w:val="24"/>
        </w:rPr>
        <w:lastRenderedPageBreak/>
        <w:t>Kolektif dikatakan sebagai gerakan yang berubah menjadi ke arah bisnis. Karena itu lah, terdapat beberapa kendala atau masalah yang muncul seiringan dengan berkembangnya proses di Kidal Kolektif. Awal terbentuknya Kidal Kolektif adalah dari sekumpulan orang dengan modal yang bersifat urunan. Karena modal yang bersifat urunan, maka modal usaha pada awal pembentukan hanyalah sebatas modal usaha seadanya. Dengan kata lain dikatakan sebagai modal dengan skala yang kecil. Tidak hanya modal, dalam teknis produksi pada awal Kidal Kolektif juga menjadi salah satu kendala karena usaha tersebut baru saja dimulai tanpa adanya pengalaman pasti meski anggota dari Kidal Kolektif pernah mengenal dunia percetakan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n. </w:t>
      </w:r>
    </w:p>
    <w:p w14:paraId="4B618025" w14:textId="1423B3E8" w:rsidR="00136B63" w:rsidRPr="00296F1E" w:rsidRDefault="00136B63" w:rsidP="00A45223">
      <w:pPr>
        <w:pStyle w:val="ListParagraph"/>
        <w:tabs>
          <w:tab w:val="left" w:pos="1418"/>
        </w:tabs>
        <w:spacing w:after="0" w:line="240" w:lineRule="auto"/>
        <w:ind w:left="0" w:right="-1" w:firstLine="709"/>
        <w:contextualSpacing w:val="0"/>
        <w:jc w:val="both"/>
        <w:rPr>
          <w:rFonts w:ascii="Times New Roman" w:hAnsi="Times New Roman" w:cs="Times New Roman"/>
          <w:sz w:val="24"/>
          <w:szCs w:val="24"/>
        </w:rPr>
      </w:pPr>
      <w:r w:rsidRPr="00296F1E">
        <w:rPr>
          <w:rFonts w:ascii="Times New Roman" w:hAnsi="Times New Roman" w:cs="Times New Roman"/>
          <w:sz w:val="24"/>
          <w:szCs w:val="24"/>
        </w:rPr>
        <w:t xml:space="preserve">Disisi lain, skala modal yang terlalu kecil </w:t>
      </w:r>
      <w:r w:rsidR="00F1511B" w:rsidRPr="00296F1E">
        <w:rPr>
          <w:rFonts w:ascii="Times New Roman" w:hAnsi="Times New Roman" w:cs="Times New Roman"/>
          <w:sz w:val="24"/>
          <w:szCs w:val="24"/>
        </w:rPr>
        <w:t>member</w:t>
      </w:r>
      <w:r w:rsidRPr="00296F1E">
        <w:rPr>
          <w:rFonts w:ascii="Times New Roman" w:hAnsi="Times New Roman" w:cs="Times New Roman"/>
          <w:sz w:val="24"/>
          <w:szCs w:val="24"/>
        </w:rPr>
        <w:t xml:space="preserve">ikan kesulitan pada Kidal Kolektif dalam hal berproduksi. Kidal Kolektif juga tidak mau dan memang membatasi diri untuk melakukan kerjasama pinjaman melalui lembaga seperti bank dan lembaga-lembaga pemerintah lainnya. Hal tersebut dianggap bertolak belakang dengan sistem kerja mereka. Jika memiliki kerjasama dalam hal permodalan ataupun hal lainnya, maka hal tersebut akan menjadikan Kidal Kolektif sebagai badan usaha yang memiliki target produksi dan penjualan setiap bulannya, sementara tujuan dibentuknya Kidal Kolektif adalah untuk memenuhi kebutuhan dana operasional gerakan organisasi lain melalui bentuk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xml:space="preserve"> dan </w:t>
      </w:r>
      <w:r w:rsidRPr="00296F1E">
        <w:rPr>
          <w:rFonts w:ascii="Times New Roman" w:hAnsi="Times New Roman" w:cs="Times New Roman"/>
          <w:i/>
          <w:sz w:val="24"/>
          <w:szCs w:val="24"/>
        </w:rPr>
        <w:t>profit oriented</w:t>
      </w:r>
      <w:r w:rsidRPr="00296F1E">
        <w:rPr>
          <w:rFonts w:ascii="Times New Roman" w:hAnsi="Times New Roman" w:cs="Times New Roman"/>
          <w:sz w:val="24"/>
          <w:szCs w:val="24"/>
        </w:rPr>
        <w:t xml:space="preserve"> bukanlah hal yang ingin mereka capai. Masalah ini kemudian berdampak menjadi salah satu faktor yang mendorongnya untuk mengundurkan diri dari Kidal Kolektif. Dalam hal permodalan, Kidal Kolektif pernah memanfaatkan lembaga pendidikan dikti untuk mencairkan dana yang diberikan melalui program PMW (Program Mahasiswa Wirausaha) dan berhasil mencairkan dana sebesar kurang lebih 25 juta rupiah. Dana tersebut diperoleh melalui pengajuan proposal yang dilakukan dengan memanfaatkan status sebagai mahasiswa yang tergabung dalam Kidal Kolektif yang kemudian dimanfaatkan untuk membeli peralatan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n seperti </w:t>
      </w:r>
      <w:r w:rsidRPr="00296F1E">
        <w:rPr>
          <w:rFonts w:ascii="Times New Roman" w:hAnsi="Times New Roman" w:cs="Times New Roman"/>
          <w:i/>
          <w:sz w:val="24"/>
          <w:szCs w:val="24"/>
        </w:rPr>
        <w:t>screen</w:t>
      </w:r>
      <w:r w:rsidRPr="00296F1E">
        <w:rPr>
          <w:rFonts w:ascii="Times New Roman" w:hAnsi="Times New Roman" w:cs="Times New Roman"/>
          <w:sz w:val="24"/>
          <w:szCs w:val="24"/>
        </w:rPr>
        <w:t xml:space="preserve">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n, stok kaos, pasta, dan peralatan sab</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n lainnya.</w:t>
      </w:r>
    </w:p>
    <w:p w14:paraId="2A63ADB6" w14:textId="696D311B" w:rsidR="00136B63" w:rsidRPr="00296F1E" w:rsidRDefault="00136B63"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Selain permasalahan teknis dan modal, dengan landasan kerja kolektif, maka sistem kerja yang diterapkan dalam Kidal Kolektif adalah bersifat fleksibel. Fleksibel diartikan dengan tanpa adanya </w:t>
      </w:r>
      <w:r w:rsidRPr="00296F1E">
        <w:rPr>
          <w:rFonts w:ascii="Times New Roman" w:hAnsi="Times New Roman" w:cs="Times New Roman"/>
          <w:i/>
          <w:sz w:val="24"/>
          <w:szCs w:val="24"/>
        </w:rPr>
        <w:t>job</w:t>
      </w:r>
      <w:r w:rsidR="00F72E0B" w:rsidRPr="00296F1E">
        <w:rPr>
          <w:rFonts w:ascii="Times New Roman" w:hAnsi="Times New Roman" w:cs="Times New Roman"/>
          <w:i/>
          <w:sz w:val="24"/>
          <w:szCs w:val="24"/>
        </w:rPr>
        <w:t xml:space="preserve"> </w:t>
      </w:r>
      <w:r w:rsidRPr="00296F1E">
        <w:rPr>
          <w:rFonts w:ascii="Times New Roman" w:hAnsi="Times New Roman" w:cs="Times New Roman"/>
          <w:i/>
          <w:sz w:val="24"/>
          <w:szCs w:val="24"/>
        </w:rPr>
        <w:t>desk</w:t>
      </w:r>
      <w:r w:rsidRPr="00296F1E">
        <w:rPr>
          <w:rFonts w:ascii="Times New Roman" w:hAnsi="Times New Roman" w:cs="Times New Roman"/>
          <w:sz w:val="24"/>
          <w:szCs w:val="24"/>
        </w:rPr>
        <w:t xml:space="preserve"> kerja yang jelas. Setiap orang didalamnya diberikan kebebasan untuk mengerjakan pekerjaan sesuai dengan kemampuan, minat dan bakatnya. Hal ini memang sesuai dengan landasan industri kreatif yang lebih mengedepankan aspek kreatifitas, minat dan bakat. Namun disisi lain, hal tersebut menjadi kendala yang kemudian dapat merusak sistem manajerial dalam suatu badan usaha. Setiap orang yang bekerja dalam Kidal Kolektif tidak memiliki </w:t>
      </w:r>
      <w:r w:rsidRPr="00296F1E">
        <w:rPr>
          <w:rFonts w:ascii="Times New Roman" w:hAnsi="Times New Roman" w:cs="Times New Roman"/>
          <w:i/>
          <w:sz w:val="24"/>
          <w:szCs w:val="24"/>
        </w:rPr>
        <w:t>jobdesk</w:t>
      </w:r>
      <w:r w:rsidRPr="00296F1E">
        <w:rPr>
          <w:rFonts w:ascii="Times New Roman" w:hAnsi="Times New Roman" w:cs="Times New Roman"/>
          <w:sz w:val="24"/>
          <w:szCs w:val="24"/>
        </w:rPr>
        <w:t xml:space="preserve"> yang jelas. Dengan demikian, seseorang akan mengalami situasi dimana ia merasa bingung ketika ia akan melakukan sesuatu. </w:t>
      </w:r>
      <w:r w:rsidRPr="00296F1E">
        <w:rPr>
          <w:rFonts w:ascii="Times New Roman" w:hAnsi="Times New Roman" w:cs="Times New Roman"/>
          <w:i/>
          <w:sz w:val="24"/>
          <w:szCs w:val="24"/>
        </w:rPr>
        <w:t>Jobdesk</w:t>
      </w:r>
      <w:r w:rsidRPr="00296F1E">
        <w:rPr>
          <w:rFonts w:ascii="Times New Roman" w:hAnsi="Times New Roman" w:cs="Times New Roman"/>
          <w:sz w:val="24"/>
          <w:szCs w:val="24"/>
        </w:rPr>
        <w:t xml:space="preserve"> diperlukan guna </w:t>
      </w:r>
      <w:r w:rsidR="00F1511B" w:rsidRPr="00296F1E">
        <w:rPr>
          <w:rFonts w:ascii="Times New Roman" w:hAnsi="Times New Roman" w:cs="Times New Roman"/>
          <w:sz w:val="24"/>
          <w:szCs w:val="24"/>
        </w:rPr>
        <w:t>member</w:t>
      </w:r>
      <w:r w:rsidRPr="00296F1E">
        <w:rPr>
          <w:rFonts w:ascii="Times New Roman" w:hAnsi="Times New Roman" w:cs="Times New Roman"/>
          <w:sz w:val="24"/>
          <w:szCs w:val="24"/>
        </w:rPr>
        <w:t xml:space="preserve">ikan seorang bentuk tanggung jawab yang pasti sesuai dengan kemampuannya. Namun sayangnya, hal tersebut tidak terjadi dalam Kidal Kolektif. </w:t>
      </w:r>
    </w:p>
    <w:p w14:paraId="0752D288" w14:textId="6EB0D0C2" w:rsidR="00136B63" w:rsidRPr="00296F1E" w:rsidRDefault="00136B63" w:rsidP="00A45223">
      <w:pPr>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Segmentasi pasar yang sempit mengakibatkan terbatasnya pemasaran. Kidal Kolektif memang memiliki batasan dalam hal pemasaran produk. Mereka menghindari adanya produksi massal yang dijual bebas tanpa kendali. Mereka berusaha untuk tetap menjaga kestabilan dalam usaha mereka, jika kebutuhan </w:t>
      </w:r>
      <w:r w:rsidRPr="00296F1E">
        <w:rPr>
          <w:rFonts w:ascii="Times New Roman" w:hAnsi="Times New Roman" w:cs="Times New Roman"/>
          <w:sz w:val="24"/>
          <w:szCs w:val="24"/>
        </w:rPr>
        <w:lastRenderedPageBreak/>
        <w:t>hidup dapat terpenuhi, produksi dikatakan dapat dihentikan sementara. Sebaliknya, hal tersebut menjadi sebuah kendala dalam hal pemasaran. Konsumen yang Kidal Kolektif ciptakan hanyalah mahasiswa gerakan dan organisasi atau komunitas-komunitas gerakan. Segmentasi pasar yang sempit mengakibatkan pemasaran yang sulit. Lambatnya pemasaran juga berdampak pada proses produksi yang terhambat karena belum lakunya hasil produksi yang sudah ada sebelumnya. Ditambah lagi dengan jenis produk</w:t>
      </w:r>
      <w:r w:rsidR="001B3BEA" w:rsidRPr="00296F1E">
        <w:rPr>
          <w:rFonts w:ascii="Times New Roman" w:hAnsi="Times New Roman" w:cs="Times New Roman"/>
          <w:sz w:val="24"/>
          <w:szCs w:val="24"/>
        </w:rPr>
        <w:t xml:space="preserve"> utama</w:t>
      </w:r>
      <w:r w:rsidRPr="00296F1E">
        <w:rPr>
          <w:rFonts w:ascii="Times New Roman" w:hAnsi="Times New Roman" w:cs="Times New Roman"/>
          <w:sz w:val="24"/>
          <w:szCs w:val="24"/>
        </w:rPr>
        <w:t xml:space="preserve"> yang mereka jual adalah kaos. Dimana kaos bukanlah menjadi kebutuhan pokok sehari-hari dan merupakan jenis barang dengan tingkat keawetan yang cukup lama. </w:t>
      </w:r>
    </w:p>
    <w:p w14:paraId="436B3EC2" w14:textId="339A1ACE" w:rsidR="00136B63" w:rsidRPr="00296F1E" w:rsidRDefault="00136B63" w:rsidP="00A45223">
      <w:pPr>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Proses penge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laan dalam Kidal Kolektif mengalami hambatan mulai dari tematik yang lama, mengakibatkan terhambatnya produksi dan lambatnya pemasaran. Proses penge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 xml:space="preserve">laan di Kidal Kolektif kemudian tidak memiliki target yang sesuai setiap bulannya dan cenderung statis. Permasalahan lain yang menjadi kendala terbesar adalah dalam proses manajerial keuangan. Dalam manajerial keuangan, Kidal Kolektif pernah melakukan pembukuan keuangan meskipun tidak lama. Pembukuan tersebut hilang karena disimpan dalam komputer yang kondisinya kini sudah rusak. Semenjak itu, pembukuan dalam Kidal Kolektif tidak lagi terjadi. Tidak adanya perapihan uang ini menjadi salah satu kendala karena tidak dapat mengontrol keuangan yang masuk maupun keluar. Disisi lain, karena produksinya lambat, otomatis perputaran keuangan dalam Kidal Kolektif pun terhambat. </w:t>
      </w:r>
    </w:p>
    <w:p w14:paraId="04536548" w14:textId="77777777" w:rsidR="00136B63" w:rsidRPr="00296F1E" w:rsidRDefault="00136B63" w:rsidP="00A45223">
      <w:pPr>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Proses produksi yang tidak lancar mengakibatkan perputaran keuangan terhambat. Ditambah dengan segmentasi pasar yang sempit berdampak pada proses penjualan yang lama. Sirkulasi keuangan dalam Kidal Kolektif dapat dikatakan buruk karena tidak adanya kepastian jumlah angka antara modal dan keuntungan. Dalam hal keuangan, modal, Kidal Kolektif mengalami pasang surut dan bagi mereka hal tersebut adalah hal yang wajar sebagai badan usaha. Cara mereka mengatasi hal permodalan tersebut adalah dengan membuka pesanan dengan sistem </w:t>
      </w:r>
      <w:r w:rsidRPr="00296F1E">
        <w:rPr>
          <w:rFonts w:ascii="Times New Roman" w:hAnsi="Times New Roman" w:cs="Times New Roman"/>
          <w:i/>
          <w:sz w:val="24"/>
          <w:szCs w:val="24"/>
        </w:rPr>
        <w:t>pre order</w:t>
      </w:r>
      <w:r w:rsidRPr="00296F1E">
        <w:rPr>
          <w:rFonts w:ascii="Times New Roman" w:hAnsi="Times New Roman" w:cs="Times New Roman"/>
          <w:sz w:val="24"/>
          <w:szCs w:val="24"/>
        </w:rPr>
        <w:t xml:space="preserve">. </w:t>
      </w:r>
      <w:r w:rsidRPr="00296F1E">
        <w:rPr>
          <w:rFonts w:ascii="Times New Roman" w:hAnsi="Times New Roman" w:cs="Times New Roman"/>
          <w:i/>
          <w:sz w:val="24"/>
          <w:szCs w:val="24"/>
        </w:rPr>
        <w:t xml:space="preserve">Pre order </w:t>
      </w:r>
      <w:r w:rsidRPr="00296F1E">
        <w:rPr>
          <w:rFonts w:ascii="Times New Roman" w:hAnsi="Times New Roman" w:cs="Times New Roman"/>
          <w:sz w:val="24"/>
          <w:szCs w:val="24"/>
        </w:rPr>
        <w:t xml:space="preserve">adalah bentuk pemesanan dimana seorang penjual menerima order atas suatu produk dan pembeli harus melakukan pembayaran uang dimuka terlebih dahulu yang biasanya dibayar sebesar 50% dari total harga sebagai bukti pemesanan yang pasti. Sistem pemesanan ini setidaknya membantu Kidal Kolektif dalam hal permodalan untuk berproduksi. </w:t>
      </w:r>
    </w:p>
    <w:p w14:paraId="64023BE6" w14:textId="3A0320EF" w:rsidR="00136B63" w:rsidRPr="00296F1E" w:rsidRDefault="00136B63" w:rsidP="00A45223">
      <w:pPr>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Kendala lain dalam proses keuangan yang sering terjadi dalam Kidal Kolektif adalah banyaknya hutang yang tertimbun tanpa adanya batasan waktu sehingga menghambat masuknya keuangan. Dengan demikian, maka Kidal Kolektif tidak memiliki cacatan pembukuan yang jelas tentang pemasukan dari hasil penjualan. Perhitungan modal dan untung tidak memiliki jumlah angka yang pasti. Sehingga mereka cenderung mengalami kerugian. Kendala manajerial keuangan berpengaruh bagi kegiatan yang lain, mulai dari produksi sampai pemasaran. Ditambah lagi tidak adanya penyisihan uang hasil keuntungan sebagai tabungan dari hasil kerja mereka. Kidal Kolektif memang cenderung memutar kembali keuangan yang mereka dapatkan untuk kebutuhan produksi yang lain. </w:t>
      </w:r>
    </w:p>
    <w:p w14:paraId="11E8046F" w14:textId="77777777" w:rsidR="00136B63" w:rsidRPr="00296F1E" w:rsidRDefault="00136B63" w:rsidP="00A45223">
      <w:pPr>
        <w:spacing w:after="0" w:line="240" w:lineRule="auto"/>
        <w:ind w:right="-1"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Dalam upaya mengumpulkan modal, lebih adil ketika setiap orang memiliki modal atau bentuk urunan yang sama. Hal tersebut tidak terjadi di Kidal Kolektif karena permodalan dianggap sebagai sesuatu yang wajar saja. Tetapi </w:t>
      </w:r>
      <w:r w:rsidRPr="00296F1E">
        <w:rPr>
          <w:rFonts w:ascii="Times New Roman" w:hAnsi="Times New Roman" w:cs="Times New Roman"/>
          <w:sz w:val="24"/>
          <w:szCs w:val="24"/>
        </w:rPr>
        <w:lastRenderedPageBreak/>
        <w:t>demikian, hal tersebut dapat dijadikan bahan pertimbangan untuk menyatukan visi Kidal Kolektif dengan cara yang lebih “kolektif”. Kidal Kolektif memang lebih membutuhkan sumber daya manusia yang mau bekerja sesuai dengan mekanisme kerja mereka. Dimana modal bukanlah menjadi salah satu kendala utama, tetapi lebih menitik beratkan pada kontribusi tenaga yang diberikan untuk Kidal Kolektif untuk mewujudkan visi yang ingin mereka capai. Yakni mewujudkan kemandirian ekonomi dengan bentuk usaha yang memiliki kerja sosial dan kerja ekonomi. Kidal Kolektif memang dibentuk dengan tujuan yang demikian, namun seiring berjalannya waktu, hal tersebut justru menjadi kendala utama dalam Kidal Kolektif yang kini hanya dipertahankan oleh satu orang anggota.</w:t>
      </w:r>
    </w:p>
    <w:p w14:paraId="75121F31" w14:textId="77777777" w:rsidR="001B3BEA" w:rsidRPr="00296F1E" w:rsidRDefault="001B3BEA" w:rsidP="001B3BEA">
      <w:pPr>
        <w:spacing w:after="0" w:line="240" w:lineRule="auto"/>
        <w:jc w:val="both"/>
        <w:rPr>
          <w:rFonts w:ascii="Times New Roman" w:hAnsi="Times New Roman" w:cs="Times New Roman"/>
          <w:b/>
          <w:sz w:val="24"/>
          <w:szCs w:val="24"/>
        </w:rPr>
      </w:pPr>
    </w:p>
    <w:p w14:paraId="26934382" w14:textId="4316CFFF" w:rsidR="00D31587" w:rsidRPr="00296F1E" w:rsidRDefault="00D31587" w:rsidP="001B3BEA">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Bentuk dan Wujud Idealisme Kidal Kolektif</w:t>
      </w:r>
    </w:p>
    <w:p w14:paraId="7A9191FD" w14:textId="10458A8E" w:rsidR="00D31587" w:rsidRPr="00296F1E" w:rsidRDefault="00D3158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Kidal Kolektif, adalah sebuah gerakan sosial ekonomi yang kini cenderung menjadi sebuah bisnis konveksi. Sebagai sebuah gerakan sosial ekonomi, Kidal Kolektif merupakan sebuah promotor dalam upaya mencari uang guna memenuhi kebutuhan operasional gerakan dengan metode baru dalam lingkup Unsoed. Metode yang digunakan oleh Kidal Kolektif adalah dengan bentuk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dimana Kidal Kolektif berproduksi dan hasil produksinya didistribusikan ke gerakan-gerakan atau organisasi yang membutuhkan dana untuk dijual kembali. Kemandirian ekonomi ini dibangun melalui bentuk gerakan Kidal Kolektif dengan basis sistem koperasi produksi. Koperasi produksi adalah koperasi yang menghasilkan barang dan jasa, dimana anggotanya bekerja sebagai pegawai atau karyawan koperasi. Di sini anggota berperan sebagai pemilik dan pekerja koperasi.</w:t>
      </w:r>
      <w:r w:rsidRPr="00296F1E">
        <w:rPr>
          <w:rStyle w:val="FootnoteReference"/>
          <w:rFonts w:ascii="Times New Roman" w:hAnsi="Times New Roman"/>
          <w:sz w:val="24"/>
          <w:szCs w:val="24"/>
        </w:rPr>
        <w:footnoteReference w:id="14"/>
      </w:r>
    </w:p>
    <w:p w14:paraId="6C34416B" w14:textId="0B685424" w:rsidR="00D31587" w:rsidRPr="00296F1E" w:rsidRDefault="00D3158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Kidal Kolektif terbentuk dari semangat koperasi murni pemikiran Pierre-Joseph Proudhon</w:t>
      </w:r>
      <w:r w:rsidRPr="00296F1E">
        <w:rPr>
          <w:rStyle w:val="FootnoteReference"/>
          <w:rFonts w:ascii="Times New Roman" w:hAnsi="Times New Roman"/>
          <w:sz w:val="24"/>
          <w:szCs w:val="24"/>
        </w:rPr>
        <w:footnoteReference w:id="15"/>
      </w:r>
      <w:r w:rsidRPr="00296F1E">
        <w:rPr>
          <w:rFonts w:ascii="Times New Roman" w:hAnsi="Times New Roman" w:cs="Times New Roman"/>
          <w:sz w:val="24"/>
          <w:szCs w:val="24"/>
        </w:rPr>
        <w:t xml:space="preserve">. Penerapan konsep </w:t>
      </w:r>
      <w:r w:rsidRPr="00296F1E">
        <w:rPr>
          <w:rFonts w:ascii="Times New Roman" w:hAnsi="Times New Roman" w:cs="Times New Roman"/>
          <w:i/>
          <w:sz w:val="24"/>
          <w:szCs w:val="24"/>
        </w:rPr>
        <w:t>possession</w:t>
      </w:r>
      <w:r w:rsidRPr="00296F1E">
        <w:rPr>
          <w:rFonts w:ascii="Times New Roman" w:hAnsi="Times New Roman" w:cs="Times New Roman"/>
          <w:sz w:val="24"/>
          <w:szCs w:val="24"/>
        </w:rPr>
        <w:t xml:space="preserve"> </w:t>
      </w:r>
      <w:r w:rsidR="001B3BEA" w:rsidRPr="00296F1E">
        <w:rPr>
          <w:rFonts w:ascii="Times New Roman" w:hAnsi="Times New Roman" w:cs="Times New Roman"/>
          <w:sz w:val="24"/>
          <w:szCs w:val="24"/>
        </w:rPr>
        <w:t>dari Proudhon</w:t>
      </w:r>
      <w:r w:rsidRPr="00296F1E">
        <w:rPr>
          <w:rFonts w:ascii="Times New Roman" w:hAnsi="Times New Roman" w:cs="Times New Roman"/>
          <w:sz w:val="24"/>
          <w:szCs w:val="24"/>
        </w:rPr>
        <w:t xml:space="preserve"> kemudian dilakukan oleh Kidal Kolektif melalui kolektifitas yang mereka bangun di dalamnya. Kidal Kolektif, sesuai dengan namanya merupakan bentuk usaha yang memiliki sistem kerja secara kolektif. Kolektif, secara sederhana merupakan sistem kerja yang dilakukan bersama-sama tanpa adanya pembagian kerja secara spesifik. Tidak adanya struktur dalam pembagian kerja merupakan cerminan dari perilaku kolektif para anggota. Perilaku kolektif merupakan suatu tindakan yang tidak terstruktur dan tidak stabil dari seke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mpok orang, yang bertujuan untuk menghilangkan rasa ketidakpuasan. Perilaku kolektif, menurut Horton dan Hunt merupakan mobilisasi yang berlandaskan pandangan dengan mendefinisikan kembali sebuah tindakan sosial.</w:t>
      </w:r>
      <w:r w:rsidRPr="00296F1E">
        <w:rPr>
          <w:rStyle w:val="FootnoteReference"/>
          <w:rFonts w:ascii="Times New Roman" w:hAnsi="Times New Roman"/>
          <w:sz w:val="24"/>
          <w:szCs w:val="24"/>
        </w:rPr>
        <w:footnoteReference w:id="16"/>
      </w:r>
      <w:r w:rsidRPr="00296F1E">
        <w:rPr>
          <w:rFonts w:ascii="Times New Roman" w:hAnsi="Times New Roman" w:cs="Times New Roman"/>
          <w:sz w:val="24"/>
          <w:szCs w:val="24"/>
        </w:rPr>
        <w:t xml:space="preserve"> Kemudian, Milgram dan Touch mendefinisikan konsep kolektif sebagai perilaku yang lahir secara spontan, relatif, tidak terorganisasi, tidak bisa diduga, dan proses kelanjutannya bersifat tidak terencana. Ketidakpuasan individu dalam sistem kerja terstruktur yang kapitalistik dapat dipenuhi dengan menganut sistem kerja kolektif ini. Setiap anggota di dalamnya memiliki kebebasan untuk melakukan produktifitas kerja sesuai dengan keinginannya tanpa adanya batasan kerja.</w:t>
      </w:r>
    </w:p>
    <w:p w14:paraId="2BBE991D" w14:textId="77777777" w:rsidR="00D31587" w:rsidRPr="00296F1E" w:rsidRDefault="00D3158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lastRenderedPageBreak/>
        <w:t>Sistem kerja kolektif yang diterapkan dalam Kidal Kolektif lebih tepatnya adalah anarkisme kolektif. Dimana doktrin utama dari anarkis kolektif adalah penghapusan segala bentuk negara dan penghapusan hak milik pribadi dalam pengertian proses produksi. Sedangkan pada doktrin kedua, anarkis kolektif mengutamakan penghapusan adanya segala bentuk hak milik yang berhubungan dengan proses produksi dan menolak hak milik secara kolektif yang dikontrol oleh ke</w:t>
      </w:r>
      <w:r w:rsidR="00E10ED5" w:rsidRPr="00296F1E">
        <w:rPr>
          <w:rFonts w:ascii="Times New Roman" w:hAnsi="Times New Roman" w:cs="Times New Roman"/>
          <w:sz w:val="24"/>
          <w:szCs w:val="24"/>
        </w:rPr>
        <w:t>lo</w:t>
      </w:r>
      <w:r w:rsidRPr="00296F1E">
        <w:rPr>
          <w:rFonts w:ascii="Times New Roman" w:hAnsi="Times New Roman" w:cs="Times New Roman"/>
          <w:sz w:val="24"/>
          <w:szCs w:val="24"/>
        </w:rPr>
        <w:t>mpok tertentu. Pekerja seharusnya dibayar berdasarkan jumlah waktu yang mereka kontribusikan pada proses produksi dan bukan menurut apa yang mereka inginkan.</w:t>
      </w:r>
      <w:r w:rsidRPr="00296F1E">
        <w:rPr>
          <w:rStyle w:val="FootnoteReference"/>
          <w:rFonts w:ascii="Times New Roman" w:hAnsi="Times New Roman"/>
          <w:sz w:val="24"/>
          <w:szCs w:val="24"/>
        </w:rPr>
        <w:footnoteReference w:id="17"/>
      </w:r>
      <w:r w:rsidRPr="00296F1E">
        <w:rPr>
          <w:rFonts w:ascii="Times New Roman" w:hAnsi="Times New Roman" w:cs="Times New Roman"/>
          <w:sz w:val="24"/>
          <w:szCs w:val="24"/>
        </w:rPr>
        <w:t xml:space="preserve"> Jalur ini digunakan oleh Kidal Kolektif sebagai bentuk penentangan terhadap sistem ekonomi kapitalisme.</w:t>
      </w:r>
    </w:p>
    <w:p w14:paraId="2B929EC8" w14:textId="77777777" w:rsidR="00D31587" w:rsidRPr="00296F1E" w:rsidRDefault="00D31587"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Semangat </w:t>
      </w:r>
      <w:r w:rsidR="00A14738" w:rsidRPr="00296F1E">
        <w:rPr>
          <w:rFonts w:ascii="Times New Roman" w:hAnsi="Times New Roman" w:cs="Times New Roman"/>
          <w:i/>
          <w:sz w:val="24"/>
          <w:szCs w:val="24"/>
        </w:rPr>
        <w:t xml:space="preserve">cooperative </w:t>
      </w:r>
      <w:r w:rsidRPr="00296F1E">
        <w:rPr>
          <w:rFonts w:ascii="Times New Roman" w:hAnsi="Times New Roman" w:cs="Times New Roman"/>
          <w:sz w:val="24"/>
          <w:szCs w:val="24"/>
        </w:rPr>
        <w:t>inilah yang menjadi motivasi Kidal Kolektif untuk mencoba mambangun hal demikian</w:t>
      </w:r>
      <w:r w:rsidR="00A14738" w:rsidRPr="00296F1E">
        <w:rPr>
          <w:rFonts w:ascii="Times New Roman" w:hAnsi="Times New Roman" w:cs="Times New Roman"/>
          <w:sz w:val="24"/>
          <w:szCs w:val="24"/>
        </w:rPr>
        <w:t xml:space="preserve"> melalui kolektifitas</w:t>
      </w:r>
      <w:r w:rsidRPr="00296F1E">
        <w:rPr>
          <w:rFonts w:ascii="Times New Roman" w:hAnsi="Times New Roman" w:cs="Times New Roman"/>
          <w:sz w:val="24"/>
          <w:szCs w:val="24"/>
        </w:rPr>
        <w:t xml:space="preserve">. Kolektifitas dianggap sebagai salah satu cara yang dapat ditempuh dalam membangun suatu tatanan baru untuk memenuhi kebutuhan hidup manusia dengan sistem kerja yang lebih manusiawi. Pekerjaan direncanakan dan dibagi menurut bakat masing-masing. Maka setiap orang dapat melakukan pekerjaan yang cocok baginya. Orang tidak hanya tergantung pada satu prosfesi kerja saja, melainkan manusia memiliki banyak potensi yang dapat dikembangkan, oleh karenanya mereka dapat terus berganti-ganti. Dengan demikian, Kidal Kolektif merupakan badan usaha yang berawal dari sebuah gerakan sosial ekonomi dengan basis koperasi, tanpa adanya struktur dan setiap orang didalamnya bebas melakukan pekerjaan sesuai dengan kemampuan dan kebutuhannya. Kidal Kolektif mencoba menerapkan konsep </w:t>
      </w:r>
      <w:r w:rsidRPr="00296F1E">
        <w:rPr>
          <w:rFonts w:ascii="Times New Roman" w:hAnsi="Times New Roman" w:cs="Times New Roman"/>
          <w:i/>
          <w:sz w:val="24"/>
          <w:szCs w:val="24"/>
        </w:rPr>
        <w:t>possession</w:t>
      </w:r>
      <w:r w:rsidRPr="00296F1E">
        <w:rPr>
          <w:rFonts w:ascii="Times New Roman" w:hAnsi="Times New Roman" w:cs="Times New Roman"/>
          <w:sz w:val="24"/>
          <w:szCs w:val="24"/>
        </w:rPr>
        <w:t xml:space="preserve"> melalui kolektifitas yang dibangun didalamnya. Bahwa setiap barang adalah milik bersama dan dapat digunakan sesuai dengan kebutuhan mereka.</w:t>
      </w:r>
    </w:p>
    <w:p w14:paraId="32E22085" w14:textId="77777777" w:rsidR="008705E1" w:rsidRDefault="008705E1"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Kidal Kolektif merupakan wujud dari bentuk-bentuk pemikiran yang mereka yakini. Kidal Kolektif berusaha untuk membangun sistem kerja yang menurut mereka lebih cocok untuk diterapkan, mencoba membangun kesejahteraan melalui pekerjaan yang mereka lakukan sendiri. Kerja sesuai dengan minat, bakat dan kemampuan mereka. Tanpa adanya bentuk-bentuk kekuasaan yang mengikat mereka. Kidal Kolektif mencoba menerapkan hal tersebut melalui cara yang paling sederhana. Wujud kolektif dalam usaha tersebut salah satunya dilakukan melalui sistem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xml:space="preserve"> dengan organisasi-organisasi atau gerakan-gerakan. Sedangkan dalam keanggotaan, bentuk kolektifitas diwujudkan dari bagaimana seorang individu dapat berpartisipasi di Kidal Kolektif dalam bentuk apapun.</w:t>
      </w:r>
    </w:p>
    <w:p w14:paraId="16E54E94" w14:textId="77777777" w:rsidR="004526CB" w:rsidRPr="00960570" w:rsidRDefault="004526CB" w:rsidP="001B3BEA">
      <w:pPr>
        <w:spacing w:after="0" w:line="240" w:lineRule="auto"/>
        <w:jc w:val="both"/>
        <w:rPr>
          <w:rFonts w:ascii="Times New Roman" w:hAnsi="Times New Roman" w:cs="Times New Roman"/>
          <w:sz w:val="24"/>
          <w:szCs w:val="24"/>
          <w:lang w:val="en-US"/>
        </w:rPr>
      </w:pPr>
    </w:p>
    <w:p w14:paraId="59BF91DD" w14:textId="77777777" w:rsidR="00DF4179" w:rsidRPr="00296F1E" w:rsidRDefault="00DF4179" w:rsidP="001B3BEA">
      <w:pPr>
        <w:spacing w:after="0" w:line="240" w:lineRule="auto"/>
        <w:jc w:val="both"/>
        <w:rPr>
          <w:rFonts w:ascii="Times New Roman" w:hAnsi="Times New Roman" w:cs="Times New Roman"/>
          <w:b/>
          <w:sz w:val="24"/>
          <w:szCs w:val="24"/>
        </w:rPr>
      </w:pPr>
      <w:r w:rsidRPr="00296F1E">
        <w:rPr>
          <w:rFonts w:ascii="Times New Roman" w:hAnsi="Times New Roman" w:cs="Times New Roman"/>
          <w:b/>
          <w:sz w:val="24"/>
          <w:szCs w:val="24"/>
        </w:rPr>
        <w:t>Kesimpulan</w:t>
      </w:r>
    </w:p>
    <w:p w14:paraId="17F6FBC1" w14:textId="77777777" w:rsidR="001B3BEA" w:rsidRPr="00296F1E" w:rsidRDefault="00DF4179"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Kidal Kolektif </w:t>
      </w:r>
      <w:r w:rsidR="004526CB" w:rsidRPr="00296F1E">
        <w:rPr>
          <w:rFonts w:ascii="Times New Roman" w:hAnsi="Times New Roman" w:cs="Times New Roman"/>
          <w:sz w:val="24"/>
          <w:szCs w:val="24"/>
        </w:rPr>
        <w:t>merupakan sebuah eksperimentasi yang berawal dari</w:t>
      </w:r>
      <w:r w:rsidRPr="00296F1E">
        <w:rPr>
          <w:rFonts w:ascii="Times New Roman" w:hAnsi="Times New Roman" w:cs="Times New Roman"/>
          <w:sz w:val="24"/>
          <w:szCs w:val="24"/>
        </w:rPr>
        <w:t xml:space="preserve"> sebuah gerakan yang dibentuk dengan tujuan memiliki kemandirian ekonomi untuk memenuhi kebutuhan dana operasional gerakan atau organisasi lain yang membutuhkan yang kini menjadi sebuah badan usaha dalam bidang konveksi.</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 xml:space="preserve">Dalam upaya membangun badan usaha yang berkembang, diperlukan adanya strategi kelangsungan hidup. Kidal Kolektif sebagai badan usaha kreatif memiliki </w:t>
      </w:r>
      <w:r w:rsidRPr="00296F1E">
        <w:rPr>
          <w:rFonts w:ascii="Times New Roman" w:hAnsi="Times New Roman" w:cs="Times New Roman"/>
          <w:sz w:val="24"/>
          <w:szCs w:val="24"/>
        </w:rPr>
        <w:lastRenderedPageBreak/>
        <w:t xml:space="preserve">strategi kelangsungan hidup salah satunya dengan menjalin kerjasama dengan organisasi lain dalam bentuk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xml:space="preserve">. Dimana kerjasama yang mereka bangun memiliki keuntungan bagi masing-masing pihak. </w:t>
      </w:r>
      <w:r w:rsidR="00B34F06" w:rsidRPr="00296F1E">
        <w:rPr>
          <w:rFonts w:ascii="Times New Roman" w:hAnsi="Times New Roman" w:cs="Times New Roman"/>
          <w:i/>
          <w:sz w:val="24"/>
          <w:szCs w:val="24"/>
        </w:rPr>
        <w:t>Profit sharing</w:t>
      </w:r>
      <w:r w:rsidRPr="00296F1E">
        <w:rPr>
          <w:rFonts w:ascii="Times New Roman" w:hAnsi="Times New Roman" w:cs="Times New Roman"/>
          <w:sz w:val="24"/>
          <w:szCs w:val="24"/>
        </w:rPr>
        <w:t xml:space="preserve"> dilakukan baik dalam taraf kreatif (kerjasama dalam hal konsep atau desain), produksi (kerjasama dalam bentuk membantu proses produksi), distribusi (penyaluran produk yang kemudian dijual kembali) dan komersialisasi (bentuk promosi yang dilakukan melalui kampanye).</w:t>
      </w:r>
    </w:p>
    <w:p w14:paraId="4076B7E0" w14:textId="5CAA477B" w:rsidR="001B3BEA" w:rsidRPr="00296F1E" w:rsidRDefault="00DF4179"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Strategi kelangsungan hidup lain dalam Kidal Kolektif adalah tetap berpegang teguh pada keyakinan dan kepercayaan mereka bahwa setiap manusia dapat memenuhi kebutuhan hidupnya dengan bekerja sesuai dengan minat, bakat dan kemampuannya, serta memiliki kemandirian ekonomi.</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Dalam proses pengelolaan produk, Kidal Kolektif memiliki beberapa tahap, yang pertama adalah tahap kreasi, dimana desain yang dihasilkan merupakan desain-desain dengan tema-tema perlawanan dan para tokoh pemikir kiri. Tujuan mereka adalah agar setiap orang yang menggunakannya mau mempelajari tentang bagaimana pemikiran tokoh dalam kaos tersebut dan berupaya untuk merealisasikannya.</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Proses produksi dalam Kidal Kolektif dilakukan secara bersama-sama tanpa adanya pembagian kerja yang spesifik. Pada tahap distribusi, Kidal Kolektif memiliki yang dibangun dengan tujuan menampung dan menjual produk yang mereka buat. Distribusi juga dilakukan melalu</w:t>
      </w:r>
      <w:r w:rsidR="009005CA">
        <w:rPr>
          <w:rFonts w:ascii="Times New Roman" w:hAnsi="Times New Roman" w:cs="Times New Roman"/>
          <w:sz w:val="24"/>
          <w:szCs w:val="24"/>
        </w:rPr>
        <w:t>i kerjasama dengan lembaga</w:t>
      </w:r>
      <w:r w:rsidR="009005CA">
        <w:rPr>
          <w:rFonts w:ascii="Times New Roman" w:hAnsi="Times New Roman" w:cs="Times New Roman"/>
          <w:sz w:val="24"/>
          <w:szCs w:val="24"/>
          <w:lang w:val="en-US"/>
        </w:rPr>
        <w:t>-</w:t>
      </w:r>
      <w:proofErr w:type="spellStart"/>
      <w:r w:rsidR="009005CA">
        <w:rPr>
          <w:rFonts w:ascii="Times New Roman" w:hAnsi="Times New Roman" w:cs="Times New Roman"/>
          <w:sz w:val="24"/>
          <w:szCs w:val="24"/>
          <w:lang w:val="en-US"/>
        </w:rPr>
        <w:t>lembaga</w:t>
      </w:r>
      <w:proofErr w:type="spellEnd"/>
      <w:r w:rsidR="009005CA">
        <w:rPr>
          <w:rFonts w:ascii="Times New Roman" w:hAnsi="Times New Roman" w:cs="Times New Roman"/>
          <w:sz w:val="24"/>
          <w:szCs w:val="24"/>
          <w:lang w:val="en-US"/>
        </w:rPr>
        <w:t xml:space="preserve"> </w:t>
      </w:r>
      <w:r w:rsidRPr="00296F1E">
        <w:rPr>
          <w:rFonts w:ascii="Times New Roman" w:hAnsi="Times New Roman" w:cs="Times New Roman"/>
          <w:sz w:val="24"/>
          <w:szCs w:val="24"/>
        </w:rPr>
        <w:t>lain</w:t>
      </w:r>
      <w:proofErr w:type="spellStart"/>
      <w:r w:rsidR="009005CA">
        <w:rPr>
          <w:rFonts w:ascii="Times New Roman" w:hAnsi="Times New Roman" w:cs="Times New Roman"/>
          <w:sz w:val="24"/>
          <w:szCs w:val="24"/>
          <w:lang w:val="en-US"/>
        </w:rPr>
        <w:t>nya</w:t>
      </w:r>
      <w:proofErr w:type="spellEnd"/>
      <w:r w:rsidRPr="00296F1E">
        <w:rPr>
          <w:rFonts w:ascii="Times New Roman" w:hAnsi="Times New Roman" w:cs="Times New Roman"/>
          <w:sz w:val="24"/>
          <w:szCs w:val="24"/>
        </w:rPr>
        <w:t>. Tidak hanya itu, distribusi juga dilakukan melalui penjualan dari mulut ke mulut oleh member Kidal Kolektif.</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 xml:space="preserve">Dalam tahap komersialisasi atau dengan kata lain promosi, Kidal Kolektif memiliki bentuk promosi yang unik, yakni dengan mengadakan kampanye. </w:t>
      </w:r>
    </w:p>
    <w:p w14:paraId="7581BB59" w14:textId="77777777" w:rsidR="001B3BEA" w:rsidRPr="00296F1E" w:rsidRDefault="00DF4179"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 xml:space="preserve">Sebagai badan usaha yang sedang berkembang, tentu terdapat berbagai kendala yang menghadapi, seperti yang dialami oleh Kidal Kolektif. Kendala terbesar yang dialami oleh Kidal Kolektif adalah hilangnya para </w:t>
      </w:r>
      <w:r w:rsidRPr="00296F1E">
        <w:rPr>
          <w:rFonts w:ascii="Times New Roman" w:hAnsi="Times New Roman" w:cs="Times New Roman"/>
          <w:i/>
          <w:sz w:val="24"/>
          <w:szCs w:val="24"/>
        </w:rPr>
        <w:t xml:space="preserve">member </w:t>
      </w:r>
      <w:r w:rsidRPr="00296F1E">
        <w:rPr>
          <w:rFonts w:ascii="Times New Roman" w:hAnsi="Times New Roman" w:cs="Times New Roman"/>
          <w:sz w:val="24"/>
          <w:szCs w:val="24"/>
        </w:rPr>
        <w:t>Kidal Kolektif karena memudarnya konsistensi mereka terhadap gagasan awal dibangunnya Kidal Kolektif. Hal lain yang menjadi kendala dalam Kidal Kolektif adalah segmentasi pasar yang sempit, banyaknya piutang, kendala manajerial yang buruk dan perputaran keuangan yang tidak stabil.</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Upaya yang dilakukan untuk mengatasi kendala tersebut adalah dengan menjalin kerjasama ke berbagai organisasi baik sebagai konsumen, membantu dalam hal produksi, distribusi hingga pemasaran. Kidal Kolektif tidak ingin mengubah aspek-aspek yang telah mereka bangun, tetapi lebih berupaya untuk mempertahankan dan menertibkannya.</w:t>
      </w:r>
      <w:r w:rsidR="001B3BEA" w:rsidRPr="00296F1E">
        <w:rPr>
          <w:rFonts w:ascii="Times New Roman" w:hAnsi="Times New Roman" w:cs="Times New Roman"/>
          <w:sz w:val="24"/>
          <w:szCs w:val="24"/>
        </w:rPr>
        <w:t xml:space="preserve"> </w:t>
      </w:r>
      <w:r w:rsidRPr="00296F1E">
        <w:rPr>
          <w:rFonts w:ascii="Times New Roman" w:hAnsi="Times New Roman" w:cs="Times New Roman"/>
          <w:sz w:val="24"/>
          <w:szCs w:val="24"/>
        </w:rPr>
        <w:t>Sebagai badan usaha yang berawal dari sebuah gerakan, Kidal Kolektif memiliki idealisme yang mereka yakini, antara lain badan usaha dengan sistem koperasi murni pemikiran Pierre-Joseph Proudhon dan Robert Owen. Kidal Kolektif cenderung menjadi koperasi produksi, dimana setiap orang di dalamnya berperan sebagai pekerja dan pemilik koperasi.</w:t>
      </w:r>
    </w:p>
    <w:p w14:paraId="3D6C902D" w14:textId="0CFD40BE" w:rsidR="00DF4179" w:rsidRPr="00296F1E" w:rsidRDefault="00DF4179" w:rsidP="00A45223">
      <w:pPr>
        <w:spacing w:after="0" w:line="240" w:lineRule="auto"/>
        <w:ind w:firstLine="709"/>
        <w:jc w:val="both"/>
        <w:rPr>
          <w:rFonts w:ascii="Times New Roman" w:hAnsi="Times New Roman" w:cs="Times New Roman"/>
          <w:sz w:val="24"/>
          <w:szCs w:val="24"/>
        </w:rPr>
      </w:pPr>
      <w:r w:rsidRPr="00296F1E">
        <w:rPr>
          <w:rFonts w:ascii="Times New Roman" w:hAnsi="Times New Roman" w:cs="Times New Roman"/>
          <w:sz w:val="24"/>
          <w:szCs w:val="24"/>
        </w:rPr>
        <w:t>Sistem kerja tersebut kemudian dibangun melalui kolektifitas anarkis. Menentang adanya bentuk kepemilikan. Semangat kolektifitas tersebut diwujudkan dengan menerapkan konsep kolektifitas dalam badan usaha tersebut. Bekerja sesuai dengan minat, bakat dan kemampuan masing-masing individu di dalamnya. Semua keyakinan atas pemikiran tersebut diwujudkan melalui membangun badan usaha yakni Kidal Kolektif.</w:t>
      </w:r>
    </w:p>
    <w:p w14:paraId="08E3EF15" w14:textId="77777777" w:rsidR="00DF4179" w:rsidRDefault="00DF4179" w:rsidP="00101E63">
      <w:pPr>
        <w:pStyle w:val="ListParagraph"/>
        <w:spacing w:after="0" w:line="240" w:lineRule="auto"/>
        <w:ind w:left="851"/>
        <w:contextualSpacing w:val="0"/>
        <w:jc w:val="both"/>
        <w:rPr>
          <w:rFonts w:ascii="Times New Roman" w:hAnsi="Times New Roman" w:cs="Times New Roman"/>
          <w:sz w:val="24"/>
          <w:szCs w:val="24"/>
          <w:lang w:val="en-US"/>
        </w:rPr>
      </w:pPr>
    </w:p>
    <w:p w14:paraId="0B85170C" w14:textId="77777777" w:rsidR="009005CA" w:rsidRDefault="009005CA" w:rsidP="00101E63">
      <w:pPr>
        <w:pStyle w:val="ListParagraph"/>
        <w:spacing w:after="0" w:line="240" w:lineRule="auto"/>
        <w:ind w:left="851"/>
        <w:contextualSpacing w:val="0"/>
        <w:jc w:val="both"/>
        <w:rPr>
          <w:rFonts w:ascii="Times New Roman" w:hAnsi="Times New Roman" w:cs="Times New Roman"/>
          <w:sz w:val="24"/>
          <w:szCs w:val="24"/>
          <w:lang w:val="en-US"/>
        </w:rPr>
      </w:pPr>
    </w:p>
    <w:p w14:paraId="0BD1E747" w14:textId="77777777" w:rsidR="009005CA" w:rsidRDefault="009005CA" w:rsidP="00101E63">
      <w:pPr>
        <w:pStyle w:val="ListParagraph"/>
        <w:spacing w:after="0" w:line="240" w:lineRule="auto"/>
        <w:ind w:left="851"/>
        <w:contextualSpacing w:val="0"/>
        <w:jc w:val="both"/>
        <w:rPr>
          <w:rFonts w:ascii="Times New Roman" w:hAnsi="Times New Roman" w:cs="Times New Roman"/>
          <w:sz w:val="24"/>
          <w:szCs w:val="24"/>
          <w:lang w:val="en-US"/>
        </w:rPr>
      </w:pPr>
    </w:p>
    <w:p w14:paraId="0EA23FF3" w14:textId="77777777" w:rsidR="009005CA" w:rsidRPr="009005CA" w:rsidRDefault="009005CA" w:rsidP="00101E63">
      <w:pPr>
        <w:pStyle w:val="ListParagraph"/>
        <w:spacing w:after="0" w:line="240" w:lineRule="auto"/>
        <w:ind w:left="851"/>
        <w:contextualSpacing w:val="0"/>
        <w:jc w:val="both"/>
        <w:rPr>
          <w:rFonts w:ascii="Times New Roman" w:hAnsi="Times New Roman" w:cs="Times New Roman"/>
          <w:sz w:val="24"/>
          <w:szCs w:val="24"/>
          <w:lang w:val="en-US"/>
        </w:rPr>
      </w:pPr>
    </w:p>
    <w:p w14:paraId="7C3D34D5" w14:textId="291134CF" w:rsidR="00B63F91" w:rsidRPr="00F554A6" w:rsidRDefault="00B63F91" w:rsidP="00101E63">
      <w:pPr>
        <w:spacing w:after="0" w:line="240" w:lineRule="auto"/>
        <w:ind w:right="-631"/>
        <w:rPr>
          <w:rFonts w:ascii="Times New Roman" w:eastAsia="Book Antiqua" w:hAnsi="Times New Roman" w:cs="Times New Roman"/>
          <w:b/>
          <w:sz w:val="24"/>
          <w:szCs w:val="24"/>
        </w:rPr>
      </w:pPr>
      <w:r w:rsidRPr="00F554A6">
        <w:rPr>
          <w:rFonts w:ascii="Times New Roman" w:eastAsia="Book Antiqua" w:hAnsi="Times New Roman" w:cs="Times New Roman"/>
          <w:b/>
          <w:spacing w:val="1"/>
          <w:sz w:val="24"/>
          <w:szCs w:val="24"/>
        </w:rPr>
        <w:t xml:space="preserve">                                              </w:t>
      </w:r>
      <w:r w:rsidR="001B3BEA" w:rsidRPr="00F554A6">
        <w:rPr>
          <w:rFonts w:ascii="Times New Roman" w:eastAsia="Book Antiqua" w:hAnsi="Times New Roman" w:cs="Times New Roman"/>
          <w:b/>
          <w:spacing w:val="1"/>
          <w:sz w:val="24"/>
          <w:szCs w:val="24"/>
        </w:rPr>
        <w:t>Da</w:t>
      </w:r>
      <w:r w:rsidR="001B3BEA" w:rsidRPr="00F554A6">
        <w:rPr>
          <w:rFonts w:ascii="Times New Roman" w:eastAsia="Book Antiqua" w:hAnsi="Times New Roman" w:cs="Times New Roman"/>
          <w:b/>
          <w:sz w:val="24"/>
          <w:szCs w:val="24"/>
        </w:rPr>
        <w:t>f</w:t>
      </w:r>
      <w:r w:rsidR="001B3BEA" w:rsidRPr="00F554A6">
        <w:rPr>
          <w:rFonts w:ascii="Times New Roman" w:eastAsia="Book Antiqua" w:hAnsi="Times New Roman" w:cs="Times New Roman"/>
          <w:b/>
          <w:spacing w:val="-3"/>
          <w:sz w:val="24"/>
          <w:szCs w:val="24"/>
        </w:rPr>
        <w:t>t</w:t>
      </w:r>
      <w:r w:rsidR="001B3BEA" w:rsidRPr="00F554A6">
        <w:rPr>
          <w:rFonts w:ascii="Times New Roman" w:eastAsia="Book Antiqua" w:hAnsi="Times New Roman" w:cs="Times New Roman"/>
          <w:b/>
          <w:spacing w:val="1"/>
          <w:sz w:val="24"/>
          <w:szCs w:val="24"/>
        </w:rPr>
        <w:t>a</w:t>
      </w:r>
      <w:r w:rsidR="001B3BEA" w:rsidRPr="00F554A6">
        <w:rPr>
          <w:rFonts w:ascii="Times New Roman" w:eastAsia="Book Antiqua" w:hAnsi="Times New Roman" w:cs="Times New Roman"/>
          <w:b/>
          <w:sz w:val="24"/>
          <w:szCs w:val="24"/>
        </w:rPr>
        <w:t xml:space="preserve">r </w:t>
      </w:r>
      <w:r w:rsidR="001B3BEA" w:rsidRPr="00F554A6">
        <w:rPr>
          <w:rFonts w:ascii="Times New Roman" w:eastAsia="Book Antiqua" w:hAnsi="Times New Roman" w:cs="Times New Roman"/>
          <w:b/>
          <w:w w:val="101"/>
          <w:sz w:val="24"/>
          <w:szCs w:val="24"/>
        </w:rPr>
        <w:t>P</w:t>
      </w:r>
      <w:r w:rsidR="001B3BEA" w:rsidRPr="00F554A6">
        <w:rPr>
          <w:rFonts w:ascii="Times New Roman" w:eastAsia="Book Antiqua" w:hAnsi="Times New Roman" w:cs="Times New Roman"/>
          <w:b/>
          <w:spacing w:val="1"/>
          <w:sz w:val="24"/>
          <w:szCs w:val="24"/>
        </w:rPr>
        <w:t>u</w:t>
      </w:r>
      <w:r w:rsidR="001B3BEA" w:rsidRPr="00F554A6">
        <w:rPr>
          <w:rFonts w:ascii="Times New Roman" w:eastAsia="Book Antiqua" w:hAnsi="Times New Roman" w:cs="Times New Roman"/>
          <w:b/>
          <w:w w:val="116"/>
          <w:sz w:val="24"/>
          <w:szCs w:val="24"/>
        </w:rPr>
        <w:t>s</w:t>
      </w:r>
      <w:r w:rsidR="001B3BEA" w:rsidRPr="00F554A6">
        <w:rPr>
          <w:rFonts w:ascii="Times New Roman" w:eastAsia="Book Antiqua" w:hAnsi="Times New Roman" w:cs="Times New Roman"/>
          <w:b/>
          <w:spacing w:val="-3"/>
          <w:w w:val="109"/>
          <w:sz w:val="24"/>
          <w:szCs w:val="24"/>
        </w:rPr>
        <w:t>t</w:t>
      </w:r>
      <w:r w:rsidR="001B3BEA" w:rsidRPr="00F554A6">
        <w:rPr>
          <w:rFonts w:ascii="Times New Roman" w:eastAsia="Book Antiqua" w:hAnsi="Times New Roman" w:cs="Times New Roman"/>
          <w:b/>
          <w:spacing w:val="-1"/>
          <w:sz w:val="24"/>
          <w:szCs w:val="24"/>
        </w:rPr>
        <w:t>a</w:t>
      </w:r>
      <w:r w:rsidR="001B3BEA" w:rsidRPr="00F554A6">
        <w:rPr>
          <w:rFonts w:ascii="Times New Roman" w:eastAsia="Book Antiqua" w:hAnsi="Times New Roman" w:cs="Times New Roman"/>
          <w:b/>
          <w:spacing w:val="1"/>
          <w:w w:val="107"/>
          <w:sz w:val="24"/>
          <w:szCs w:val="24"/>
        </w:rPr>
        <w:t>k</w:t>
      </w:r>
      <w:r w:rsidR="001B3BEA" w:rsidRPr="00F554A6">
        <w:rPr>
          <w:rFonts w:ascii="Times New Roman" w:eastAsia="Book Antiqua" w:hAnsi="Times New Roman" w:cs="Times New Roman"/>
          <w:b/>
          <w:sz w:val="24"/>
          <w:szCs w:val="24"/>
        </w:rPr>
        <w:t>a</w:t>
      </w:r>
    </w:p>
    <w:p w14:paraId="769719BD" w14:textId="77777777" w:rsidR="00B63F91" w:rsidRDefault="00B63F91" w:rsidP="00A45223">
      <w:pPr>
        <w:spacing w:after="0" w:line="240" w:lineRule="auto"/>
        <w:ind w:left="709" w:right="-1" w:hanging="709"/>
        <w:jc w:val="both"/>
        <w:rPr>
          <w:rFonts w:ascii="Times New Roman" w:hAnsi="Times New Roman" w:cs="Times New Roman"/>
          <w:sz w:val="24"/>
          <w:szCs w:val="24"/>
        </w:rPr>
      </w:pPr>
      <w:proofErr w:type="spellStart"/>
      <w:r w:rsidRPr="00F554A6">
        <w:rPr>
          <w:rFonts w:ascii="Times New Roman" w:hAnsi="Times New Roman" w:cs="Times New Roman"/>
          <w:sz w:val="24"/>
          <w:szCs w:val="24"/>
          <w:lang w:val="en-US"/>
        </w:rPr>
        <w:t>Bogdan</w:t>
      </w:r>
      <w:proofErr w:type="spellEnd"/>
      <w:r w:rsidRPr="00F554A6">
        <w:rPr>
          <w:rFonts w:ascii="Times New Roman" w:hAnsi="Times New Roman" w:cs="Times New Roman"/>
          <w:sz w:val="24"/>
          <w:szCs w:val="24"/>
          <w:lang w:val="en-US"/>
        </w:rPr>
        <w:t>, Robert &amp; Taylor, Steven</w:t>
      </w:r>
      <w:r w:rsidRPr="00F554A6">
        <w:rPr>
          <w:rFonts w:ascii="Times New Roman" w:hAnsi="Times New Roman" w:cs="Times New Roman"/>
          <w:sz w:val="24"/>
          <w:szCs w:val="24"/>
        </w:rPr>
        <w:t>.</w:t>
      </w:r>
      <w:r w:rsidRPr="00F554A6">
        <w:rPr>
          <w:rFonts w:ascii="Times New Roman" w:hAnsi="Times New Roman" w:cs="Times New Roman"/>
          <w:sz w:val="24"/>
          <w:szCs w:val="24"/>
          <w:lang w:val="en-US"/>
        </w:rPr>
        <w:t>1984</w:t>
      </w:r>
      <w:r w:rsidRPr="00F554A6">
        <w:rPr>
          <w:rFonts w:ascii="Times New Roman" w:hAnsi="Times New Roman" w:cs="Times New Roman"/>
          <w:sz w:val="24"/>
          <w:szCs w:val="24"/>
        </w:rPr>
        <w:t xml:space="preserve"> </w:t>
      </w:r>
      <w:r w:rsidRPr="00F554A6">
        <w:rPr>
          <w:rFonts w:ascii="Times New Roman" w:hAnsi="Times New Roman" w:cs="Times New Roman"/>
          <w:i/>
          <w:sz w:val="24"/>
          <w:szCs w:val="24"/>
          <w:lang w:val="en-US"/>
        </w:rPr>
        <w:t>Introduction to Qualitative Research Method: A Search for Meanings</w:t>
      </w:r>
      <w:r w:rsidRPr="00F554A6">
        <w:rPr>
          <w:rFonts w:ascii="Times New Roman" w:hAnsi="Times New Roman" w:cs="Times New Roman"/>
          <w:sz w:val="24"/>
          <w:szCs w:val="24"/>
          <w:lang w:val="en-US"/>
        </w:rPr>
        <w:t xml:space="preserve">. </w:t>
      </w:r>
      <w:proofErr w:type="spellStart"/>
      <w:r w:rsidRPr="00F554A6">
        <w:rPr>
          <w:rFonts w:ascii="Times New Roman" w:hAnsi="Times New Roman" w:cs="Times New Roman"/>
          <w:sz w:val="24"/>
          <w:szCs w:val="24"/>
          <w:lang w:val="en-US"/>
        </w:rPr>
        <w:t>Jognson</w:t>
      </w:r>
      <w:proofErr w:type="spellEnd"/>
      <w:r w:rsidRPr="00F554A6">
        <w:rPr>
          <w:rFonts w:ascii="Times New Roman" w:hAnsi="Times New Roman" w:cs="Times New Roman"/>
          <w:sz w:val="24"/>
          <w:szCs w:val="24"/>
          <w:lang w:val="en-US"/>
        </w:rPr>
        <w:t xml:space="preserve"> &amp; Sons, Thousand Oaks, USA.</w:t>
      </w:r>
    </w:p>
    <w:p w14:paraId="1DC3634B" w14:textId="77777777" w:rsidR="00B63F91" w:rsidRPr="00F554A6"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Departemen Perdagangan Indonesia. 2008. </w:t>
      </w:r>
      <w:r w:rsidRPr="00F554A6">
        <w:rPr>
          <w:rFonts w:ascii="Times New Roman" w:hAnsi="Times New Roman" w:cs="Times New Roman"/>
          <w:i/>
          <w:iCs/>
          <w:sz w:val="24"/>
          <w:szCs w:val="24"/>
        </w:rPr>
        <w:t xml:space="preserve"> Pengembangan Industri Kreatif Indonesia 2025.</w:t>
      </w:r>
      <w:r w:rsidRPr="00F554A6">
        <w:rPr>
          <w:rFonts w:ascii="Times New Roman" w:hAnsi="Times New Roman" w:cs="Times New Roman"/>
          <w:i/>
          <w:iCs/>
          <w:sz w:val="24"/>
          <w:szCs w:val="24"/>
          <w:lang w:val="en-US"/>
        </w:rPr>
        <w:t xml:space="preserve"> </w:t>
      </w:r>
      <w:r w:rsidRPr="00F554A6">
        <w:rPr>
          <w:rFonts w:ascii="Times New Roman" w:hAnsi="Times New Roman" w:cs="Times New Roman"/>
          <w:i/>
          <w:iCs/>
          <w:sz w:val="24"/>
          <w:szCs w:val="24"/>
        </w:rPr>
        <w:t xml:space="preserve">Rencana Pengembangan 14 Subsektor Industri Kreatif Indonesia 2009-2015. </w:t>
      </w:r>
      <w:r w:rsidRPr="00F554A6">
        <w:rPr>
          <w:rFonts w:ascii="Times New Roman" w:hAnsi="Times New Roman" w:cs="Times New Roman"/>
          <w:iCs/>
          <w:sz w:val="24"/>
          <w:szCs w:val="24"/>
        </w:rPr>
        <w:t>Studi Industri Kreatif Indonesia</w:t>
      </w:r>
      <w:r w:rsidRPr="00F554A6">
        <w:rPr>
          <w:rFonts w:ascii="Times New Roman" w:hAnsi="Times New Roman" w:cs="Times New Roman"/>
          <w:sz w:val="24"/>
          <w:szCs w:val="24"/>
        </w:rPr>
        <w:t>, Departeman Perdagangan RI,</w:t>
      </w:r>
      <w:r w:rsidRPr="00F554A6">
        <w:rPr>
          <w:rFonts w:ascii="Times New Roman" w:hAnsi="Times New Roman" w:cs="Times New Roman"/>
          <w:sz w:val="24"/>
          <w:szCs w:val="24"/>
          <w:lang w:val="en-US"/>
        </w:rPr>
        <w:t xml:space="preserve"> Jakarta</w:t>
      </w:r>
      <w:r w:rsidRPr="00F554A6">
        <w:rPr>
          <w:rFonts w:ascii="Times New Roman" w:hAnsi="Times New Roman" w:cs="Times New Roman"/>
          <w:sz w:val="24"/>
          <w:szCs w:val="24"/>
        </w:rPr>
        <w:t>.</w:t>
      </w:r>
    </w:p>
    <w:p w14:paraId="6BC502FE" w14:textId="77777777" w:rsidR="00B63F91"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Departemen Perdagangan Indonesia. 2008. </w:t>
      </w:r>
      <w:r w:rsidRPr="00F554A6">
        <w:rPr>
          <w:rFonts w:ascii="Times New Roman" w:hAnsi="Times New Roman" w:cs="Times New Roman"/>
          <w:i/>
          <w:iCs/>
          <w:sz w:val="24"/>
          <w:szCs w:val="24"/>
        </w:rPr>
        <w:t xml:space="preserve">Pengembangan Industri Kreatif Indonesia 2025. Rencana Pengembangan Ekonomi Kreatif Indonesia 2009-2015. </w:t>
      </w:r>
      <w:r w:rsidRPr="00F554A6">
        <w:rPr>
          <w:rFonts w:ascii="Times New Roman" w:hAnsi="Times New Roman" w:cs="Times New Roman"/>
          <w:iCs/>
          <w:sz w:val="24"/>
          <w:szCs w:val="24"/>
        </w:rPr>
        <w:t>Studi Industri Kreatif Indonesia</w:t>
      </w:r>
      <w:r w:rsidRPr="00F554A6">
        <w:rPr>
          <w:rFonts w:ascii="Times New Roman" w:hAnsi="Times New Roman" w:cs="Times New Roman"/>
          <w:sz w:val="24"/>
          <w:szCs w:val="24"/>
        </w:rPr>
        <w:t>, Departeman Perdagangan RI,</w:t>
      </w:r>
      <w:r w:rsidRPr="00F554A6">
        <w:rPr>
          <w:rFonts w:ascii="Times New Roman" w:hAnsi="Times New Roman" w:cs="Times New Roman"/>
          <w:sz w:val="24"/>
          <w:szCs w:val="24"/>
          <w:lang w:val="en-US"/>
        </w:rPr>
        <w:t xml:space="preserve"> Jakarta.</w:t>
      </w:r>
    </w:p>
    <w:p w14:paraId="2F9B4217" w14:textId="1831F505" w:rsidR="00B63F91" w:rsidRPr="00F554A6" w:rsidRDefault="00F93E4B" w:rsidP="00A45223">
      <w:pPr>
        <w:spacing w:after="0" w:line="24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en-US"/>
        </w:rPr>
        <w:t>a</w:t>
      </w:r>
      <w:r w:rsidR="00B63F91" w:rsidRPr="00F554A6">
        <w:rPr>
          <w:rFonts w:ascii="Times New Roman" w:hAnsi="Times New Roman" w:cs="Times New Roman"/>
          <w:sz w:val="24"/>
          <w:szCs w:val="24"/>
        </w:rPr>
        <w:t xml:space="preserve">wkins, John. 2001. </w:t>
      </w:r>
      <w:r w:rsidR="00B63F91" w:rsidRPr="00F554A6">
        <w:rPr>
          <w:rFonts w:ascii="Times New Roman" w:hAnsi="Times New Roman" w:cs="Times New Roman"/>
          <w:i/>
          <w:iCs/>
          <w:sz w:val="24"/>
          <w:szCs w:val="24"/>
        </w:rPr>
        <w:t>The Creative Economy : How People Make Money from Idea</w:t>
      </w:r>
      <w:r w:rsidR="00B63F91" w:rsidRPr="00F554A6">
        <w:rPr>
          <w:rFonts w:ascii="Times New Roman" w:hAnsi="Times New Roman" w:cs="Times New Roman"/>
          <w:sz w:val="24"/>
          <w:szCs w:val="24"/>
        </w:rPr>
        <w:t>, Allen Lane, London.</w:t>
      </w:r>
    </w:p>
    <w:p w14:paraId="1570B14F" w14:textId="77777777" w:rsidR="00B63F91" w:rsidRPr="00F554A6" w:rsidRDefault="00B63F91" w:rsidP="00A45223">
      <w:pPr>
        <w:pStyle w:val="BodyText"/>
        <w:tabs>
          <w:tab w:val="left" w:pos="-709"/>
        </w:tabs>
        <w:spacing w:line="240" w:lineRule="auto"/>
        <w:ind w:left="709" w:hanging="709"/>
        <w:jc w:val="both"/>
        <w:rPr>
          <w:szCs w:val="24"/>
          <w:lang w:val="id-ID"/>
        </w:rPr>
      </w:pPr>
      <w:r w:rsidRPr="00F554A6">
        <w:rPr>
          <w:szCs w:val="24"/>
          <w:lang w:val="id-ID"/>
        </w:rPr>
        <w:t xml:space="preserve">Kotler, Philip, terjemahan A.B. Susanto. 2001. </w:t>
      </w:r>
      <w:r w:rsidRPr="00F554A6">
        <w:rPr>
          <w:i/>
          <w:szCs w:val="24"/>
          <w:lang w:val="id-ID"/>
        </w:rPr>
        <w:t>Manajemen Pemasaran di Indonesia</w:t>
      </w:r>
      <w:r w:rsidRPr="00F554A6">
        <w:rPr>
          <w:szCs w:val="24"/>
          <w:lang w:val="id-ID"/>
        </w:rPr>
        <w:t>. Salemba Empat, Jakarta.</w:t>
      </w:r>
    </w:p>
    <w:p w14:paraId="32E5F9E0" w14:textId="77777777" w:rsidR="00B63F91" w:rsidRPr="00F554A6"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Moelyono, Mauled. 2010. </w:t>
      </w:r>
      <w:r w:rsidRPr="00F554A6">
        <w:rPr>
          <w:rFonts w:ascii="Times New Roman" w:hAnsi="Times New Roman" w:cs="Times New Roman"/>
          <w:i/>
          <w:sz w:val="24"/>
          <w:szCs w:val="24"/>
        </w:rPr>
        <w:t xml:space="preserve">Menggerakkan Ekonomi Kreatif. </w:t>
      </w:r>
      <w:r w:rsidRPr="00F554A6">
        <w:rPr>
          <w:rFonts w:ascii="Times New Roman" w:hAnsi="Times New Roman" w:cs="Times New Roman"/>
          <w:sz w:val="24"/>
          <w:szCs w:val="24"/>
        </w:rPr>
        <w:t>PT Raja Grafindo Persada, Jakarta.</w:t>
      </w:r>
    </w:p>
    <w:p w14:paraId="7324C5A7" w14:textId="77777777" w:rsidR="00B63F91" w:rsidRPr="00F554A6"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Ritzer, George., Goodman, Dauglas J. 2011. </w:t>
      </w:r>
      <w:r w:rsidRPr="00F554A6">
        <w:rPr>
          <w:rFonts w:ascii="Times New Roman" w:hAnsi="Times New Roman" w:cs="Times New Roman"/>
          <w:i/>
          <w:sz w:val="24"/>
          <w:szCs w:val="24"/>
        </w:rPr>
        <w:t>Teori Sosiologi Klasik</w:t>
      </w:r>
      <w:r w:rsidRPr="00F554A6">
        <w:rPr>
          <w:rFonts w:ascii="Times New Roman" w:hAnsi="Times New Roman" w:cs="Times New Roman"/>
          <w:sz w:val="24"/>
          <w:szCs w:val="24"/>
        </w:rPr>
        <w:t>. Kreasi Wacana, Yogyakarta.</w:t>
      </w:r>
    </w:p>
    <w:p w14:paraId="2DEB42C9" w14:textId="77777777" w:rsidR="00B63F91"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Winardi, 1989. </w:t>
      </w:r>
      <w:r w:rsidRPr="00F554A6">
        <w:rPr>
          <w:rFonts w:ascii="Times New Roman" w:hAnsi="Times New Roman" w:cs="Times New Roman"/>
          <w:i/>
          <w:sz w:val="24"/>
          <w:szCs w:val="24"/>
        </w:rPr>
        <w:t>Strategi Pemasaran</w:t>
      </w:r>
      <w:r w:rsidRPr="00F554A6">
        <w:rPr>
          <w:rFonts w:ascii="Times New Roman" w:hAnsi="Times New Roman" w:cs="Times New Roman"/>
          <w:sz w:val="24"/>
          <w:szCs w:val="24"/>
        </w:rPr>
        <w:t xml:space="preserve"> (</w:t>
      </w:r>
      <w:r w:rsidRPr="00F554A6">
        <w:rPr>
          <w:rFonts w:ascii="Times New Roman" w:hAnsi="Times New Roman" w:cs="Times New Roman"/>
          <w:i/>
          <w:iCs/>
          <w:sz w:val="24"/>
          <w:szCs w:val="24"/>
        </w:rPr>
        <w:t>Marketing Strategy</w:t>
      </w:r>
      <w:r w:rsidRPr="00F554A6">
        <w:rPr>
          <w:rFonts w:ascii="Times New Roman" w:hAnsi="Times New Roman" w:cs="Times New Roman"/>
          <w:sz w:val="24"/>
          <w:szCs w:val="24"/>
        </w:rPr>
        <w:t>). Mandar Maju, Bandung.</w:t>
      </w:r>
    </w:p>
    <w:p w14:paraId="4E3E9753" w14:textId="77777777" w:rsidR="00B63F91" w:rsidRPr="00F554A6"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Yusron, Razak, 2007. </w:t>
      </w:r>
      <w:r w:rsidRPr="00F554A6">
        <w:rPr>
          <w:rFonts w:ascii="Times New Roman" w:hAnsi="Times New Roman" w:cs="Times New Roman"/>
          <w:i/>
          <w:sz w:val="24"/>
          <w:szCs w:val="24"/>
        </w:rPr>
        <w:t>Sosiologi Sebuah Pengantar</w:t>
      </w:r>
      <w:r w:rsidRPr="00F554A6">
        <w:rPr>
          <w:rFonts w:ascii="Times New Roman" w:hAnsi="Times New Roman" w:cs="Times New Roman"/>
          <w:sz w:val="24"/>
          <w:szCs w:val="24"/>
        </w:rPr>
        <w:t>. Gamma Press, Bandung.</w:t>
      </w:r>
    </w:p>
    <w:p w14:paraId="52403301" w14:textId="77777777" w:rsidR="00B63F91" w:rsidRPr="00F554A6" w:rsidRDefault="00B63F91" w:rsidP="00101E63">
      <w:pPr>
        <w:spacing w:after="0" w:line="240" w:lineRule="auto"/>
        <w:ind w:right="-1"/>
        <w:rPr>
          <w:rFonts w:ascii="Times New Roman" w:hAnsi="Times New Roman" w:cs="Times New Roman"/>
          <w:sz w:val="24"/>
          <w:szCs w:val="24"/>
        </w:rPr>
      </w:pPr>
    </w:p>
    <w:p w14:paraId="03F17DC4" w14:textId="77777777" w:rsidR="00B63F91" w:rsidRPr="00F554A6" w:rsidRDefault="00B63F91" w:rsidP="00101E63">
      <w:pPr>
        <w:spacing w:after="0" w:line="240" w:lineRule="auto"/>
        <w:ind w:left="567" w:right="-1" w:hanging="567"/>
        <w:rPr>
          <w:rFonts w:ascii="Times New Roman" w:hAnsi="Times New Roman" w:cs="Times New Roman"/>
          <w:b/>
          <w:sz w:val="24"/>
          <w:szCs w:val="24"/>
        </w:rPr>
      </w:pPr>
      <w:r w:rsidRPr="00F554A6">
        <w:rPr>
          <w:rFonts w:ascii="Times New Roman" w:hAnsi="Times New Roman" w:cs="Times New Roman"/>
          <w:b/>
          <w:sz w:val="24"/>
          <w:szCs w:val="24"/>
        </w:rPr>
        <w:t xml:space="preserve">Jurnal </w:t>
      </w:r>
    </w:p>
    <w:p w14:paraId="5A4361EF" w14:textId="77777777" w:rsidR="00B63F91" w:rsidRPr="00F554A6" w:rsidRDefault="00B63F91" w:rsidP="00A45223">
      <w:pPr>
        <w:spacing w:after="0" w:line="240" w:lineRule="auto"/>
        <w:ind w:left="709" w:right="-1" w:hanging="709"/>
        <w:jc w:val="both"/>
        <w:rPr>
          <w:rFonts w:ascii="Times New Roman" w:hAnsi="Times New Roman" w:cs="Times New Roman"/>
          <w:sz w:val="24"/>
          <w:szCs w:val="24"/>
        </w:rPr>
      </w:pPr>
      <w:r w:rsidRPr="00F554A6">
        <w:rPr>
          <w:rFonts w:ascii="Times New Roman" w:hAnsi="Times New Roman" w:cs="Times New Roman"/>
          <w:sz w:val="24"/>
          <w:szCs w:val="24"/>
        </w:rPr>
        <w:t xml:space="preserve">Simatupang, Togar., Yudoko, G., Handayati, Y., Pascasuseno, A., Permadi, K., Listiani Wanda. 2008. </w:t>
      </w:r>
      <w:r w:rsidRPr="00F554A6">
        <w:rPr>
          <w:rFonts w:ascii="Times New Roman" w:hAnsi="Times New Roman" w:cs="Times New Roman"/>
          <w:i/>
          <w:sz w:val="24"/>
          <w:szCs w:val="24"/>
        </w:rPr>
        <w:t>Analisis Kebijakan Industri Kreatif di Kota Bandung</w:t>
      </w:r>
      <w:r w:rsidRPr="00F554A6">
        <w:rPr>
          <w:rFonts w:ascii="Times New Roman" w:hAnsi="Times New Roman" w:cs="Times New Roman"/>
          <w:sz w:val="24"/>
          <w:szCs w:val="24"/>
        </w:rPr>
        <w:t>. Institut Teknologi Bandung.</w:t>
      </w:r>
    </w:p>
    <w:p w14:paraId="6610E8DC" w14:textId="77777777" w:rsidR="00B63F91" w:rsidRPr="00F554A6" w:rsidRDefault="00B63F91" w:rsidP="00A45223">
      <w:pPr>
        <w:spacing w:after="0" w:line="240" w:lineRule="auto"/>
        <w:ind w:left="709" w:right="-1" w:hanging="709"/>
        <w:jc w:val="both"/>
        <w:rPr>
          <w:rFonts w:ascii="Times New Roman" w:hAnsi="Times New Roman" w:cs="Times New Roman"/>
          <w:i/>
          <w:sz w:val="24"/>
          <w:szCs w:val="24"/>
        </w:rPr>
      </w:pPr>
      <w:r w:rsidRPr="00F554A6">
        <w:rPr>
          <w:rFonts w:ascii="Times New Roman" w:hAnsi="Times New Roman" w:cs="Times New Roman"/>
          <w:sz w:val="24"/>
          <w:szCs w:val="24"/>
        </w:rPr>
        <w:t xml:space="preserve">Shodiq, Restuadhi, Hariyadi. 2014. </w:t>
      </w:r>
      <w:r w:rsidRPr="00F554A6">
        <w:rPr>
          <w:rFonts w:ascii="Times New Roman" w:hAnsi="Times New Roman" w:cs="Times New Roman"/>
          <w:i/>
          <w:sz w:val="24"/>
          <w:szCs w:val="24"/>
        </w:rPr>
        <w:t>Menata Gelombang Ekonomi Keempat: Perluasan Jaringan Kerja sebagai Model Pemberdayaan dan Pengembangan Subsektor-Subsektor Industri Kreatif di Banyumas dan Sekitarnya.</w:t>
      </w:r>
    </w:p>
    <w:p w14:paraId="31C2345D" w14:textId="77777777" w:rsidR="00B63F91" w:rsidRPr="00F554A6" w:rsidRDefault="00B63F91" w:rsidP="00101E63">
      <w:pPr>
        <w:spacing w:after="0" w:line="240" w:lineRule="auto"/>
        <w:ind w:right="-1"/>
        <w:rPr>
          <w:rFonts w:ascii="Times New Roman" w:hAnsi="Times New Roman" w:cs="Times New Roman"/>
          <w:sz w:val="24"/>
          <w:szCs w:val="24"/>
        </w:rPr>
      </w:pPr>
    </w:p>
    <w:p w14:paraId="025F919B" w14:textId="77777777" w:rsidR="00B63F91" w:rsidRPr="00F554A6" w:rsidRDefault="00B63F91" w:rsidP="00101E63">
      <w:pPr>
        <w:spacing w:after="0" w:line="240" w:lineRule="auto"/>
        <w:rPr>
          <w:rFonts w:ascii="Times New Roman" w:hAnsi="Times New Roman" w:cs="Times New Roman"/>
          <w:b/>
          <w:sz w:val="24"/>
          <w:szCs w:val="24"/>
        </w:rPr>
      </w:pPr>
      <w:r w:rsidRPr="00F554A6">
        <w:rPr>
          <w:rFonts w:ascii="Times New Roman" w:hAnsi="Times New Roman" w:cs="Times New Roman"/>
          <w:b/>
          <w:sz w:val="24"/>
          <w:szCs w:val="24"/>
        </w:rPr>
        <w:t xml:space="preserve">Artikel </w:t>
      </w:r>
    </w:p>
    <w:p w14:paraId="2761952B" w14:textId="77777777" w:rsidR="00B63F91" w:rsidRPr="00F554A6" w:rsidRDefault="00B63F91" w:rsidP="00A45223">
      <w:pPr>
        <w:pStyle w:val="FootnoteText"/>
        <w:rPr>
          <w:rFonts w:ascii="Times New Roman" w:hAnsi="Times New Roman" w:cs="Times New Roman"/>
          <w:sz w:val="24"/>
          <w:szCs w:val="24"/>
        </w:rPr>
      </w:pPr>
      <w:r w:rsidRPr="00F554A6">
        <w:rPr>
          <w:rFonts w:ascii="Times New Roman" w:hAnsi="Times New Roman" w:cs="Times New Roman"/>
          <w:sz w:val="24"/>
          <w:szCs w:val="24"/>
        </w:rPr>
        <w:t>Budan Pusat Statistik Kabupaten Banyumas dalam Angka 2014</w:t>
      </w:r>
    </w:p>
    <w:p w14:paraId="65A44C64" w14:textId="77777777" w:rsidR="00B63F91" w:rsidRPr="00F554A6" w:rsidRDefault="00B63F91" w:rsidP="00A45223">
      <w:pPr>
        <w:pStyle w:val="FootnoteText"/>
        <w:rPr>
          <w:rFonts w:ascii="Times New Roman" w:hAnsi="Times New Roman" w:cs="Times New Roman"/>
          <w:sz w:val="24"/>
          <w:szCs w:val="24"/>
        </w:rPr>
      </w:pPr>
      <w:r w:rsidRPr="00F554A6">
        <w:rPr>
          <w:rFonts w:ascii="Times New Roman" w:hAnsi="Times New Roman" w:cs="Times New Roman"/>
          <w:sz w:val="24"/>
          <w:szCs w:val="24"/>
        </w:rPr>
        <w:t xml:space="preserve">Fokus Kompas. </w:t>
      </w:r>
      <w:r w:rsidRPr="00F554A6">
        <w:rPr>
          <w:rFonts w:ascii="Times New Roman" w:hAnsi="Times New Roman" w:cs="Times New Roman"/>
          <w:i/>
          <w:sz w:val="24"/>
          <w:szCs w:val="24"/>
        </w:rPr>
        <w:t>Industri Kreatif</w:t>
      </w:r>
      <w:r w:rsidRPr="00F554A6">
        <w:rPr>
          <w:rFonts w:ascii="Times New Roman" w:hAnsi="Times New Roman" w:cs="Times New Roman"/>
          <w:sz w:val="24"/>
          <w:szCs w:val="24"/>
        </w:rPr>
        <w:t>, Jumat, 26 September 2008</w:t>
      </w:r>
    </w:p>
    <w:p w14:paraId="6B138AE4" w14:textId="77777777" w:rsidR="00B63F91" w:rsidRPr="00F554A6" w:rsidRDefault="00B63F91" w:rsidP="00A45223">
      <w:pPr>
        <w:spacing w:after="0" w:line="240" w:lineRule="auto"/>
        <w:rPr>
          <w:rFonts w:ascii="Times New Roman" w:hAnsi="Times New Roman" w:cs="Times New Roman"/>
          <w:sz w:val="24"/>
          <w:szCs w:val="24"/>
        </w:rPr>
      </w:pPr>
      <w:r w:rsidRPr="00F554A6">
        <w:rPr>
          <w:rFonts w:ascii="Times New Roman" w:hAnsi="Times New Roman" w:cs="Times New Roman"/>
          <w:sz w:val="24"/>
          <w:szCs w:val="24"/>
        </w:rPr>
        <w:t xml:space="preserve">Fokus </w:t>
      </w:r>
      <w:r w:rsidRPr="00F554A6">
        <w:rPr>
          <w:rFonts w:ascii="Times New Roman" w:hAnsi="Times New Roman" w:cs="Times New Roman"/>
          <w:sz w:val="24"/>
          <w:szCs w:val="24"/>
          <w:lang w:val="fi-FI"/>
        </w:rPr>
        <w:t>Kompas</w:t>
      </w:r>
      <w:r w:rsidRPr="00F554A6">
        <w:rPr>
          <w:rFonts w:ascii="Times New Roman" w:hAnsi="Times New Roman" w:cs="Times New Roman"/>
          <w:sz w:val="24"/>
          <w:szCs w:val="24"/>
        </w:rPr>
        <w:t xml:space="preserve">. </w:t>
      </w:r>
      <w:r w:rsidRPr="00F554A6">
        <w:rPr>
          <w:rFonts w:ascii="Times New Roman" w:hAnsi="Times New Roman" w:cs="Times New Roman"/>
          <w:i/>
          <w:sz w:val="24"/>
          <w:szCs w:val="24"/>
        </w:rPr>
        <w:t>Industri Kreatif,</w:t>
      </w:r>
      <w:r w:rsidRPr="00F554A6">
        <w:rPr>
          <w:rFonts w:ascii="Times New Roman" w:hAnsi="Times New Roman" w:cs="Times New Roman"/>
          <w:sz w:val="24"/>
          <w:szCs w:val="24"/>
          <w:lang w:val="fi-FI"/>
        </w:rPr>
        <w:t xml:space="preserve"> Jumat 29 Mei 2009</w:t>
      </w:r>
    </w:p>
    <w:p w14:paraId="67C4429D" w14:textId="77777777" w:rsidR="00B63F91" w:rsidRPr="00F554A6" w:rsidRDefault="00B63F91" w:rsidP="00A45223">
      <w:pPr>
        <w:spacing w:after="0" w:line="240" w:lineRule="auto"/>
        <w:rPr>
          <w:rFonts w:ascii="Times New Roman" w:hAnsi="Times New Roman" w:cs="Times New Roman"/>
          <w:sz w:val="24"/>
          <w:szCs w:val="24"/>
        </w:rPr>
      </w:pPr>
      <w:r w:rsidRPr="00F554A6">
        <w:rPr>
          <w:rFonts w:ascii="Times New Roman" w:hAnsi="Times New Roman" w:cs="Times New Roman"/>
          <w:sz w:val="24"/>
          <w:szCs w:val="24"/>
        </w:rPr>
        <w:t>Majalah Tempo Edisi 16-22 Oktober 2006</w:t>
      </w:r>
    </w:p>
    <w:p w14:paraId="6F3C6F8D" w14:textId="77777777" w:rsidR="00B63F91" w:rsidRPr="00F554A6" w:rsidRDefault="00B63F91" w:rsidP="00A45223">
      <w:pPr>
        <w:spacing w:after="0" w:line="240" w:lineRule="auto"/>
        <w:rPr>
          <w:rFonts w:ascii="Times New Roman" w:hAnsi="Times New Roman" w:cs="Times New Roman"/>
          <w:sz w:val="24"/>
          <w:szCs w:val="24"/>
        </w:rPr>
      </w:pPr>
      <w:r w:rsidRPr="00F554A6">
        <w:rPr>
          <w:rFonts w:ascii="Times New Roman" w:hAnsi="Times New Roman" w:cs="Times New Roman"/>
          <w:sz w:val="24"/>
          <w:szCs w:val="24"/>
        </w:rPr>
        <w:t>Majalah Tempo Edisi 22-28 September 2008</w:t>
      </w:r>
    </w:p>
    <w:p w14:paraId="7C907159" w14:textId="77777777" w:rsidR="00B63F91" w:rsidRPr="00F554A6" w:rsidRDefault="00B63F91" w:rsidP="00A45223">
      <w:pPr>
        <w:pStyle w:val="FootnoteText"/>
        <w:rPr>
          <w:rFonts w:ascii="Times New Roman" w:hAnsi="Times New Roman" w:cs="Times New Roman"/>
          <w:sz w:val="24"/>
          <w:szCs w:val="24"/>
        </w:rPr>
      </w:pPr>
      <w:r w:rsidRPr="00F554A6">
        <w:rPr>
          <w:rFonts w:ascii="Times New Roman" w:hAnsi="Times New Roman" w:cs="Times New Roman"/>
          <w:sz w:val="24"/>
          <w:szCs w:val="24"/>
        </w:rPr>
        <w:t>Radar Banyumas, Sabtu 15 Agustus 2009</w:t>
      </w:r>
    </w:p>
    <w:p w14:paraId="4C5970B9" w14:textId="77777777" w:rsidR="00B63F91" w:rsidRPr="00F554A6" w:rsidRDefault="00B63F91" w:rsidP="00A45223">
      <w:pPr>
        <w:pStyle w:val="FootnoteText"/>
        <w:rPr>
          <w:rFonts w:ascii="Times New Roman" w:hAnsi="Times New Roman" w:cs="Times New Roman"/>
          <w:sz w:val="24"/>
          <w:szCs w:val="24"/>
        </w:rPr>
      </w:pPr>
      <w:r w:rsidRPr="00F554A6">
        <w:rPr>
          <w:rFonts w:ascii="Times New Roman" w:hAnsi="Times New Roman" w:cs="Times New Roman"/>
          <w:sz w:val="24"/>
          <w:szCs w:val="24"/>
          <w:lang w:val="fi-FI"/>
        </w:rPr>
        <w:t>Warta Ekonomi, No.12/Tahun XX/9 Juni 2008</w:t>
      </w:r>
    </w:p>
    <w:p w14:paraId="1E4639C2" w14:textId="77777777" w:rsidR="00B63F91" w:rsidRPr="00F554A6" w:rsidRDefault="00B63F91" w:rsidP="00101E63">
      <w:pPr>
        <w:spacing w:after="0" w:line="240" w:lineRule="auto"/>
        <w:rPr>
          <w:rFonts w:ascii="Times New Roman" w:hAnsi="Times New Roman" w:cs="Times New Roman"/>
          <w:sz w:val="24"/>
          <w:szCs w:val="24"/>
        </w:rPr>
      </w:pPr>
    </w:p>
    <w:p w14:paraId="07228512" w14:textId="77777777" w:rsidR="00B63F91" w:rsidRPr="00F554A6" w:rsidRDefault="00B63F91" w:rsidP="00101E63">
      <w:pPr>
        <w:spacing w:after="0" w:line="240" w:lineRule="auto"/>
        <w:rPr>
          <w:rFonts w:ascii="Times New Roman" w:hAnsi="Times New Roman" w:cs="Times New Roman"/>
          <w:b/>
          <w:sz w:val="24"/>
          <w:szCs w:val="24"/>
        </w:rPr>
      </w:pPr>
      <w:r w:rsidRPr="00F554A6">
        <w:rPr>
          <w:rFonts w:ascii="Times New Roman" w:hAnsi="Times New Roman" w:cs="Times New Roman"/>
          <w:b/>
          <w:sz w:val="24"/>
          <w:szCs w:val="24"/>
        </w:rPr>
        <w:t>Website</w:t>
      </w:r>
    </w:p>
    <w:p w14:paraId="5257C2DA" w14:textId="77777777" w:rsidR="00B63F91" w:rsidRPr="00F554A6" w:rsidRDefault="00B63F91" w:rsidP="00101E63">
      <w:pPr>
        <w:pStyle w:val="FootnoteText"/>
        <w:ind w:left="709" w:hanging="709"/>
        <w:rPr>
          <w:rFonts w:ascii="Times New Roman" w:hAnsi="Times New Roman" w:cs="Times New Roman"/>
          <w:sz w:val="24"/>
          <w:szCs w:val="24"/>
        </w:rPr>
      </w:pPr>
      <w:r w:rsidRPr="00F554A6">
        <w:rPr>
          <w:rFonts w:ascii="Times New Roman" w:hAnsi="Times New Roman" w:cs="Times New Roman"/>
          <w:sz w:val="24"/>
          <w:szCs w:val="24"/>
        </w:rPr>
        <w:lastRenderedPageBreak/>
        <w:t xml:space="preserve">BPS Kabupaten Banyumas Statistik Koordinator Purwokerto Utara 2014. </w:t>
      </w:r>
      <w:hyperlink r:id="rId9" w:history="1">
        <w:r w:rsidRPr="00F554A6">
          <w:rPr>
            <w:rStyle w:val="Hyperlink"/>
            <w:rFonts w:ascii="Times New Roman" w:hAnsi="Times New Roman" w:cs="Times New Roman"/>
            <w:sz w:val="24"/>
            <w:szCs w:val="24"/>
          </w:rPr>
          <w:t>http://banyumaskab.bps.go.id/data/publikasi/publikasi_33/publikasi/files/search/searchtext.xml</w:t>
        </w:r>
      </w:hyperlink>
      <w:r w:rsidRPr="00F554A6">
        <w:rPr>
          <w:rFonts w:ascii="Times New Roman" w:hAnsi="Times New Roman" w:cs="Times New Roman"/>
          <w:sz w:val="24"/>
          <w:szCs w:val="24"/>
        </w:rPr>
        <w:t xml:space="preserve"> </w:t>
      </w:r>
    </w:p>
    <w:p w14:paraId="0BDB11B2"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sz w:val="24"/>
          <w:szCs w:val="24"/>
        </w:rPr>
        <w:t xml:space="preserve">Distro. </w:t>
      </w:r>
      <w:hyperlink r:id="rId10" w:history="1">
        <w:r w:rsidRPr="00F554A6">
          <w:rPr>
            <w:rStyle w:val="Hyperlink"/>
            <w:rFonts w:ascii="Times New Roman" w:hAnsi="Times New Roman" w:cs="Times New Roman"/>
            <w:sz w:val="24"/>
            <w:szCs w:val="24"/>
          </w:rPr>
          <w:t>http://id.wikipedia.org/wiki/Distro_(pakaian)</w:t>
        </w:r>
      </w:hyperlink>
      <w:r w:rsidRPr="00F554A6">
        <w:rPr>
          <w:rFonts w:ascii="Times New Roman" w:hAnsi="Times New Roman" w:cs="Times New Roman"/>
          <w:sz w:val="24"/>
          <w:szCs w:val="24"/>
        </w:rPr>
        <w:t xml:space="preserve"> </w:t>
      </w:r>
    </w:p>
    <w:p w14:paraId="6E428DBD" w14:textId="77777777" w:rsidR="00B63F91" w:rsidRPr="00F554A6" w:rsidRDefault="00B63F91" w:rsidP="00101E63">
      <w:pPr>
        <w:pStyle w:val="FootnoteText"/>
        <w:ind w:left="709" w:hanging="709"/>
        <w:rPr>
          <w:rFonts w:ascii="Times New Roman" w:hAnsi="Times New Roman" w:cs="Times New Roman"/>
          <w:sz w:val="24"/>
          <w:szCs w:val="24"/>
        </w:rPr>
      </w:pPr>
      <w:r w:rsidRPr="00F554A6">
        <w:rPr>
          <w:rFonts w:ascii="Times New Roman" w:hAnsi="Times New Roman" w:cs="Times New Roman"/>
          <w:sz w:val="24"/>
          <w:szCs w:val="24"/>
        </w:rPr>
        <w:t xml:space="preserve">Distro dan Clothing Company, </w:t>
      </w:r>
      <w:hyperlink r:id="rId11" w:history="1">
        <w:r w:rsidRPr="00F554A6">
          <w:rPr>
            <w:rStyle w:val="Hyperlink"/>
            <w:rFonts w:ascii="Times New Roman" w:hAnsi="Times New Roman" w:cs="Times New Roman"/>
            <w:sz w:val="24"/>
            <w:szCs w:val="24"/>
          </w:rPr>
          <w:t>http://www.bisnis.pusatkaospolosmurah.com/pengertian-distro-dan-clothing-company/</w:t>
        </w:r>
      </w:hyperlink>
      <w:r w:rsidRPr="00F554A6">
        <w:rPr>
          <w:rFonts w:ascii="Times New Roman" w:hAnsi="Times New Roman" w:cs="Times New Roman"/>
          <w:sz w:val="24"/>
          <w:szCs w:val="24"/>
        </w:rPr>
        <w:t xml:space="preserve"> </w:t>
      </w:r>
    </w:p>
    <w:p w14:paraId="0A446EB8" w14:textId="77777777" w:rsidR="00B63F91" w:rsidRPr="00F554A6" w:rsidRDefault="00B63F91" w:rsidP="00101E63">
      <w:pPr>
        <w:pStyle w:val="FootnoteText"/>
        <w:ind w:left="709" w:hanging="709"/>
        <w:rPr>
          <w:rFonts w:ascii="Times New Roman" w:hAnsi="Times New Roman" w:cs="Times New Roman"/>
          <w:sz w:val="24"/>
          <w:szCs w:val="24"/>
        </w:rPr>
      </w:pPr>
      <w:r w:rsidRPr="00F554A6">
        <w:rPr>
          <w:rFonts w:ascii="Times New Roman" w:hAnsi="Times New Roman" w:cs="Times New Roman"/>
          <w:sz w:val="24"/>
          <w:szCs w:val="24"/>
        </w:rPr>
        <w:t xml:space="preserve">Jumlah Mahasiswa Unsoed 2013/2014. </w:t>
      </w:r>
      <w:hyperlink r:id="rId12" w:history="1">
        <w:r w:rsidRPr="00F554A6">
          <w:rPr>
            <w:rStyle w:val="Hyperlink"/>
            <w:rFonts w:ascii="Times New Roman" w:hAnsi="Times New Roman" w:cs="Times New Roman"/>
            <w:sz w:val="24"/>
            <w:szCs w:val="24"/>
          </w:rPr>
          <w:t>http://registrasi.unsoed.ac.id/UserFiles/File/jmt-unsoed-10092013.pdf</w:t>
        </w:r>
      </w:hyperlink>
      <w:r w:rsidRPr="00F554A6">
        <w:rPr>
          <w:rFonts w:ascii="Times New Roman" w:hAnsi="Times New Roman" w:cs="Times New Roman"/>
          <w:sz w:val="24"/>
          <w:szCs w:val="24"/>
        </w:rPr>
        <w:t xml:space="preserve"> </w:t>
      </w:r>
    </w:p>
    <w:p w14:paraId="7E584169"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sz w:val="24"/>
          <w:szCs w:val="24"/>
        </w:rPr>
        <w:t xml:space="preserve">Jenis Bahan Kain. </w:t>
      </w:r>
      <w:hyperlink r:id="rId13" w:history="1">
        <w:r w:rsidRPr="00F554A6">
          <w:rPr>
            <w:rStyle w:val="Hyperlink"/>
            <w:rFonts w:ascii="Times New Roman" w:hAnsi="Times New Roman" w:cs="Times New Roman"/>
            <w:sz w:val="24"/>
            <w:szCs w:val="24"/>
          </w:rPr>
          <w:t>http://www.konveksian.com/jenis-jenis-bahan-kain-kaos/</w:t>
        </w:r>
      </w:hyperlink>
      <w:r w:rsidRPr="00F554A6">
        <w:rPr>
          <w:rStyle w:val="Hyperlink"/>
          <w:rFonts w:ascii="Times New Roman" w:hAnsi="Times New Roman" w:cs="Times New Roman"/>
          <w:sz w:val="24"/>
          <w:szCs w:val="24"/>
        </w:rPr>
        <w:t xml:space="preserve"> </w:t>
      </w:r>
    </w:p>
    <w:p w14:paraId="1AD25EAB"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sz w:val="24"/>
          <w:szCs w:val="24"/>
        </w:rPr>
        <w:t xml:space="preserve">Mesin combing. </w:t>
      </w:r>
      <w:hyperlink r:id="rId14" w:history="1">
        <w:r w:rsidRPr="00F554A6">
          <w:rPr>
            <w:rStyle w:val="Hyperlink"/>
            <w:rFonts w:ascii="Times New Roman" w:hAnsi="Times New Roman" w:cs="Times New Roman"/>
            <w:sz w:val="24"/>
            <w:szCs w:val="24"/>
          </w:rPr>
          <w:t>http://textileup.blogspot.com/2014/04/mesin-combing.html</w:t>
        </w:r>
      </w:hyperlink>
      <w:r w:rsidRPr="00F554A6">
        <w:rPr>
          <w:rStyle w:val="Hyperlink"/>
          <w:rFonts w:ascii="Times New Roman" w:hAnsi="Times New Roman" w:cs="Times New Roman"/>
          <w:sz w:val="24"/>
          <w:szCs w:val="24"/>
        </w:rPr>
        <w:t xml:space="preserve"> </w:t>
      </w:r>
    </w:p>
    <w:p w14:paraId="138693FA"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sz w:val="24"/>
          <w:szCs w:val="24"/>
        </w:rPr>
        <w:t xml:space="preserve">Pasta Sablon. </w:t>
      </w:r>
      <w:hyperlink r:id="rId15" w:history="1">
        <w:r w:rsidRPr="00F554A6">
          <w:rPr>
            <w:rStyle w:val="Hyperlink"/>
            <w:rFonts w:ascii="Times New Roman" w:hAnsi="Times New Roman" w:cs="Times New Roman"/>
            <w:sz w:val="24"/>
            <w:szCs w:val="24"/>
          </w:rPr>
          <w:t>http://sukasukasablon.blogspot.com/p/blog-page_3233.html</w:t>
        </w:r>
      </w:hyperlink>
      <w:r w:rsidRPr="00F554A6">
        <w:rPr>
          <w:rStyle w:val="Hyperlink"/>
          <w:rFonts w:ascii="Times New Roman" w:hAnsi="Times New Roman" w:cs="Times New Roman"/>
          <w:sz w:val="24"/>
          <w:szCs w:val="24"/>
        </w:rPr>
        <w:t xml:space="preserve"> </w:t>
      </w:r>
    </w:p>
    <w:p w14:paraId="2CE786BC" w14:textId="77777777" w:rsidR="00B63F91" w:rsidRPr="00F554A6" w:rsidRDefault="00B63F91" w:rsidP="00101E63">
      <w:pPr>
        <w:pStyle w:val="FootnoteText"/>
        <w:ind w:left="709" w:hanging="709"/>
        <w:rPr>
          <w:rFonts w:ascii="Times New Roman" w:hAnsi="Times New Roman" w:cs="Times New Roman"/>
          <w:sz w:val="24"/>
          <w:szCs w:val="24"/>
        </w:rPr>
      </w:pPr>
      <w:r w:rsidRPr="00F554A6">
        <w:rPr>
          <w:rFonts w:ascii="Times New Roman" w:hAnsi="Times New Roman" w:cs="Times New Roman"/>
          <w:sz w:val="24"/>
          <w:szCs w:val="24"/>
        </w:rPr>
        <w:t xml:space="preserve">Pemkab Ikut Didorong Kawal Konsep </w:t>
      </w:r>
      <w:r w:rsidRPr="00F554A6">
        <w:rPr>
          <w:rFonts w:ascii="Times New Roman" w:hAnsi="Times New Roman" w:cs="Times New Roman"/>
          <w:i/>
          <w:sz w:val="24"/>
          <w:szCs w:val="24"/>
        </w:rPr>
        <w:t xml:space="preserve">City Branding. </w:t>
      </w:r>
      <w:hyperlink r:id="rId16" w:history="1">
        <w:r w:rsidRPr="00F554A6">
          <w:rPr>
            <w:rStyle w:val="Hyperlink"/>
            <w:rFonts w:ascii="Times New Roman" w:hAnsi="Times New Roman" w:cs="Times New Roman"/>
            <w:sz w:val="24"/>
            <w:szCs w:val="24"/>
          </w:rPr>
          <w:t>http://berita.suaramerdeka.com/pemkab-ikut-didorong-kawal-konsep-city-branding/</w:t>
        </w:r>
      </w:hyperlink>
      <w:r w:rsidRPr="00F554A6">
        <w:rPr>
          <w:rFonts w:ascii="Times New Roman" w:hAnsi="Times New Roman" w:cs="Times New Roman"/>
          <w:sz w:val="24"/>
          <w:szCs w:val="24"/>
        </w:rPr>
        <w:t xml:space="preserve"> </w:t>
      </w:r>
    </w:p>
    <w:p w14:paraId="49289484"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sz w:val="24"/>
          <w:szCs w:val="24"/>
        </w:rPr>
        <w:t xml:space="preserve">Perbedaan Distro dan </w:t>
      </w:r>
      <w:r w:rsidRPr="00F554A6">
        <w:rPr>
          <w:rFonts w:ascii="Times New Roman" w:hAnsi="Times New Roman" w:cs="Times New Roman"/>
          <w:i/>
          <w:sz w:val="24"/>
          <w:szCs w:val="24"/>
        </w:rPr>
        <w:t>Factory Outlet</w:t>
      </w:r>
      <w:r w:rsidRPr="00F554A6">
        <w:rPr>
          <w:rFonts w:ascii="Times New Roman" w:hAnsi="Times New Roman" w:cs="Times New Roman"/>
          <w:sz w:val="24"/>
          <w:szCs w:val="24"/>
        </w:rPr>
        <w:t xml:space="preserve">, </w:t>
      </w:r>
      <w:hyperlink r:id="rId17" w:history="1">
        <w:r w:rsidRPr="00F554A6">
          <w:rPr>
            <w:rStyle w:val="Hyperlink"/>
            <w:rFonts w:ascii="Times New Roman" w:hAnsi="Times New Roman" w:cs="Times New Roman"/>
            <w:sz w:val="24"/>
            <w:szCs w:val="24"/>
          </w:rPr>
          <w:t>http://wisatadanbudaya.blogspot.com/2009/07/perbedaan-factory-outlet-fo-dan.html</w:t>
        </w:r>
      </w:hyperlink>
      <w:r w:rsidRPr="00F554A6">
        <w:rPr>
          <w:rStyle w:val="Hyperlink"/>
          <w:rFonts w:ascii="Times New Roman" w:hAnsi="Times New Roman" w:cs="Times New Roman"/>
          <w:sz w:val="24"/>
          <w:szCs w:val="24"/>
        </w:rPr>
        <w:t xml:space="preserve"> </w:t>
      </w:r>
    </w:p>
    <w:p w14:paraId="34D66AF7" w14:textId="77777777" w:rsidR="00B63F91" w:rsidRPr="00F554A6" w:rsidRDefault="00B63F91" w:rsidP="00101E63">
      <w:pPr>
        <w:pStyle w:val="FootnoteText"/>
        <w:ind w:left="709" w:hanging="709"/>
        <w:rPr>
          <w:rStyle w:val="Hyperlink"/>
          <w:rFonts w:ascii="Times New Roman" w:hAnsi="Times New Roman" w:cs="Times New Roman"/>
          <w:sz w:val="24"/>
          <w:szCs w:val="24"/>
        </w:rPr>
      </w:pPr>
      <w:r w:rsidRPr="00F554A6">
        <w:rPr>
          <w:rFonts w:ascii="Times New Roman" w:hAnsi="Times New Roman" w:cs="Times New Roman"/>
          <w:i/>
          <w:sz w:val="24"/>
          <w:szCs w:val="24"/>
        </w:rPr>
        <w:t>Private and Possession.</w:t>
      </w:r>
      <w:r w:rsidRPr="00F554A6">
        <w:rPr>
          <w:rFonts w:ascii="Times New Roman" w:hAnsi="Times New Roman" w:cs="Times New Roman"/>
          <w:sz w:val="24"/>
          <w:szCs w:val="24"/>
        </w:rPr>
        <w:t xml:space="preserve"> </w:t>
      </w:r>
      <w:hyperlink r:id="rId18" w:history="1">
        <w:r w:rsidRPr="00F554A6">
          <w:rPr>
            <w:rStyle w:val="Hyperlink"/>
            <w:rFonts w:ascii="Times New Roman" w:hAnsi="Times New Roman" w:cs="Times New Roman"/>
            <w:sz w:val="24"/>
            <w:szCs w:val="24"/>
          </w:rPr>
          <w:t>http://anarchism.pageabode.com/anarcho/proudhon-property-possession</w:t>
        </w:r>
      </w:hyperlink>
      <w:r w:rsidRPr="00F554A6">
        <w:rPr>
          <w:rStyle w:val="Hyperlink"/>
          <w:rFonts w:ascii="Times New Roman" w:hAnsi="Times New Roman" w:cs="Times New Roman"/>
          <w:sz w:val="24"/>
          <w:szCs w:val="24"/>
        </w:rPr>
        <w:t xml:space="preserve"> </w:t>
      </w:r>
    </w:p>
    <w:p w14:paraId="20D2457F" w14:textId="77777777" w:rsidR="00B63F91" w:rsidRPr="00F554A6" w:rsidRDefault="00B63F91" w:rsidP="00101E63">
      <w:pPr>
        <w:pStyle w:val="FootnoteText"/>
        <w:ind w:left="709" w:hanging="709"/>
        <w:rPr>
          <w:rFonts w:ascii="Times New Roman" w:hAnsi="Times New Roman" w:cs="Times New Roman"/>
          <w:sz w:val="24"/>
          <w:szCs w:val="24"/>
        </w:rPr>
      </w:pPr>
      <w:r w:rsidRPr="00F554A6">
        <w:rPr>
          <w:rFonts w:ascii="Times New Roman" w:hAnsi="Times New Roman" w:cs="Times New Roman"/>
          <w:sz w:val="24"/>
          <w:szCs w:val="24"/>
        </w:rPr>
        <w:t xml:space="preserve">Sejarah Perjuangan Koperasi: Sebuah Pengantar. </w:t>
      </w:r>
      <w:hyperlink r:id="rId19" w:history="1">
        <w:r w:rsidRPr="00F554A6">
          <w:rPr>
            <w:rStyle w:val="Hyperlink"/>
            <w:rFonts w:ascii="Times New Roman" w:hAnsi="Times New Roman" w:cs="Times New Roman"/>
            <w:sz w:val="24"/>
            <w:szCs w:val="24"/>
          </w:rPr>
          <w:t>http://www.dodifaedlulloh.com/2014/10/sejarah-perjuangan-koperasi-sebuah.html</w:t>
        </w:r>
      </w:hyperlink>
      <w:r w:rsidRPr="00F554A6">
        <w:rPr>
          <w:rFonts w:ascii="Times New Roman" w:hAnsi="Times New Roman" w:cs="Times New Roman"/>
          <w:sz w:val="24"/>
          <w:szCs w:val="24"/>
        </w:rPr>
        <w:t xml:space="preserve"> </w:t>
      </w:r>
    </w:p>
    <w:p w14:paraId="3DC0E2B7" w14:textId="77777777" w:rsidR="00B63F91" w:rsidRPr="00F554A6" w:rsidRDefault="00682A06" w:rsidP="00101E63">
      <w:pPr>
        <w:spacing w:after="0" w:line="240" w:lineRule="auto"/>
        <w:rPr>
          <w:rStyle w:val="Hyperlink"/>
          <w:rFonts w:ascii="Times New Roman" w:hAnsi="Times New Roman" w:cs="Times New Roman"/>
          <w:sz w:val="24"/>
          <w:szCs w:val="24"/>
        </w:rPr>
      </w:pPr>
      <w:hyperlink r:id="rId20" w:history="1">
        <w:r w:rsidR="00B63F91" w:rsidRPr="00F554A6">
          <w:rPr>
            <w:rStyle w:val="Hyperlink"/>
            <w:rFonts w:ascii="Times New Roman" w:hAnsi="Times New Roman" w:cs="Times New Roman"/>
            <w:sz w:val="24"/>
            <w:szCs w:val="24"/>
          </w:rPr>
          <w:t>www.anarkis.org</w:t>
        </w:r>
      </w:hyperlink>
      <w:r w:rsidR="00B63F91" w:rsidRPr="00F554A6">
        <w:rPr>
          <w:rStyle w:val="Hyperlink"/>
          <w:rFonts w:ascii="Times New Roman" w:hAnsi="Times New Roman" w:cs="Times New Roman"/>
          <w:sz w:val="24"/>
          <w:szCs w:val="24"/>
        </w:rPr>
        <w:t xml:space="preserve"> </w:t>
      </w:r>
    </w:p>
    <w:p w14:paraId="2BC66E8F" w14:textId="77777777" w:rsidR="00B63F91" w:rsidRPr="00F554A6" w:rsidRDefault="00682A06" w:rsidP="00101E63">
      <w:pPr>
        <w:spacing w:after="0" w:line="240" w:lineRule="auto"/>
        <w:rPr>
          <w:rStyle w:val="Hyperlink"/>
          <w:rFonts w:ascii="Times New Roman" w:hAnsi="Times New Roman" w:cs="Times New Roman"/>
          <w:sz w:val="24"/>
          <w:szCs w:val="24"/>
        </w:rPr>
      </w:pPr>
      <w:hyperlink r:id="rId21" w:history="1">
        <w:r w:rsidR="00B63F91" w:rsidRPr="00F554A6">
          <w:rPr>
            <w:rStyle w:val="Hyperlink"/>
            <w:rFonts w:ascii="Times New Roman" w:hAnsi="Times New Roman" w:cs="Times New Roman"/>
            <w:sz w:val="24"/>
            <w:szCs w:val="24"/>
          </w:rPr>
          <w:t>www.kbbi.web.id</w:t>
        </w:r>
      </w:hyperlink>
      <w:r w:rsidR="00B63F91" w:rsidRPr="00F554A6">
        <w:rPr>
          <w:rStyle w:val="Hyperlink"/>
          <w:rFonts w:ascii="Times New Roman" w:hAnsi="Times New Roman" w:cs="Times New Roman"/>
          <w:sz w:val="24"/>
          <w:szCs w:val="24"/>
        </w:rPr>
        <w:t xml:space="preserve"> </w:t>
      </w:r>
    </w:p>
    <w:p w14:paraId="768C22E3" w14:textId="77777777" w:rsidR="00B63F91" w:rsidRPr="00F554A6" w:rsidRDefault="00682A06" w:rsidP="00101E63">
      <w:pPr>
        <w:spacing w:after="0" w:line="240" w:lineRule="auto"/>
        <w:rPr>
          <w:rStyle w:val="Hyperlink"/>
          <w:rFonts w:ascii="Times New Roman" w:hAnsi="Times New Roman" w:cs="Times New Roman"/>
          <w:sz w:val="24"/>
          <w:szCs w:val="24"/>
        </w:rPr>
      </w:pPr>
      <w:hyperlink r:id="rId22" w:history="1">
        <w:r w:rsidR="00B63F91" w:rsidRPr="00F554A6">
          <w:rPr>
            <w:rStyle w:val="Hyperlink"/>
            <w:rFonts w:ascii="Times New Roman" w:hAnsi="Times New Roman" w:cs="Times New Roman"/>
            <w:sz w:val="24"/>
            <w:szCs w:val="24"/>
          </w:rPr>
          <w:t>www.marxis.org</w:t>
        </w:r>
      </w:hyperlink>
      <w:r w:rsidR="00B63F91" w:rsidRPr="00F554A6">
        <w:rPr>
          <w:rStyle w:val="Hyperlink"/>
          <w:rFonts w:ascii="Times New Roman" w:hAnsi="Times New Roman" w:cs="Times New Roman"/>
          <w:sz w:val="24"/>
          <w:szCs w:val="24"/>
        </w:rPr>
        <w:t xml:space="preserve"> </w:t>
      </w:r>
    </w:p>
    <w:p w14:paraId="79234E7B" w14:textId="77777777" w:rsidR="00B63F91" w:rsidRPr="00F554A6" w:rsidRDefault="00682A06" w:rsidP="00101E63">
      <w:pPr>
        <w:spacing w:after="0" w:line="240" w:lineRule="auto"/>
        <w:rPr>
          <w:rStyle w:val="Hyperlink"/>
          <w:rFonts w:ascii="Times New Roman" w:hAnsi="Times New Roman" w:cs="Times New Roman"/>
          <w:sz w:val="24"/>
          <w:szCs w:val="24"/>
        </w:rPr>
      </w:pPr>
      <w:hyperlink r:id="rId23" w:history="1">
        <w:r w:rsidR="00B63F91" w:rsidRPr="00F554A6">
          <w:rPr>
            <w:rStyle w:val="Hyperlink"/>
            <w:rFonts w:ascii="Times New Roman" w:hAnsi="Times New Roman" w:cs="Times New Roman"/>
            <w:sz w:val="24"/>
            <w:szCs w:val="24"/>
          </w:rPr>
          <w:t>www.wikipedia.org</w:t>
        </w:r>
      </w:hyperlink>
      <w:r w:rsidR="00B63F91" w:rsidRPr="00F554A6">
        <w:rPr>
          <w:rStyle w:val="Hyperlink"/>
          <w:rFonts w:ascii="Times New Roman" w:hAnsi="Times New Roman" w:cs="Times New Roman"/>
          <w:sz w:val="24"/>
          <w:szCs w:val="24"/>
        </w:rPr>
        <w:t xml:space="preserve"> </w:t>
      </w:r>
    </w:p>
    <w:p w14:paraId="5A86B3CD" w14:textId="77777777" w:rsidR="00B63F91" w:rsidRDefault="00B63F91" w:rsidP="00101E63">
      <w:pPr>
        <w:spacing w:after="0" w:line="240" w:lineRule="auto"/>
        <w:jc w:val="both"/>
        <w:rPr>
          <w:rFonts w:ascii="Times New Roman" w:hAnsi="Times New Roman" w:cs="Times New Roman"/>
          <w:sz w:val="24"/>
          <w:szCs w:val="24"/>
        </w:rPr>
      </w:pPr>
    </w:p>
    <w:p w14:paraId="7CACA7B2" w14:textId="77777777" w:rsidR="00B63F91" w:rsidRDefault="00B63F91" w:rsidP="00101E63">
      <w:pPr>
        <w:spacing w:after="0" w:line="240" w:lineRule="auto"/>
        <w:jc w:val="both"/>
        <w:rPr>
          <w:rFonts w:ascii="Times New Roman" w:hAnsi="Times New Roman" w:cs="Times New Roman"/>
          <w:sz w:val="24"/>
          <w:szCs w:val="24"/>
        </w:rPr>
      </w:pPr>
    </w:p>
    <w:p w14:paraId="06AA4AE8" w14:textId="77777777" w:rsidR="00B63F91" w:rsidRDefault="00B63F91" w:rsidP="00101E63">
      <w:pPr>
        <w:spacing w:after="0" w:line="240" w:lineRule="auto"/>
        <w:jc w:val="both"/>
        <w:rPr>
          <w:rFonts w:ascii="Times New Roman" w:hAnsi="Times New Roman" w:cs="Times New Roman"/>
          <w:sz w:val="24"/>
          <w:szCs w:val="24"/>
        </w:rPr>
      </w:pPr>
    </w:p>
    <w:p w14:paraId="4E0867D8" w14:textId="77777777" w:rsidR="00B63F91" w:rsidRDefault="00B63F91" w:rsidP="00101E63">
      <w:pPr>
        <w:spacing w:after="0" w:line="240" w:lineRule="auto"/>
        <w:jc w:val="both"/>
        <w:rPr>
          <w:rFonts w:ascii="Times New Roman" w:hAnsi="Times New Roman" w:cs="Times New Roman"/>
          <w:sz w:val="24"/>
          <w:szCs w:val="24"/>
        </w:rPr>
      </w:pPr>
    </w:p>
    <w:p w14:paraId="3384A0D6" w14:textId="77777777" w:rsidR="00B63F91" w:rsidRDefault="00B63F91" w:rsidP="00101E63">
      <w:pPr>
        <w:spacing w:after="0" w:line="240" w:lineRule="auto"/>
        <w:jc w:val="both"/>
        <w:rPr>
          <w:rFonts w:ascii="Times New Roman" w:hAnsi="Times New Roman" w:cs="Times New Roman"/>
          <w:sz w:val="24"/>
          <w:szCs w:val="24"/>
        </w:rPr>
      </w:pPr>
    </w:p>
    <w:p w14:paraId="021B03A5" w14:textId="77777777" w:rsidR="00B63F91" w:rsidRDefault="00B63F91" w:rsidP="00101E63">
      <w:pPr>
        <w:spacing w:after="0" w:line="240" w:lineRule="auto"/>
        <w:jc w:val="both"/>
        <w:rPr>
          <w:rFonts w:ascii="Times New Roman" w:hAnsi="Times New Roman" w:cs="Times New Roman"/>
          <w:sz w:val="24"/>
          <w:szCs w:val="24"/>
        </w:rPr>
      </w:pPr>
    </w:p>
    <w:p w14:paraId="61677282" w14:textId="77777777" w:rsidR="00B63F91" w:rsidRDefault="00B63F91" w:rsidP="00101E63">
      <w:pPr>
        <w:spacing w:after="0" w:line="240" w:lineRule="auto"/>
        <w:jc w:val="both"/>
        <w:rPr>
          <w:rFonts w:ascii="Times New Roman" w:hAnsi="Times New Roman" w:cs="Times New Roman"/>
          <w:sz w:val="24"/>
          <w:szCs w:val="24"/>
        </w:rPr>
      </w:pPr>
    </w:p>
    <w:p w14:paraId="58A0CD74" w14:textId="77777777" w:rsidR="00B63F91" w:rsidRDefault="00B63F91" w:rsidP="00101E63">
      <w:pPr>
        <w:spacing w:after="0" w:line="240" w:lineRule="auto"/>
        <w:jc w:val="both"/>
        <w:rPr>
          <w:rFonts w:ascii="Times New Roman" w:hAnsi="Times New Roman" w:cs="Times New Roman"/>
          <w:sz w:val="24"/>
          <w:szCs w:val="24"/>
        </w:rPr>
      </w:pPr>
    </w:p>
    <w:p w14:paraId="2BF6BF06" w14:textId="77777777" w:rsidR="00B63F91" w:rsidRDefault="00B63F91" w:rsidP="00101E63">
      <w:pPr>
        <w:spacing w:after="0" w:line="240" w:lineRule="auto"/>
        <w:jc w:val="both"/>
        <w:rPr>
          <w:rFonts w:ascii="Times New Roman" w:hAnsi="Times New Roman" w:cs="Times New Roman"/>
          <w:sz w:val="24"/>
          <w:szCs w:val="24"/>
        </w:rPr>
      </w:pPr>
    </w:p>
    <w:p w14:paraId="340B0187" w14:textId="77777777" w:rsidR="00B63F91" w:rsidRDefault="00B63F91" w:rsidP="00101E63">
      <w:pPr>
        <w:spacing w:after="0" w:line="240" w:lineRule="auto"/>
        <w:jc w:val="both"/>
        <w:rPr>
          <w:rFonts w:ascii="Times New Roman" w:hAnsi="Times New Roman" w:cs="Times New Roman"/>
          <w:sz w:val="24"/>
          <w:szCs w:val="24"/>
        </w:rPr>
      </w:pPr>
    </w:p>
    <w:p w14:paraId="2546624D" w14:textId="77777777" w:rsidR="00B63F91" w:rsidRDefault="00B63F91" w:rsidP="00101E63">
      <w:pPr>
        <w:spacing w:after="0" w:line="240" w:lineRule="auto"/>
        <w:jc w:val="both"/>
        <w:rPr>
          <w:rFonts w:ascii="Times New Roman" w:hAnsi="Times New Roman" w:cs="Times New Roman"/>
          <w:sz w:val="24"/>
          <w:szCs w:val="24"/>
        </w:rPr>
      </w:pPr>
    </w:p>
    <w:p w14:paraId="1835D7AD" w14:textId="77777777" w:rsidR="00B63F91" w:rsidRDefault="00B63F91" w:rsidP="00101E63">
      <w:pPr>
        <w:spacing w:after="0" w:line="240" w:lineRule="auto"/>
        <w:jc w:val="both"/>
        <w:rPr>
          <w:rFonts w:ascii="Times New Roman" w:hAnsi="Times New Roman" w:cs="Times New Roman"/>
          <w:sz w:val="24"/>
          <w:szCs w:val="24"/>
        </w:rPr>
      </w:pPr>
    </w:p>
    <w:p w14:paraId="539D910D" w14:textId="77777777" w:rsidR="00101E63" w:rsidRDefault="00101E63">
      <w:pPr>
        <w:spacing w:after="0" w:line="240" w:lineRule="auto"/>
        <w:jc w:val="both"/>
        <w:rPr>
          <w:rFonts w:ascii="Times New Roman" w:hAnsi="Times New Roman" w:cs="Times New Roman"/>
          <w:sz w:val="24"/>
          <w:szCs w:val="24"/>
        </w:rPr>
      </w:pPr>
    </w:p>
    <w:sectPr w:rsidR="00101E63" w:rsidSect="00682A06">
      <w:footerReference w:type="even" r:id="rId24"/>
      <w:footerReference w:type="default" r:id="rId25"/>
      <w:pgSz w:w="11906" w:h="16838"/>
      <w:pgMar w:top="2268" w:right="1701" w:bottom="1701" w:left="2268" w:header="708" w:footer="708" w:gutter="0"/>
      <w:pgNumType w:start="4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2F2EB" w14:textId="77777777" w:rsidR="007A1110" w:rsidRDefault="007A1110" w:rsidP="006C0AD7">
      <w:pPr>
        <w:spacing w:after="0" w:line="240" w:lineRule="auto"/>
      </w:pPr>
      <w:r>
        <w:separator/>
      </w:r>
    </w:p>
  </w:endnote>
  <w:endnote w:type="continuationSeparator" w:id="0">
    <w:p w14:paraId="2A133573" w14:textId="77777777" w:rsidR="007A1110" w:rsidRDefault="007A1110" w:rsidP="006C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F6E5" w14:textId="77777777" w:rsidR="00682A06" w:rsidRDefault="00682A06"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F5CEE" w14:textId="77777777" w:rsidR="00682A06" w:rsidRDefault="00682A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8108" w14:textId="77777777" w:rsidR="00682A06" w:rsidRDefault="00682A06"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3F597F80" w14:textId="3F22DB0F" w:rsidR="00960570" w:rsidRDefault="00960570">
    <w:pPr>
      <w:pStyle w:val="Footer"/>
      <w:jc w:val="right"/>
    </w:pPr>
  </w:p>
  <w:p w14:paraId="677D2EC9" w14:textId="77777777" w:rsidR="00960570" w:rsidRDefault="009605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995F" w14:textId="77777777" w:rsidR="007A1110" w:rsidRDefault="007A1110" w:rsidP="006C0AD7">
      <w:pPr>
        <w:spacing w:after="0" w:line="240" w:lineRule="auto"/>
      </w:pPr>
      <w:r>
        <w:separator/>
      </w:r>
    </w:p>
  </w:footnote>
  <w:footnote w:type="continuationSeparator" w:id="0">
    <w:p w14:paraId="2964387E" w14:textId="77777777" w:rsidR="007A1110" w:rsidRDefault="007A1110" w:rsidP="006C0AD7">
      <w:pPr>
        <w:spacing w:after="0" w:line="240" w:lineRule="auto"/>
      </w:pPr>
      <w:r>
        <w:continuationSeparator/>
      </w:r>
    </w:p>
  </w:footnote>
  <w:footnote w:id="1">
    <w:p w14:paraId="2860CC0C" w14:textId="77777777" w:rsidR="00960570" w:rsidRPr="00A45223" w:rsidRDefault="00960570" w:rsidP="00395E0B">
      <w:pPr>
        <w:pStyle w:val="FootnoteText"/>
        <w:jc w:val="both"/>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Radar Banyumas. Sabtu 15 Agustus 2009.</w:t>
      </w:r>
    </w:p>
  </w:footnote>
  <w:footnote w:id="2">
    <w:p w14:paraId="7992FC9C"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Departemen Perdagangan RI, 2008.</w:t>
      </w:r>
    </w:p>
  </w:footnote>
  <w:footnote w:id="3">
    <w:p w14:paraId="16F1F86A" w14:textId="77777777" w:rsidR="00960570" w:rsidRPr="00A45223" w:rsidRDefault="00960570" w:rsidP="00395E0B">
      <w:pPr>
        <w:pStyle w:val="FootnoteText"/>
        <w:jc w:val="both"/>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Ritzer, George. 2011.</w:t>
      </w:r>
    </w:p>
  </w:footnote>
  <w:footnote w:id="4">
    <w:p w14:paraId="5BD3CB34" w14:textId="77777777" w:rsidR="00960570" w:rsidRPr="00A45223" w:rsidRDefault="00960570" w:rsidP="00395E0B">
      <w:pPr>
        <w:pStyle w:val="FootnoteText"/>
        <w:jc w:val="both"/>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t>
      </w:r>
      <w:proofErr w:type="spellStart"/>
      <w:proofErr w:type="gramStart"/>
      <w:r w:rsidRPr="00A45223">
        <w:rPr>
          <w:rFonts w:ascii="Times New Roman" w:hAnsi="Times New Roman" w:cs="Times New Roman"/>
          <w:lang w:val="en-US"/>
        </w:rPr>
        <w:t>Bogdan</w:t>
      </w:r>
      <w:proofErr w:type="spellEnd"/>
      <w:r w:rsidRPr="00A45223">
        <w:rPr>
          <w:rFonts w:ascii="Times New Roman" w:hAnsi="Times New Roman" w:cs="Times New Roman"/>
          <w:lang w:val="en-US"/>
        </w:rPr>
        <w:t xml:space="preserve"> &amp; Taylor</w:t>
      </w:r>
      <w:r w:rsidRPr="00A45223">
        <w:rPr>
          <w:rFonts w:ascii="Times New Roman" w:hAnsi="Times New Roman" w:cs="Times New Roman"/>
        </w:rPr>
        <w:t>.</w:t>
      </w:r>
      <w:proofErr w:type="gramEnd"/>
      <w:r w:rsidRPr="00A45223">
        <w:rPr>
          <w:rFonts w:ascii="Times New Roman" w:hAnsi="Times New Roman" w:cs="Times New Roman"/>
        </w:rPr>
        <w:t xml:space="preserve"> </w:t>
      </w:r>
      <w:r w:rsidRPr="00A45223">
        <w:rPr>
          <w:rFonts w:ascii="Times New Roman" w:hAnsi="Times New Roman" w:cs="Times New Roman"/>
          <w:lang w:val="en-US"/>
        </w:rPr>
        <w:t>1984</w:t>
      </w:r>
    </w:p>
  </w:footnote>
  <w:footnote w:id="5">
    <w:p w14:paraId="6BE53305"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Departemen Perdagangan RI, 2008.</w:t>
      </w:r>
    </w:p>
  </w:footnote>
  <w:footnote w:id="6">
    <w:p w14:paraId="72E38B40" w14:textId="77777777" w:rsidR="00960570" w:rsidRPr="00A45223" w:rsidRDefault="00960570" w:rsidP="00C4726F">
      <w:pPr>
        <w:pStyle w:val="FootnoteText"/>
        <w:jc w:val="both"/>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Wikipedia: </w:t>
      </w:r>
      <w:r w:rsidRPr="00A45223">
        <w:rPr>
          <w:rFonts w:ascii="Times New Roman" w:hAnsi="Times New Roman" w:cs="Times New Roman"/>
          <w:bCs/>
          <w:shd w:val="clear" w:color="auto" w:fill="FFFFFF"/>
        </w:rPr>
        <w:t>CorelDraw</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adalah</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editor grafik vektor</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yang dikembangkan oleh</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Corel, sebuah perusahaan</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perangkat lunak</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yang bermarkas di Ottawa,</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 xml:space="preserve">Kanada. </w:t>
      </w:r>
      <w:hyperlink r:id="rId1" w:history="1">
        <w:r w:rsidRPr="00A45223">
          <w:rPr>
            <w:rStyle w:val="Hyperlink"/>
            <w:rFonts w:ascii="Times New Roman" w:hAnsi="Times New Roman" w:cs="Times New Roman"/>
            <w:color w:val="auto"/>
            <w:shd w:val="clear" w:color="auto" w:fill="FFFFFF"/>
          </w:rPr>
          <w:t>http://id.wikipedia.org/wiki/CorelDRAW</w:t>
        </w:r>
      </w:hyperlink>
      <w:r w:rsidRPr="00A45223">
        <w:rPr>
          <w:rFonts w:ascii="Times New Roman" w:hAnsi="Times New Roman" w:cs="Times New Roman"/>
          <w:shd w:val="clear" w:color="auto" w:fill="FFFFFF"/>
        </w:rPr>
        <w:t xml:space="preserve"> diakses pada 10 Febuari 2015.</w:t>
      </w:r>
    </w:p>
  </w:footnote>
  <w:footnote w:id="7">
    <w:p w14:paraId="128E5C80"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Departemen Perdagangan RI, 2008.</w:t>
      </w:r>
    </w:p>
  </w:footnote>
  <w:footnote w:id="8">
    <w:p w14:paraId="6460AEC8"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Winardi, 1989.</w:t>
      </w:r>
    </w:p>
  </w:footnote>
  <w:footnote w:id="9">
    <w:p w14:paraId="6C1E2172" w14:textId="77777777" w:rsidR="00960570" w:rsidRPr="00A45223" w:rsidRDefault="00960570" w:rsidP="00395E0B">
      <w:pPr>
        <w:pStyle w:val="FootnoteText"/>
        <w:jc w:val="both"/>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Wikipedia: Philip Kotler (1931) adalah seorang penulis, konsultan dan professor pemasaran </w:t>
      </w:r>
      <w:r w:rsidRPr="00A45223">
        <w:rPr>
          <w:rFonts w:ascii="Times New Roman" w:hAnsi="Times New Roman" w:cs="Times New Roman"/>
          <w:shd w:val="clear" w:color="auto" w:fill="FFFFFF"/>
        </w:rPr>
        <w:t>Internasional di</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Kellog School of Management</w:t>
      </w:r>
      <w:r w:rsidRPr="00A45223">
        <w:rPr>
          <w:rFonts w:ascii="Times New Roman" w:hAnsi="Times New Roman" w:cs="Times New Roman"/>
        </w:rPr>
        <w:t xml:space="preserve"> </w:t>
      </w:r>
      <w:r w:rsidRPr="00A45223">
        <w:rPr>
          <w:rFonts w:ascii="Times New Roman" w:hAnsi="Times New Roman" w:cs="Times New Roman"/>
          <w:shd w:val="clear" w:color="auto" w:fill="FFFFFF"/>
        </w:rPr>
        <w:t>di</w:t>
      </w:r>
      <w:r w:rsidRPr="00A45223">
        <w:rPr>
          <w:rStyle w:val="apple-converted-space"/>
          <w:rFonts w:ascii="Times New Roman" w:hAnsi="Times New Roman" w:cs="Times New Roman"/>
          <w:shd w:val="clear" w:color="auto" w:fill="FFFFFF"/>
        </w:rPr>
        <w:t> </w:t>
      </w:r>
      <w:r w:rsidRPr="00A45223">
        <w:rPr>
          <w:rFonts w:ascii="Times New Roman" w:hAnsi="Times New Roman" w:cs="Times New Roman"/>
          <w:shd w:val="clear" w:color="auto" w:fill="FFFFFF"/>
        </w:rPr>
        <w:t>Northwestern University</w:t>
      </w:r>
      <w:r w:rsidRPr="00A45223">
        <w:rPr>
          <w:rStyle w:val="apple-converted-space"/>
          <w:rFonts w:ascii="Times New Roman" w:hAnsi="Times New Roman" w:cs="Times New Roman"/>
          <w:shd w:val="clear" w:color="auto" w:fill="FFFFFF"/>
        </w:rPr>
        <w:t>, Amerika Serikat.</w:t>
      </w:r>
    </w:p>
  </w:footnote>
  <w:footnote w:id="10">
    <w:p w14:paraId="5AF5F6BE"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Kotler, Philip. 2001.</w:t>
      </w:r>
    </w:p>
  </w:footnote>
  <w:footnote w:id="11">
    <w:p w14:paraId="452BEF20"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KBBI: Komersialisasi. </w:t>
      </w:r>
      <w:hyperlink r:id="rId2" w:history="1">
        <w:r w:rsidRPr="00A45223">
          <w:rPr>
            <w:rStyle w:val="Hyperlink"/>
            <w:rFonts w:ascii="Times New Roman" w:hAnsi="Times New Roman" w:cs="Times New Roman"/>
            <w:color w:val="auto"/>
          </w:rPr>
          <w:t>http://kbbi.web.id/komersialisasi</w:t>
        </w:r>
      </w:hyperlink>
      <w:r w:rsidRPr="00A45223">
        <w:rPr>
          <w:rFonts w:ascii="Times New Roman" w:hAnsi="Times New Roman" w:cs="Times New Roman"/>
        </w:rPr>
        <w:t xml:space="preserve"> diakses pada 20 Febuari 2015.</w:t>
      </w:r>
    </w:p>
  </w:footnote>
  <w:footnote w:id="12">
    <w:p w14:paraId="418189FF"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Departemen Perdagangan RI, 2008.</w:t>
      </w:r>
    </w:p>
  </w:footnote>
  <w:footnote w:id="13">
    <w:p w14:paraId="2197E0A4"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t>
      </w:r>
      <w:r w:rsidRPr="00A45223">
        <w:rPr>
          <w:rFonts w:ascii="Times New Roman" w:hAnsi="Times New Roman" w:cs="Times New Roman"/>
          <w:bCs/>
        </w:rPr>
        <w:t>Kotler</w:t>
      </w:r>
      <w:r w:rsidRPr="00A45223">
        <w:rPr>
          <w:rFonts w:ascii="Times New Roman" w:hAnsi="Times New Roman" w:cs="Times New Roman"/>
        </w:rPr>
        <w:t xml:space="preserve">, </w:t>
      </w:r>
      <w:r w:rsidRPr="00A45223">
        <w:rPr>
          <w:rFonts w:ascii="Times New Roman" w:hAnsi="Times New Roman" w:cs="Times New Roman"/>
          <w:bCs/>
        </w:rPr>
        <w:t>Philip</w:t>
      </w:r>
      <w:r w:rsidRPr="00A45223">
        <w:rPr>
          <w:rFonts w:ascii="Times New Roman" w:hAnsi="Times New Roman" w:cs="Times New Roman"/>
          <w:b/>
          <w:bCs/>
        </w:rPr>
        <w:t xml:space="preserve">. </w:t>
      </w:r>
      <w:r w:rsidRPr="00A45223">
        <w:rPr>
          <w:rFonts w:ascii="Times New Roman" w:hAnsi="Times New Roman" w:cs="Times New Roman"/>
          <w:bCs/>
        </w:rPr>
        <w:t>2001.</w:t>
      </w:r>
    </w:p>
  </w:footnote>
  <w:footnote w:id="14">
    <w:p w14:paraId="6DF776A0"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Wikipedia: koperasi. </w:t>
      </w:r>
      <w:hyperlink r:id="rId3" w:anchor="Jenis_Koperasi_menurut_fungsinya" w:history="1">
        <w:r w:rsidRPr="00A45223">
          <w:rPr>
            <w:rStyle w:val="Hyperlink"/>
            <w:rFonts w:ascii="Times New Roman" w:hAnsi="Times New Roman" w:cs="Times New Roman"/>
            <w:color w:val="auto"/>
          </w:rPr>
          <w:t>http://id.wikipedia.org/wiki/Koperasi#Jenis_Koperasi_menurut_fungsinya</w:t>
        </w:r>
      </w:hyperlink>
      <w:r w:rsidRPr="00A45223">
        <w:rPr>
          <w:rFonts w:ascii="Times New Roman" w:hAnsi="Times New Roman" w:cs="Times New Roman"/>
        </w:rPr>
        <w:t xml:space="preserve"> diakses pada Selasa, 24 Februari 2015.</w:t>
      </w:r>
    </w:p>
  </w:footnote>
  <w:footnote w:id="15">
    <w:p w14:paraId="498EB902"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Pierre-Joseph Proudhon (1809-1865).</w:t>
      </w:r>
    </w:p>
  </w:footnote>
  <w:footnote w:id="16">
    <w:p w14:paraId="6C295F3C"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Yusron, Razak, 2007.</w:t>
      </w:r>
    </w:p>
  </w:footnote>
  <w:footnote w:id="17">
    <w:p w14:paraId="0A378340" w14:textId="77777777" w:rsidR="00960570" w:rsidRPr="00A45223" w:rsidRDefault="00960570" w:rsidP="00395E0B">
      <w:pPr>
        <w:pStyle w:val="FootnoteText"/>
        <w:rPr>
          <w:rFonts w:ascii="Times New Roman" w:hAnsi="Times New Roman" w:cs="Times New Roman"/>
        </w:rPr>
      </w:pPr>
      <w:r w:rsidRPr="00A45223">
        <w:rPr>
          <w:rStyle w:val="FootnoteReference"/>
          <w:rFonts w:ascii="Times New Roman" w:hAnsi="Times New Roman" w:cs="Times New Roman"/>
        </w:rPr>
        <w:footnoteRef/>
      </w:r>
      <w:r w:rsidRPr="00A45223">
        <w:rPr>
          <w:rFonts w:ascii="Times New Roman" w:hAnsi="Times New Roman" w:cs="Times New Roman"/>
        </w:rPr>
        <w:t xml:space="preserve"> Wikipedia: Anarkisme. </w:t>
      </w:r>
      <w:hyperlink r:id="rId4" w:anchor="Pierre-Joseph_Proudhon" w:history="1">
        <w:r w:rsidRPr="00A45223">
          <w:rPr>
            <w:rStyle w:val="Hyperlink"/>
            <w:rFonts w:ascii="Times New Roman" w:hAnsi="Times New Roman" w:cs="Times New Roman"/>
            <w:color w:val="auto"/>
          </w:rPr>
          <w:t>http://id.wikipedia.org/wiki/Anarkisme#Pierre-Joseph_Proudhon</w:t>
        </w:r>
      </w:hyperlink>
      <w:r w:rsidRPr="00A45223">
        <w:rPr>
          <w:rFonts w:ascii="Times New Roman" w:hAnsi="Times New Roman" w:cs="Times New Roman"/>
        </w:rPr>
        <w:t xml:space="preserve"> diakses pada Rabu, 25 Februari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BB1"/>
    <w:multiLevelType w:val="hybridMultilevel"/>
    <w:tmpl w:val="6BDEA814"/>
    <w:lvl w:ilvl="0" w:tplc="DDEAEE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74335D"/>
    <w:multiLevelType w:val="hybridMultilevel"/>
    <w:tmpl w:val="AC2A53BA"/>
    <w:lvl w:ilvl="0" w:tplc="724E741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85250D0"/>
    <w:multiLevelType w:val="hybridMultilevel"/>
    <w:tmpl w:val="D5A6CAEC"/>
    <w:lvl w:ilvl="0" w:tplc="EE7224B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833FAB"/>
    <w:multiLevelType w:val="hybridMultilevel"/>
    <w:tmpl w:val="68D667D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9A1407"/>
    <w:multiLevelType w:val="hybridMultilevel"/>
    <w:tmpl w:val="E20A1E3A"/>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15B02771"/>
    <w:multiLevelType w:val="hybridMultilevel"/>
    <w:tmpl w:val="C46258E0"/>
    <w:lvl w:ilvl="0" w:tplc="CC6AA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93173"/>
    <w:multiLevelType w:val="hybridMultilevel"/>
    <w:tmpl w:val="C8063BB4"/>
    <w:lvl w:ilvl="0" w:tplc="CD4C8F0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3561A0"/>
    <w:multiLevelType w:val="hybridMultilevel"/>
    <w:tmpl w:val="1E7869D4"/>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nsid w:val="1AC23940"/>
    <w:multiLevelType w:val="hybridMultilevel"/>
    <w:tmpl w:val="FDCAEB28"/>
    <w:lvl w:ilvl="0" w:tplc="0421000F">
      <w:start w:val="1"/>
      <w:numFmt w:val="decimal"/>
      <w:lvlText w:val="%1."/>
      <w:lvlJc w:val="left"/>
      <w:pPr>
        <w:ind w:left="720" w:hanging="360"/>
      </w:pPr>
      <w:rPr>
        <w:rFonts w:hint="default"/>
      </w:rPr>
    </w:lvl>
    <w:lvl w:ilvl="1" w:tplc="16BA5D12">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731717"/>
    <w:multiLevelType w:val="hybridMultilevel"/>
    <w:tmpl w:val="7EF88526"/>
    <w:lvl w:ilvl="0" w:tplc="0FDE101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0F939E3"/>
    <w:multiLevelType w:val="hybridMultilevel"/>
    <w:tmpl w:val="E1DEB1EA"/>
    <w:lvl w:ilvl="0" w:tplc="6EE8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871261"/>
    <w:multiLevelType w:val="hybridMultilevel"/>
    <w:tmpl w:val="5EBC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F5610"/>
    <w:multiLevelType w:val="hybridMultilevel"/>
    <w:tmpl w:val="25FEF62A"/>
    <w:lvl w:ilvl="0" w:tplc="A10A9D54">
      <w:start w:val="1"/>
      <w:numFmt w:val="upperLetter"/>
      <w:lvlText w:val="%1."/>
      <w:lvlJc w:val="left"/>
      <w:pPr>
        <w:ind w:left="720" w:hanging="360"/>
      </w:pPr>
      <w:rPr>
        <w:rFonts w:eastAsia="Book Antiqua" w:hint="default"/>
        <w:b/>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3B6FB5"/>
    <w:multiLevelType w:val="hybridMultilevel"/>
    <w:tmpl w:val="BB0EA12A"/>
    <w:lvl w:ilvl="0" w:tplc="3C98EB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BAF0DF4"/>
    <w:multiLevelType w:val="hybridMultilevel"/>
    <w:tmpl w:val="B4F0D712"/>
    <w:lvl w:ilvl="0" w:tplc="CE96DECC">
      <w:start w:val="2"/>
      <w:numFmt w:val="decimal"/>
      <w:lvlText w:val="%1."/>
      <w:lvlJc w:val="left"/>
      <w:pPr>
        <w:ind w:left="720"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2040C63"/>
    <w:multiLevelType w:val="hybridMultilevel"/>
    <w:tmpl w:val="A2FE51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AB11A3"/>
    <w:multiLevelType w:val="hybridMultilevel"/>
    <w:tmpl w:val="9690B710"/>
    <w:lvl w:ilvl="0" w:tplc="55F63B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81F2B8A"/>
    <w:multiLevelType w:val="hybridMultilevel"/>
    <w:tmpl w:val="343EB2A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3AA87484"/>
    <w:multiLevelType w:val="hybridMultilevel"/>
    <w:tmpl w:val="2A8EFA3E"/>
    <w:lvl w:ilvl="0" w:tplc="FD206A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DC866CC"/>
    <w:multiLevelType w:val="multilevel"/>
    <w:tmpl w:val="BB58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441373"/>
    <w:multiLevelType w:val="hybridMultilevel"/>
    <w:tmpl w:val="B728FDE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4E002F9"/>
    <w:multiLevelType w:val="hybridMultilevel"/>
    <w:tmpl w:val="4754F7F6"/>
    <w:lvl w:ilvl="0" w:tplc="474C8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790D6D"/>
    <w:multiLevelType w:val="hybridMultilevel"/>
    <w:tmpl w:val="5B041DE8"/>
    <w:lvl w:ilvl="0" w:tplc="D85CDF7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B8206A1"/>
    <w:multiLevelType w:val="hybridMultilevel"/>
    <w:tmpl w:val="B44C42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70615F"/>
    <w:multiLevelType w:val="hybridMultilevel"/>
    <w:tmpl w:val="42ECED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915337"/>
    <w:multiLevelType w:val="hybridMultilevel"/>
    <w:tmpl w:val="188024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4C4A5B"/>
    <w:multiLevelType w:val="hybridMultilevel"/>
    <w:tmpl w:val="852ED30C"/>
    <w:lvl w:ilvl="0" w:tplc="B0C4EE38">
      <w:start w:val="1"/>
      <w:numFmt w:val="decimal"/>
      <w:lvlText w:val="%1."/>
      <w:lvlJc w:val="left"/>
      <w:pPr>
        <w:ind w:left="1735" w:hanging="360"/>
      </w:pPr>
      <w:rPr>
        <w:rFonts w:hint="default"/>
      </w:r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27">
    <w:nsid w:val="5445153B"/>
    <w:multiLevelType w:val="hybridMultilevel"/>
    <w:tmpl w:val="55F29EAE"/>
    <w:lvl w:ilvl="0" w:tplc="B718822C">
      <w:start w:val="5"/>
      <w:numFmt w:val="bullet"/>
      <w:lvlText w:val="-"/>
      <w:lvlJc w:val="left"/>
      <w:pPr>
        <w:ind w:left="720" w:hanging="360"/>
      </w:pPr>
      <w:rPr>
        <w:rFonts w:ascii="Times New Roman" w:eastAsia="Book Antiqu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683373C"/>
    <w:multiLevelType w:val="hybridMultilevel"/>
    <w:tmpl w:val="DE46E7F0"/>
    <w:lvl w:ilvl="0" w:tplc="84043668">
      <w:start w:val="1"/>
      <w:numFmt w:val="decimal"/>
      <w:lvlText w:val="%1."/>
      <w:lvlJc w:val="left"/>
      <w:pPr>
        <w:ind w:left="1069" w:hanging="360"/>
      </w:pPr>
      <w:rPr>
        <w:rFonts w:ascii="Times New Roman" w:eastAsiaTheme="minorEastAsia" w:hAnsi="Times New Roman" w:cs="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7F17188"/>
    <w:multiLevelType w:val="hybridMultilevel"/>
    <w:tmpl w:val="F17EF5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7B35E0"/>
    <w:multiLevelType w:val="hybridMultilevel"/>
    <w:tmpl w:val="4E3A7F92"/>
    <w:lvl w:ilvl="0" w:tplc="B1C8C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4E34AF"/>
    <w:multiLevelType w:val="hybridMultilevel"/>
    <w:tmpl w:val="D8A6EE4A"/>
    <w:lvl w:ilvl="0" w:tplc="04210005">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2">
    <w:nsid w:val="65D30B7E"/>
    <w:multiLevelType w:val="hybridMultilevel"/>
    <w:tmpl w:val="08F4D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F1CA1"/>
    <w:multiLevelType w:val="hybridMultilevel"/>
    <w:tmpl w:val="CE3C543E"/>
    <w:lvl w:ilvl="0" w:tplc="04210015">
      <w:start w:val="1"/>
      <w:numFmt w:val="upperLetter"/>
      <w:lvlText w:val="%1."/>
      <w:lvlJc w:val="left"/>
      <w:pPr>
        <w:ind w:left="506" w:hanging="360"/>
      </w:pPr>
      <w:rPr>
        <w:rFonts w:hint="default"/>
      </w:rPr>
    </w:lvl>
    <w:lvl w:ilvl="1" w:tplc="04210019">
      <w:start w:val="1"/>
      <w:numFmt w:val="lowerLetter"/>
      <w:lvlText w:val="%2."/>
      <w:lvlJc w:val="left"/>
      <w:pPr>
        <w:ind w:left="1226" w:hanging="360"/>
      </w:pPr>
    </w:lvl>
    <w:lvl w:ilvl="2" w:tplc="0421001B" w:tentative="1">
      <w:start w:val="1"/>
      <w:numFmt w:val="lowerRoman"/>
      <w:lvlText w:val="%3."/>
      <w:lvlJc w:val="right"/>
      <w:pPr>
        <w:ind w:left="1946" w:hanging="180"/>
      </w:pPr>
    </w:lvl>
    <w:lvl w:ilvl="3" w:tplc="0421000F" w:tentative="1">
      <w:start w:val="1"/>
      <w:numFmt w:val="decimal"/>
      <w:lvlText w:val="%4."/>
      <w:lvlJc w:val="left"/>
      <w:pPr>
        <w:ind w:left="2666" w:hanging="360"/>
      </w:pPr>
    </w:lvl>
    <w:lvl w:ilvl="4" w:tplc="04210019" w:tentative="1">
      <w:start w:val="1"/>
      <w:numFmt w:val="lowerLetter"/>
      <w:lvlText w:val="%5."/>
      <w:lvlJc w:val="left"/>
      <w:pPr>
        <w:ind w:left="3386" w:hanging="360"/>
      </w:pPr>
    </w:lvl>
    <w:lvl w:ilvl="5" w:tplc="0421001B" w:tentative="1">
      <w:start w:val="1"/>
      <w:numFmt w:val="lowerRoman"/>
      <w:lvlText w:val="%6."/>
      <w:lvlJc w:val="right"/>
      <w:pPr>
        <w:ind w:left="4106" w:hanging="180"/>
      </w:pPr>
    </w:lvl>
    <w:lvl w:ilvl="6" w:tplc="0421000F" w:tentative="1">
      <w:start w:val="1"/>
      <w:numFmt w:val="decimal"/>
      <w:lvlText w:val="%7."/>
      <w:lvlJc w:val="left"/>
      <w:pPr>
        <w:ind w:left="4826" w:hanging="360"/>
      </w:pPr>
    </w:lvl>
    <w:lvl w:ilvl="7" w:tplc="04210019" w:tentative="1">
      <w:start w:val="1"/>
      <w:numFmt w:val="lowerLetter"/>
      <w:lvlText w:val="%8."/>
      <w:lvlJc w:val="left"/>
      <w:pPr>
        <w:ind w:left="5546" w:hanging="360"/>
      </w:pPr>
    </w:lvl>
    <w:lvl w:ilvl="8" w:tplc="0421001B" w:tentative="1">
      <w:start w:val="1"/>
      <w:numFmt w:val="lowerRoman"/>
      <w:lvlText w:val="%9."/>
      <w:lvlJc w:val="right"/>
      <w:pPr>
        <w:ind w:left="6266" w:hanging="180"/>
      </w:pPr>
    </w:lvl>
  </w:abstractNum>
  <w:abstractNum w:abstractNumId="34">
    <w:nsid w:val="716F0FB1"/>
    <w:multiLevelType w:val="hybridMultilevel"/>
    <w:tmpl w:val="BD0C29A0"/>
    <w:lvl w:ilvl="0" w:tplc="0DBAF54A">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44C484A"/>
    <w:multiLevelType w:val="hybridMultilevel"/>
    <w:tmpl w:val="FCF635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2D521C"/>
    <w:multiLevelType w:val="hybridMultilevel"/>
    <w:tmpl w:val="162292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D41D66"/>
    <w:multiLevelType w:val="hybridMultilevel"/>
    <w:tmpl w:val="53A424EC"/>
    <w:lvl w:ilvl="0" w:tplc="7BE44E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2"/>
  </w:num>
  <w:num w:numId="2">
    <w:abstractNumId w:val="19"/>
  </w:num>
  <w:num w:numId="3">
    <w:abstractNumId w:val="37"/>
  </w:num>
  <w:num w:numId="4">
    <w:abstractNumId w:val="13"/>
  </w:num>
  <w:num w:numId="5">
    <w:abstractNumId w:val="7"/>
  </w:num>
  <w:num w:numId="6">
    <w:abstractNumId w:val="29"/>
  </w:num>
  <w:num w:numId="7">
    <w:abstractNumId w:val="34"/>
  </w:num>
  <w:num w:numId="8">
    <w:abstractNumId w:val="25"/>
  </w:num>
  <w:num w:numId="9">
    <w:abstractNumId w:val="32"/>
  </w:num>
  <w:num w:numId="10">
    <w:abstractNumId w:val="22"/>
  </w:num>
  <w:num w:numId="11">
    <w:abstractNumId w:val="20"/>
  </w:num>
  <w:num w:numId="12">
    <w:abstractNumId w:val="2"/>
  </w:num>
  <w:num w:numId="13">
    <w:abstractNumId w:val="31"/>
  </w:num>
  <w:num w:numId="14">
    <w:abstractNumId w:val="17"/>
  </w:num>
  <w:num w:numId="15">
    <w:abstractNumId w:val="0"/>
  </w:num>
  <w:num w:numId="16">
    <w:abstractNumId w:val="33"/>
  </w:num>
  <w:num w:numId="17">
    <w:abstractNumId w:val="6"/>
  </w:num>
  <w:num w:numId="18">
    <w:abstractNumId w:val="26"/>
  </w:num>
  <w:num w:numId="19">
    <w:abstractNumId w:val="10"/>
  </w:num>
  <w:num w:numId="20">
    <w:abstractNumId w:val="28"/>
  </w:num>
  <w:num w:numId="21">
    <w:abstractNumId w:val="4"/>
  </w:num>
  <w:num w:numId="22">
    <w:abstractNumId w:val="27"/>
  </w:num>
  <w:num w:numId="23">
    <w:abstractNumId w:val="16"/>
  </w:num>
  <w:num w:numId="24">
    <w:abstractNumId w:val="3"/>
  </w:num>
  <w:num w:numId="25">
    <w:abstractNumId w:val="24"/>
  </w:num>
  <w:num w:numId="26">
    <w:abstractNumId w:val="18"/>
  </w:num>
  <w:num w:numId="27">
    <w:abstractNumId w:val="36"/>
  </w:num>
  <w:num w:numId="28">
    <w:abstractNumId w:val="23"/>
  </w:num>
  <w:num w:numId="29">
    <w:abstractNumId w:val="9"/>
  </w:num>
  <w:num w:numId="30">
    <w:abstractNumId w:val="14"/>
  </w:num>
  <w:num w:numId="31">
    <w:abstractNumId w:val="15"/>
  </w:num>
  <w:num w:numId="32">
    <w:abstractNumId w:val="21"/>
  </w:num>
  <w:num w:numId="33">
    <w:abstractNumId w:val="5"/>
  </w:num>
  <w:num w:numId="34">
    <w:abstractNumId w:val="30"/>
  </w:num>
  <w:num w:numId="35">
    <w:abstractNumId w:val="35"/>
  </w:num>
  <w:num w:numId="36">
    <w:abstractNumId w:val="1"/>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D7"/>
    <w:rsid w:val="0000380B"/>
    <w:rsid w:val="00060D63"/>
    <w:rsid w:val="000A007F"/>
    <w:rsid w:val="000B704C"/>
    <w:rsid w:val="000B7C02"/>
    <w:rsid w:val="000C2E7B"/>
    <w:rsid w:val="000D036B"/>
    <w:rsid w:val="000E4939"/>
    <w:rsid w:val="00101E63"/>
    <w:rsid w:val="00136B63"/>
    <w:rsid w:val="0014735B"/>
    <w:rsid w:val="001655BC"/>
    <w:rsid w:val="0017378A"/>
    <w:rsid w:val="00183769"/>
    <w:rsid w:val="001B3BEA"/>
    <w:rsid w:val="001E211C"/>
    <w:rsid w:val="00216AF1"/>
    <w:rsid w:val="00226A7F"/>
    <w:rsid w:val="00251628"/>
    <w:rsid w:val="00291F90"/>
    <w:rsid w:val="002930D8"/>
    <w:rsid w:val="00296F1E"/>
    <w:rsid w:val="00297D9F"/>
    <w:rsid w:val="002B13BF"/>
    <w:rsid w:val="002C2B97"/>
    <w:rsid w:val="002C3850"/>
    <w:rsid w:val="003421FF"/>
    <w:rsid w:val="003623DE"/>
    <w:rsid w:val="0037403E"/>
    <w:rsid w:val="0038545D"/>
    <w:rsid w:val="00395AF6"/>
    <w:rsid w:val="00395E0B"/>
    <w:rsid w:val="003C3CA8"/>
    <w:rsid w:val="00442ED8"/>
    <w:rsid w:val="00446718"/>
    <w:rsid w:val="004526CB"/>
    <w:rsid w:val="00457B04"/>
    <w:rsid w:val="00550B9E"/>
    <w:rsid w:val="00562D3C"/>
    <w:rsid w:val="00563689"/>
    <w:rsid w:val="005641DE"/>
    <w:rsid w:val="005646B9"/>
    <w:rsid w:val="00582246"/>
    <w:rsid w:val="005B5D20"/>
    <w:rsid w:val="005E2C62"/>
    <w:rsid w:val="00617497"/>
    <w:rsid w:val="00682A06"/>
    <w:rsid w:val="006953AC"/>
    <w:rsid w:val="00697DB6"/>
    <w:rsid w:val="006A77A0"/>
    <w:rsid w:val="006C0AD7"/>
    <w:rsid w:val="00703390"/>
    <w:rsid w:val="00715656"/>
    <w:rsid w:val="0072171F"/>
    <w:rsid w:val="007557BE"/>
    <w:rsid w:val="007A1110"/>
    <w:rsid w:val="007F45EB"/>
    <w:rsid w:val="0080308E"/>
    <w:rsid w:val="00806CAC"/>
    <w:rsid w:val="00813B6C"/>
    <w:rsid w:val="008705E1"/>
    <w:rsid w:val="0088180A"/>
    <w:rsid w:val="008A417D"/>
    <w:rsid w:val="008A6086"/>
    <w:rsid w:val="008B3789"/>
    <w:rsid w:val="008F5E6C"/>
    <w:rsid w:val="009005CA"/>
    <w:rsid w:val="0092013E"/>
    <w:rsid w:val="00921338"/>
    <w:rsid w:val="00923BC8"/>
    <w:rsid w:val="0094662A"/>
    <w:rsid w:val="00960570"/>
    <w:rsid w:val="009B1A25"/>
    <w:rsid w:val="009D2005"/>
    <w:rsid w:val="009F33A3"/>
    <w:rsid w:val="00A14155"/>
    <w:rsid w:val="00A14738"/>
    <w:rsid w:val="00A45223"/>
    <w:rsid w:val="00A9545B"/>
    <w:rsid w:val="00AA2903"/>
    <w:rsid w:val="00AE2B49"/>
    <w:rsid w:val="00AF3660"/>
    <w:rsid w:val="00B0034D"/>
    <w:rsid w:val="00B32E5F"/>
    <w:rsid w:val="00B34F06"/>
    <w:rsid w:val="00B424E6"/>
    <w:rsid w:val="00B514F3"/>
    <w:rsid w:val="00B63F91"/>
    <w:rsid w:val="00B75DE4"/>
    <w:rsid w:val="00B85D84"/>
    <w:rsid w:val="00B865F9"/>
    <w:rsid w:val="00BE6B4F"/>
    <w:rsid w:val="00C0660E"/>
    <w:rsid w:val="00C138B1"/>
    <w:rsid w:val="00C469A4"/>
    <w:rsid w:val="00C4726F"/>
    <w:rsid w:val="00C6662C"/>
    <w:rsid w:val="00CD2748"/>
    <w:rsid w:val="00CE6333"/>
    <w:rsid w:val="00CF5E2C"/>
    <w:rsid w:val="00D079A5"/>
    <w:rsid w:val="00D31587"/>
    <w:rsid w:val="00D42B90"/>
    <w:rsid w:val="00D44944"/>
    <w:rsid w:val="00D4579A"/>
    <w:rsid w:val="00D50422"/>
    <w:rsid w:val="00D7059C"/>
    <w:rsid w:val="00D84865"/>
    <w:rsid w:val="00D93EC0"/>
    <w:rsid w:val="00DA09E2"/>
    <w:rsid w:val="00DB436B"/>
    <w:rsid w:val="00DB4B49"/>
    <w:rsid w:val="00DD4E25"/>
    <w:rsid w:val="00DD51E6"/>
    <w:rsid w:val="00DF4179"/>
    <w:rsid w:val="00E00E69"/>
    <w:rsid w:val="00E067FB"/>
    <w:rsid w:val="00E10ED5"/>
    <w:rsid w:val="00E20EF7"/>
    <w:rsid w:val="00E230DE"/>
    <w:rsid w:val="00E2541C"/>
    <w:rsid w:val="00E66C83"/>
    <w:rsid w:val="00EB79C8"/>
    <w:rsid w:val="00EC75CD"/>
    <w:rsid w:val="00EE7CB5"/>
    <w:rsid w:val="00EF1204"/>
    <w:rsid w:val="00F01373"/>
    <w:rsid w:val="00F031DB"/>
    <w:rsid w:val="00F0685C"/>
    <w:rsid w:val="00F1511B"/>
    <w:rsid w:val="00F445F8"/>
    <w:rsid w:val="00F7130B"/>
    <w:rsid w:val="00F72E0B"/>
    <w:rsid w:val="00F84637"/>
    <w:rsid w:val="00F93E4B"/>
    <w:rsid w:val="00F942FB"/>
    <w:rsid w:val="00FE26E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D7"/>
  </w:style>
  <w:style w:type="paragraph" w:styleId="Footer">
    <w:name w:val="footer"/>
    <w:basedOn w:val="Normal"/>
    <w:link w:val="FooterChar"/>
    <w:uiPriority w:val="99"/>
    <w:unhideWhenUsed/>
    <w:rsid w:val="006C0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D7"/>
  </w:style>
  <w:style w:type="paragraph" w:styleId="FootnoteText">
    <w:name w:val="footnote text"/>
    <w:basedOn w:val="Normal"/>
    <w:link w:val="FootnoteTextChar"/>
    <w:uiPriority w:val="99"/>
    <w:unhideWhenUsed/>
    <w:rsid w:val="006C0AD7"/>
    <w:pPr>
      <w:spacing w:after="0" w:line="240" w:lineRule="auto"/>
    </w:pPr>
    <w:rPr>
      <w:sz w:val="20"/>
      <w:szCs w:val="20"/>
    </w:rPr>
  </w:style>
  <w:style w:type="character" w:customStyle="1" w:styleId="FootnoteTextChar">
    <w:name w:val="Footnote Text Char"/>
    <w:basedOn w:val="DefaultParagraphFont"/>
    <w:link w:val="FootnoteText"/>
    <w:uiPriority w:val="99"/>
    <w:rsid w:val="006C0AD7"/>
    <w:rPr>
      <w:sz w:val="20"/>
      <w:szCs w:val="20"/>
    </w:rPr>
  </w:style>
  <w:style w:type="character" w:styleId="FootnoteReference">
    <w:name w:val="footnote reference"/>
    <w:basedOn w:val="DefaultParagraphFont"/>
    <w:uiPriority w:val="99"/>
    <w:semiHidden/>
    <w:unhideWhenUsed/>
    <w:rsid w:val="006C0AD7"/>
    <w:rPr>
      <w:vertAlign w:val="superscript"/>
    </w:rPr>
  </w:style>
  <w:style w:type="character" w:customStyle="1" w:styleId="plainlinks">
    <w:name w:val="plainlinks"/>
    <w:basedOn w:val="DefaultParagraphFont"/>
    <w:rsid w:val="006C0AD7"/>
  </w:style>
  <w:style w:type="table" w:styleId="TableGrid">
    <w:name w:val="Table Grid"/>
    <w:basedOn w:val="TableNormal"/>
    <w:uiPriority w:val="59"/>
    <w:rsid w:val="006C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AD7"/>
    <w:pPr>
      <w:ind w:left="720"/>
      <w:contextualSpacing/>
    </w:pPr>
  </w:style>
  <w:style w:type="paragraph" w:styleId="Caption">
    <w:name w:val="caption"/>
    <w:basedOn w:val="Normal"/>
    <w:next w:val="Normal"/>
    <w:uiPriority w:val="35"/>
    <w:unhideWhenUsed/>
    <w:qFormat/>
    <w:rsid w:val="006C0AD7"/>
    <w:pPr>
      <w:spacing w:line="240" w:lineRule="auto"/>
    </w:pPr>
    <w:rPr>
      <w:b/>
      <w:bCs/>
      <w:color w:val="4F81BD" w:themeColor="accent1"/>
      <w:sz w:val="18"/>
      <w:szCs w:val="18"/>
    </w:rPr>
  </w:style>
  <w:style w:type="character" w:styleId="Hyperlink">
    <w:name w:val="Hyperlink"/>
    <w:basedOn w:val="DefaultParagraphFont"/>
    <w:uiPriority w:val="99"/>
    <w:unhideWhenUsed/>
    <w:rsid w:val="006C0AD7"/>
    <w:rPr>
      <w:color w:val="0000FF"/>
      <w:u w:val="single"/>
    </w:rPr>
  </w:style>
  <w:style w:type="character" w:customStyle="1" w:styleId="apple-converted-space">
    <w:name w:val="apple-converted-space"/>
    <w:basedOn w:val="DefaultParagraphFont"/>
    <w:rsid w:val="006C0AD7"/>
  </w:style>
  <w:style w:type="character" w:customStyle="1" w:styleId="latitude">
    <w:name w:val="latitude"/>
    <w:basedOn w:val="DefaultParagraphFont"/>
    <w:rsid w:val="006C0AD7"/>
  </w:style>
  <w:style w:type="character" w:customStyle="1" w:styleId="longitude">
    <w:name w:val="longitude"/>
    <w:basedOn w:val="DefaultParagraphFont"/>
    <w:rsid w:val="006C0AD7"/>
  </w:style>
  <w:style w:type="paragraph" w:styleId="BalloonText">
    <w:name w:val="Balloon Text"/>
    <w:basedOn w:val="Normal"/>
    <w:link w:val="BalloonTextChar"/>
    <w:uiPriority w:val="99"/>
    <w:semiHidden/>
    <w:unhideWhenUsed/>
    <w:rsid w:val="00721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1F"/>
    <w:rPr>
      <w:rFonts w:ascii="Tahoma" w:hAnsi="Tahoma" w:cs="Tahoma"/>
      <w:sz w:val="16"/>
      <w:szCs w:val="16"/>
    </w:rPr>
  </w:style>
  <w:style w:type="paragraph" w:styleId="BodyText">
    <w:name w:val="Body Text"/>
    <w:basedOn w:val="Normal"/>
    <w:link w:val="BodyTextChar"/>
    <w:rsid w:val="00B63F91"/>
    <w:pPr>
      <w:spacing w:after="0" w:line="36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B63F91"/>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296F1E"/>
    <w:rPr>
      <w:color w:val="800080" w:themeColor="followedHyperlink"/>
      <w:u w:val="single"/>
    </w:rPr>
  </w:style>
  <w:style w:type="character" w:styleId="PageNumber">
    <w:name w:val="page number"/>
    <w:basedOn w:val="DefaultParagraphFont"/>
    <w:uiPriority w:val="99"/>
    <w:semiHidden/>
    <w:unhideWhenUsed/>
    <w:rsid w:val="00682A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D7"/>
  </w:style>
  <w:style w:type="paragraph" w:styleId="Footer">
    <w:name w:val="footer"/>
    <w:basedOn w:val="Normal"/>
    <w:link w:val="FooterChar"/>
    <w:uiPriority w:val="99"/>
    <w:unhideWhenUsed/>
    <w:rsid w:val="006C0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D7"/>
  </w:style>
  <w:style w:type="paragraph" w:styleId="FootnoteText">
    <w:name w:val="footnote text"/>
    <w:basedOn w:val="Normal"/>
    <w:link w:val="FootnoteTextChar"/>
    <w:uiPriority w:val="99"/>
    <w:unhideWhenUsed/>
    <w:rsid w:val="006C0AD7"/>
    <w:pPr>
      <w:spacing w:after="0" w:line="240" w:lineRule="auto"/>
    </w:pPr>
    <w:rPr>
      <w:sz w:val="20"/>
      <w:szCs w:val="20"/>
    </w:rPr>
  </w:style>
  <w:style w:type="character" w:customStyle="1" w:styleId="FootnoteTextChar">
    <w:name w:val="Footnote Text Char"/>
    <w:basedOn w:val="DefaultParagraphFont"/>
    <w:link w:val="FootnoteText"/>
    <w:uiPriority w:val="99"/>
    <w:rsid w:val="006C0AD7"/>
    <w:rPr>
      <w:sz w:val="20"/>
      <w:szCs w:val="20"/>
    </w:rPr>
  </w:style>
  <w:style w:type="character" w:styleId="FootnoteReference">
    <w:name w:val="footnote reference"/>
    <w:basedOn w:val="DefaultParagraphFont"/>
    <w:uiPriority w:val="99"/>
    <w:semiHidden/>
    <w:unhideWhenUsed/>
    <w:rsid w:val="006C0AD7"/>
    <w:rPr>
      <w:vertAlign w:val="superscript"/>
    </w:rPr>
  </w:style>
  <w:style w:type="character" w:customStyle="1" w:styleId="plainlinks">
    <w:name w:val="plainlinks"/>
    <w:basedOn w:val="DefaultParagraphFont"/>
    <w:rsid w:val="006C0AD7"/>
  </w:style>
  <w:style w:type="table" w:styleId="TableGrid">
    <w:name w:val="Table Grid"/>
    <w:basedOn w:val="TableNormal"/>
    <w:uiPriority w:val="59"/>
    <w:rsid w:val="006C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AD7"/>
    <w:pPr>
      <w:ind w:left="720"/>
      <w:contextualSpacing/>
    </w:pPr>
  </w:style>
  <w:style w:type="paragraph" w:styleId="Caption">
    <w:name w:val="caption"/>
    <w:basedOn w:val="Normal"/>
    <w:next w:val="Normal"/>
    <w:uiPriority w:val="35"/>
    <w:unhideWhenUsed/>
    <w:qFormat/>
    <w:rsid w:val="006C0AD7"/>
    <w:pPr>
      <w:spacing w:line="240" w:lineRule="auto"/>
    </w:pPr>
    <w:rPr>
      <w:b/>
      <w:bCs/>
      <w:color w:val="4F81BD" w:themeColor="accent1"/>
      <w:sz w:val="18"/>
      <w:szCs w:val="18"/>
    </w:rPr>
  </w:style>
  <w:style w:type="character" w:styleId="Hyperlink">
    <w:name w:val="Hyperlink"/>
    <w:basedOn w:val="DefaultParagraphFont"/>
    <w:uiPriority w:val="99"/>
    <w:unhideWhenUsed/>
    <w:rsid w:val="006C0AD7"/>
    <w:rPr>
      <w:color w:val="0000FF"/>
      <w:u w:val="single"/>
    </w:rPr>
  </w:style>
  <w:style w:type="character" w:customStyle="1" w:styleId="apple-converted-space">
    <w:name w:val="apple-converted-space"/>
    <w:basedOn w:val="DefaultParagraphFont"/>
    <w:rsid w:val="006C0AD7"/>
  </w:style>
  <w:style w:type="character" w:customStyle="1" w:styleId="latitude">
    <w:name w:val="latitude"/>
    <w:basedOn w:val="DefaultParagraphFont"/>
    <w:rsid w:val="006C0AD7"/>
  </w:style>
  <w:style w:type="character" w:customStyle="1" w:styleId="longitude">
    <w:name w:val="longitude"/>
    <w:basedOn w:val="DefaultParagraphFont"/>
    <w:rsid w:val="006C0AD7"/>
  </w:style>
  <w:style w:type="paragraph" w:styleId="BalloonText">
    <w:name w:val="Balloon Text"/>
    <w:basedOn w:val="Normal"/>
    <w:link w:val="BalloonTextChar"/>
    <w:uiPriority w:val="99"/>
    <w:semiHidden/>
    <w:unhideWhenUsed/>
    <w:rsid w:val="00721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1F"/>
    <w:rPr>
      <w:rFonts w:ascii="Tahoma" w:hAnsi="Tahoma" w:cs="Tahoma"/>
      <w:sz w:val="16"/>
      <w:szCs w:val="16"/>
    </w:rPr>
  </w:style>
  <w:style w:type="paragraph" w:styleId="BodyText">
    <w:name w:val="Body Text"/>
    <w:basedOn w:val="Normal"/>
    <w:link w:val="BodyTextChar"/>
    <w:rsid w:val="00B63F91"/>
    <w:pPr>
      <w:spacing w:after="0" w:line="36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B63F91"/>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296F1E"/>
    <w:rPr>
      <w:color w:val="800080" w:themeColor="followedHyperlink"/>
      <w:u w:val="single"/>
    </w:rPr>
  </w:style>
  <w:style w:type="character" w:styleId="PageNumber">
    <w:name w:val="page number"/>
    <w:basedOn w:val="DefaultParagraphFont"/>
    <w:uiPriority w:val="99"/>
    <w:semiHidden/>
    <w:unhideWhenUsed/>
    <w:rsid w:val="0068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anyumaskab.bps.go.id/data/publikasi/publikasi_33/publikasi/files/search/searchtext.xml" TargetMode="External"/><Relationship Id="rId20" Type="http://schemas.openxmlformats.org/officeDocument/2006/relationships/hyperlink" Target="http://www.anarkis.org" TargetMode="External"/><Relationship Id="rId21" Type="http://schemas.openxmlformats.org/officeDocument/2006/relationships/hyperlink" Target="http://www.kbbi.web.id" TargetMode="External"/><Relationship Id="rId22" Type="http://schemas.openxmlformats.org/officeDocument/2006/relationships/hyperlink" Target="http://www.marxis.org" TargetMode="External"/><Relationship Id="rId23" Type="http://schemas.openxmlformats.org/officeDocument/2006/relationships/hyperlink" Target="http://www.wikipedia.org"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id.wikipedia.org/wiki/Distro_(pakaian)" TargetMode="External"/><Relationship Id="rId11" Type="http://schemas.openxmlformats.org/officeDocument/2006/relationships/hyperlink" Target="http://www.bisnis.pusatkaospolosmurah.com/pengertian-distro-dan-clothing-company/" TargetMode="External"/><Relationship Id="rId12" Type="http://schemas.openxmlformats.org/officeDocument/2006/relationships/hyperlink" Target="http://registrasi.unsoed.ac.id/UserFiles/File/jmt-unsoed-10092013.pdf" TargetMode="External"/><Relationship Id="rId13" Type="http://schemas.openxmlformats.org/officeDocument/2006/relationships/hyperlink" Target="http://www.konveksian.com/jenis-jenis-bahan-kain-kaos/" TargetMode="External"/><Relationship Id="rId14" Type="http://schemas.openxmlformats.org/officeDocument/2006/relationships/hyperlink" Target="http://textileup.blogspot.com/2014/04/mesin-combing.html" TargetMode="External"/><Relationship Id="rId15" Type="http://schemas.openxmlformats.org/officeDocument/2006/relationships/hyperlink" Target="http://sukasukasablon.blogspot.com/p/blog-page_3233.html" TargetMode="External"/><Relationship Id="rId16" Type="http://schemas.openxmlformats.org/officeDocument/2006/relationships/hyperlink" Target="http://berita.suaramerdeka.com/pemkab-ikut-didorong-kawal-konsep-city-branding/" TargetMode="External"/><Relationship Id="rId17" Type="http://schemas.openxmlformats.org/officeDocument/2006/relationships/hyperlink" Target="http://wisatadanbudaya.blogspot.com/2009/07/perbedaan-factory-outlet-fo-dan.html" TargetMode="External"/><Relationship Id="rId18" Type="http://schemas.openxmlformats.org/officeDocument/2006/relationships/hyperlink" Target="http://anarchism.pageabode.com/anarcho/proudhon-property-possession" TargetMode="External"/><Relationship Id="rId19" Type="http://schemas.openxmlformats.org/officeDocument/2006/relationships/hyperlink" Target="http://www.dodifaedlulloh.com/2014/10/sejarah-perjuangan-koperasi-sebuah.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Koperasi" TargetMode="External"/><Relationship Id="rId4" Type="http://schemas.openxmlformats.org/officeDocument/2006/relationships/hyperlink" Target="http://id.wikipedia.org/wiki/Anarkisme" TargetMode="External"/><Relationship Id="rId1" Type="http://schemas.openxmlformats.org/officeDocument/2006/relationships/hyperlink" Target="http://id.wikipedia.org/wiki/CorelDRAW" TargetMode="External"/><Relationship Id="rId2" Type="http://schemas.openxmlformats.org/officeDocument/2006/relationships/hyperlink" Target="http://kbbi.web.id/komersial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C0F7-D327-0C44-AD8A-D9794CD0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17</Pages>
  <Words>7497</Words>
  <Characters>42738</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Restu Utami</dc:creator>
  <cp:lastModifiedBy>Hariyadi Hariyadi</cp:lastModifiedBy>
  <cp:revision>25</cp:revision>
  <cp:lastPrinted>2015-03-23T07:56:00Z</cp:lastPrinted>
  <dcterms:created xsi:type="dcterms:W3CDTF">2015-03-26T12:53:00Z</dcterms:created>
  <dcterms:modified xsi:type="dcterms:W3CDTF">2017-11-13T03:37:00Z</dcterms:modified>
</cp:coreProperties>
</file>