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4D4B5" w14:textId="0721D89C" w:rsidR="0091397D" w:rsidRPr="00267FD1" w:rsidRDefault="00EC7A1A" w:rsidP="00346F69">
      <w:pPr>
        <w:pStyle w:val="DaftarPustaka"/>
        <w:spacing w:before="0"/>
        <w:ind w:left="0" w:firstLine="0"/>
        <w:jc w:val="left"/>
        <w:rPr>
          <w:rFonts w:asciiTheme="majorHAnsi" w:hAnsiTheme="majorHAnsi" w:cstheme="majorHAnsi"/>
          <w:b/>
          <w:sz w:val="28"/>
          <w:szCs w:val="28"/>
        </w:rPr>
      </w:pPr>
      <w:r w:rsidRPr="00267FD1">
        <w:rPr>
          <w:rFonts w:asciiTheme="majorHAnsi" w:hAnsiTheme="majorHAnsi" w:cstheme="majorHAnsi"/>
          <w:b/>
          <w:sz w:val="28"/>
          <w:szCs w:val="28"/>
        </w:rPr>
        <w:t>ANALISIS PENGARUH LAPORAN ARUS KAS TER</w:t>
      </w:r>
      <w:r w:rsidR="00267FD1" w:rsidRPr="00267FD1">
        <w:rPr>
          <w:rFonts w:asciiTheme="majorHAnsi" w:hAnsiTheme="majorHAnsi" w:cstheme="majorHAnsi"/>
          <w:b/>
          <w:sz w:val="28"/>
          <w:szCs w:val="28"/>
        </w:rPr>
        <w:t xml:space="preserve">HADAP </w:t>
      </w:r>
      <w:r w:rsidR="00267FD1" w:rsidRPr="00267FD1">
        <w:rPr>
          <w:rFonts w:asciiTheme="majorHAnsi" w:hAnsiTheme="majorHAnsi" w:cstheme="majorHAnsi"/>
          <w:b/>
          <w:i/>
          <w:sz w:val="28"/>
          <w:szCs w:val="28"/>
        </w:rPr>
        <w:t>RETURN</w:t>
      </w:r>
      <w:r w:rsidR="00267FD1" w:rsidRPr="00267FD1">
        <w:rPr>
          <w:rFonts w:asciiTheme="majorHAnsi" w:hAnsiTheme="majorHAnsi" w:cstheme="majorHAnsi"/>
          <w:b/>
          <w:sz w:val="28"/>
          <w:szCs w:val="28"/>
        </w:rPr>
        <w:t xml:space="preserve"> SAHAM KOMPAS</w:t>
      </w:r>
      <w:r w:rsidRPr="00267FD1">
        <w:rPr>
          <w:rFonts w:asciiTheme="majorHAnsi" w:hAnsiTheme="majorHAnsi" w:cstheme="majorHAnsi"/>
          <w:b/>
          <w:sz w:val="28"/>
          <w:szCs w:val="28"/>
        </w:rPr>
        <w:t>100 (Studi Periode 2019-2023)</w:t>
      </w:r>
      <w:bookmarkStart w:id="0" w:name="_GoBack"/>
      <w:bookmarkEnd w:id="0"/>
    </w:p>
    <w:p w14:paraId="517D9AC4" w14:textId="5E9C4DEF" w:rsidR="000D5DB1" w:rsidRPr="00267FD1" w:rsidRDefault="00267FD1" w:rsidP="00346F69">
      <w:pPr>
        <w:pStyle w:val="Stylepapertitle14pt"/>
        <w:jc w:val="left"/>
        <w:rPr>
          <w:rFonts w:ascii="Calibri Light" w:hAnsi="Calibri Light" w:cs="Calibri Light"/>
          <w:b/>
          <w:bCs/>
          <w:sz w:val="28"/>
          <w:szCs w:val="28"/>
        </w:rPr>
      </w:pPr>
      <w:r w:rsidRPr="000E49ED">
        <w:rPr>
          <w:rFonts w:asciiTheme="majorHAnsi" w:hAnsiTheme="majorHAnsi" w:cstheme="majorHAnsi"/>
          <w:b/>
          <w:bCs/>
          <w:szCs w:val="24"/>
        </w:rPr>
        <w:t>Wanda Putri Ramadhani1</w:t>
      </w:r>
      <w:r w:rsidR="000D5DB1" w:rsidRPr="000D5DB1">
        <w:rPr>
          <w:rFonts w:asciiTheme="majorHAnsi" w:hAnsiTheme="majorHAnsi" w:cstheme="majorHAnsi"/>
          <w:b/>
          <w:bCs/>
          <w:szCs w:val="24"/>
        </w:rPr>
        <w:t xml:space="preserve">, </w:t>
      </w:r>
      <w:r>
        <w:rPr>
          <w:rFonts w:asciiTheme="majorHAnsi" w:hAnsiTheme="majorHAnsi" w:cstheme="majorHAnsi"/>
          <w:b/>
          <w:bCs/>
          <w:szCs w:val="24"/>
        </w:rPr>
        <w:t>Linatul Uyun</w:t>
      </w:r>
      <w:r>
        <w:rPr>
          <w:rFonts w:asciiTheme="majorHAnsi" w:hAnsiTheme="majorHAnsi" w:cstheme="majorHAnsi"/>
          <w:b/>
          <w:bCs/>
          <w:szCs w:val="24"/>
          <w:vertAlign w:val="superscript"/>
        </w:rPr>
        <w:t>2</w:t>
      </w:r>
      <w:r w:rsidR="000D5DB1" w:rsidRPr="000D5DB1">
        <w:rPr>
          <w:rFonts w:asciiTheme="majorHAnsi" w:hAnsiTheme="majorHAnsi" w:cstheme="majorHAnsi"/>
          <w:b/>
          <w:bCs/>
          <w:szCs w:val="24"/>
          <w:lang w:val="id-ID"/>
        </w:rPr>
        <w:t xml:space="preserve">, </w:t>
      </w:r>
      <w:r>
        <w:rPr>
          <w:rFonts w:asciiTheme="majorHAnsi" w:hAnsiTheme="majorHAnsi" w:cstheme="majorHAnsi"/>
          <w:b/>
          <w:bCs/>
          <w:szCs w:val="24"/>
        </w:rPr>
        <w:t>Syifa’ Ibnatu Sulaiman</w:t>
      </w:r>
      <w:r w:rsidRPr="00267FD1">
        <w:rPr>
          <w:rFonts w:asciiTheme="majorHAnsi" w:hAnsiTheme="majorHAnsi" w:cstheme="majorHAnsi"/>
          <w:b/>
          <w:bCs/>
          <w:szCs w:val="24"/>
          <w:vertAlign w:val="superscript"/>
        </w:rPr>
        <w:t>3</w:t>
      </w:r>
      <w:r w:rsidR="005F0EA9">
        <w:rPr>
          <w:rFonts w:asciiTheme="majorHAnsi" w:hAnsiTheme="majorHAnsi" w:cstheme="majorHAnsi"/>
          <w:b/>
          <w:bCs/>
          <w:szCs w:val="24"/>
        </w:rPr>
        <w:t>, Triani Arofah</w:t>
      </w:r>
      <w:r w:rsidR="005F0EA9">
        <w:rPr>
          <w:rFonts w:asciiTheme="majorHAnsi" w:hAnsiTheme="majorHAnsi" w:cstheme="majorHAnsi"/>
          <w:b/>
          <w:bCs/>
          <w:szCs w:val="24"/>
          <w:vertAlign w:val="superscript"/>
        </w:rPr>
        <w:t>4</w:t>
      </w:r>
      <w:r>
        <w:br/>
      </w:r>
      <w:r>
        <w:rPr>
          <w:rFonts w:ascii="Arial" w:hAnsi="Arial" w:cs="Arial"/>
          <w:sz w:val="25"/>
          <w:szCs w:val="25"/>
          <w:shd w:val="clear" w:color="auto" w:fill="FFFFFF"/>
          <w:vertAlign w:val="superscript"/>
        </w:rPr>
        <w:t>1,2,3</w:t>
      </w:r>
      <w:r w:rsidR="00346F69">
        <w:rPr>
          <w:rFonts w:ascii="Arial" w:hAnsi="Arial" w:cs="Arial"/>
          <w:sz w:val="25"/>
          <w:szCs w:val="25"/>
          <w:shd w:val="clear" w:color="auto" w:fill="FFFFFF"/>
          <w:vertAlign w:val="superscript"/>
        </w:rPr>
        <w:t>,4</w:t>
      </w:r>
      <w:r w:rsidRPr="00267FD1">
        <w:rPr>
          <w:rFonts w:asciiTheme="majorHAnsi" w:hAnsiTheme="majorHAnsi" w:cstheme="majorHAnsi"/>
          <w:szCs w:val="24"/>
          <w:shd w:val="clear" w:color="auto" w:fill="FFFFFF"/>
        </w:rPr>
        <w:t>Fakultas Ekonomi dan Bisnis, Universitas Jenderal</w:t>
      </w:r>
      <w:r w:rsidRPr="00267FD1">
        <w:rPr>
          <w:rFonts w:ascii="Arial" w:hAnsi="Arial" w:cs="Arial"/>
          <w:sz w:val="25"/>
          <w:szCs w:val="25"/>
          <w:shd w:val="clear" w:color="auto" w:fill="FFFFFF"/>
        </w:rPr>
        <w:t xml:space="preserve"> </w:t>
      </w:r>
      <w:r w:rsidRPr="00267FD1">
        <w:rPr>
          <w:rFonts w:asciiTheme="majorHAnsi" w:hAnsiTheme="majorHAnsi" w:cstheme="majorHAnsi"/>
          <w:szCs w:val="24"/>
          <w:shd w:val="clear" w:color="auto" w:fill="FFFFFF"/>
        </w:rPr>
        <w:t>Soedirman</w:t>
      </w:r>
    </w:p>
    <w:p w14:paraId="4506D24E" w14:textId="77777777" w:rsidR="00267FD1" w:rsidRPr="00267FD1" w:rsidRDefault="000D5DB1" w:rsidP="00346F69">
      <w:pPr>
        <w:spacing w:before="2"/>
        <w:jc w:val="left"/>
        <w:rPr>
          <w:rFonts w:asciiTheme="majorHAnsi" w:eastAsia="Times New Roman" w:hAnsiTheme="majorHAnsi" w:cstheme="majorHAnsi"/>
          <w:sz w:val="24"/>
          <w:szCs w:val="24"/>
          <w:lang w:val="id-ID"/>
        </w:rPr>
      </w:pPr>
      <w:r w:rsidRPr="00267FD1">
        <w:rPr>
          <w:rFonts w:asciiTheme="majorHAnsi" w:hAnsiTheme="majorHAnsi" w:cstheme="majorHAnsi"/>
          <w:sz w:val="24"/>
          <w:szCs w:val="24"/>
          <w:vertAlign w:val="superscript"/>
        </w:rPr>
        <w:t>*</w:t>
      </w:r>
      <w:r w:rsidRPr="00267FD1">
        <w:rPr>
          <w:rFonts w:asciiTheme="majorHAnsi" w:hAnsiTheme="majorHAnsi" w:cstheme="majorHAnsi"/>
          <w:sz w:val="24"/>
          <w:szCs w:val="24"/>
        </w:rPr>
        <w:t xml:space="preserve">Email corresponding author: </w:t>
      </w:r>
      <w:hyperlink r:id="rId8" w:history="1">
        <w:r w:rsidR="00267FD1" w:rsidRPr="00267FD1">
          <w:rPr>
            <w:rStyle w:val="Hyperlink"/>
            <w:rFonts w:asciiTheme="majorHAnsi" w:hAnsiTheme="majorHAnsi" w:cstheme="majorHAnsi"/>
            <w:sz w:val="24"/>
            <w:szCs w:val="24"/>
            <w:u w:val="none"/>
            <w:lang w:val="id-ID"/>
          </w:rPr>
          <w:t>wanda.putri.r@mhs.unsoed.ac.id</w:t>
        </w:r>
      </w:hyperlink>
    </w:p>
    <w:p w14:paraId="4616F4D5" w14:textId="77777777" w:rsidR="0091397D" w:rsidRPr="000D5DB1" w:rsidRDefault="0091397D" w:rsidP="00346F69">
      <w:pPr>
        <w:pStyle w:val="Afiliasi"/>
        <w:pBdr>
          <w:bottom w:val="single" w:sz="4" w:space="1" w:color="auto"/>
        </w:pBdr>
        <w:ind w:left="-142"/>
        <w:jc w:val="left"/>
        <w:rPr>
          <w:rFonts w:asciiTheme="majorHAnsi" w:hAnsiTheme="majorHAnsi" w:cstheme="majorHAnsi"/>
          <w:sz w:val="22"/>
          <w:szCs w:val="22"/>
        </w:rPr>
      </w:pPr>
    </w:p>
    <w:p w14:paraId="6C121E4D" w14:textId="2009FAD3" w:rsidR="000D5DB1" w:rsidRDefault="000D5DB1" w:rsidP="00267FD1">
      <w:pPr>
        <w:pStyle w:val="NoSpacing"/>
        <w:jc w:val="center"/>
        <w:rPr>
          <w:b/>
        </w:rPr>
      </w:pPr>
      <w:r w:rsidRPr="001C1656">
        <w:rPr>
          <w:b/>
          <w:lang w:val="id-ID"/>
        </w:rPr>
        <w:t>Abstra</w:t>
      </w:r>
      <w:r w:rsidRPr="001C1656">
        <w:rPr>
          <w:b/>
        </w:rPr>
        <w:t>k</w:t>
      </w:r>
    </w:p>
    <w:p w14:paraId="39E823D4" w14:textId="77777777" w:rsidR="00267FD1" w:rsidRPr="00267FD1" w:rsidRDefault="00267FD1" w:rsidP="00267FD1">
      <w:pPr>
        <w:pStyle w:val="NoSpacing"/>
        <w:jc w:val="center"/>
        <w:rPr>
          <w:b/>
        </w:rPr>
      </w:pPr>
    </w:p>
    <w:p w14:paraId="71269ADD" w14:textId="68C2F125" w:rsidR="000E49ED" w:rsidRDefault="00267FD1" w:rsidP="00346F69">
      <w:pPr>
        <w:spacing w:after="240"/>
        <w:ind w:right="240"/>
        <w:jc w:val="both"/>
        <w:rPr>
          <w:rFonts w:asciiTheme="majorHAnsi" w:hAnsiTheme="majorHAnsi" w:cstheme="majorHAnsi"/>
          <w:lang w:val="id-ID"/>
        </w:rPr>
      </w:pPr>
      <w:r w:rsidRPr="00267FD1">
        <w:rPr>
          <w:rFonts w:asciiTheme="majorHAnsi" w:hAnsiTheme="majorHAnsi" w:cstheme="majorHAnsi"/>
          <w:lang w:val="id-ID"/>
        </w:rPr>
        <w:t>Penelitian ini merupakan penelitian kuantitatif menggunakan data keuangan yang bertujuan untuk mengetahui dan menganalisis pengaruh Arus Kas Operasi, Arus Kas Investasi, dan Arus Kas Pendanaan terhadap Return Saham pada perusahaan yang terdaftar dalam Kompas100 BEI periode 2019-2023. Populasi dalam penelitian ini adalah seluruh perusahaan tetap yang terdaftar dalam Kompas100 periode tahun 2019-2023. Sampel diambil menggunakan metode Purposive Sampling, dengan kriteria: merupakan perusahaan tetap yang terdaftar dalam Kompas100 BEI periode</w:t>
      </w:r>
      <w:r w:rsidRPr="00267FD1">
        <w:rPr>
          <w:rFonts w:asciiTheme="majorHAnsi" w:hAnsiTheme="majorHAnsi" w:cstheme="majorHAnsi"/>
          <w:spacing w:val="-47"/>
          <w:lang w:val="id-ID"/>
        </w:rPr>
        <w:t xml:space="preserve"> </w:t>
      </w:r>
      <w:r w:rsidRPr="00267FD1">
        <w:rPr>
          <w:rFonts w:asciiTheme="majorHAnsi" w:hAnsiTheme="majorHAnsi" w:cstheme="majorHAnsi"/>
          <w:lang w:val="id-ID"/>
        </w:rPr>
        <w:t>2019-2023, perusahaan yang menerbitkan laporan tahunan selama masa pengamatan yaitu</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2019-2023, dan perusahaan yang menyajikan data dengan lengkap terkait variabel-variabel</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penelitian ini yaitu Arus Kas Operasi, Arus Kas Investasi, dan Arus Kas Pendanaan. Analisis data menggunakan teknik analisis regresi berganda</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pada IBM SPSS Statistic versi 27.0. Hasil penelitian ini menunjukkan bahwa Arus Kas</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Operasi, Arus Kas Investasi, dan Arus Kas Pendanaan, dan Laba Akuntansi berpengaruh positif</w:t>
      </w:r>
      <w:r w:rsidRPr="00267FD1">
        <w:rPr>
          <w:rFonts w:asciiTheme="majorHAnsi" w:hAnsiTheme="majorHAnsi" w:cstheme="majorHAnsi"/>
          <w:spacing w:val="1"/>
          <w:lang w:val="id-ID"/>
        </w:rPr>
        <w:t xml:space="preserve"> </w:t>
      </w:r>
      <w:r w:rsidRPr="00267FD1">
        <w:rPr>
          <w:rFonts w:asciiTheme="majorHAnsi" w:hAnsiTheme="majorHAnsi" w:cstheme="majorHAnsi"/>
          <w:spacing w:val="-1"/>
          <w:lang w:val="id-ID"/>
        </w:rPr>
        <w:t>terhadap</w:t>
      </w:r>
      <w:r w:rsidRPr="00267FD1">
        <w:rPr>
          <w:rFonts w:asciiTheme="majorHAnsi" w:hAnsiTheme="majorHAnsi" w:cstheme="majorHAnsi"/>
          <w:spacing w:val="-12"/>
          <w:lang w:val="id-ID"/>
        </w:rPr>
        <w:t xml:space="preserve"> </w:t>
      </w:r>
      <w:r w:rsidRPr="00267FD1">
        <w:rPr>
          <w:rFonts w:asciiTheme="majorHAnsi" w:hAnsiTheme="majorHAnsi" w:cstheme="majorHAnsi"/>
          <w:spacing w:val="-1"/>
          <w:lang w:val="id-ID"/>
        </w:rPr>
        <w:t>Return</w:t>
      </w:r>
      <w:r w:rsidRPr="00267FD1">
        <w:rPr>
          <w:rFonts w:asciiTheme="majorHAnsi" w:hAnsiTheme="majorHAnsi" w:cstheme="majorHAnsi"/>
          <w:spacing w:val="-9"/>
          <w:lang w:val="id-ID"/>
        </w:rPr>
        <w:t xml:space="preserve"> </w:t>
      </w:r>
      <w:r w:rsidRPr="00267FD1">
        <w:rPr>
          <w:rFonts w:asciiTheme="majorHAnsi" w:hAnsiTheme="majorHAnsi" w:cstheme="majorHAnsi"/>
          <w:lang w:val="id-ID"/>
        </w:rPr>
        <w:t>Saham.</w:t>
      </w:r>
      <w:r w:rsidRPr="00267FD1">
        <w:rPr>
          <w:rFonts w:asciiTheme="majorHAnsi" w:hAnsiTheme="majorHAnsi" w:cstheme="majorHAnsi"/>
          <w:spacing w:val="-47"/>
          <w:lang w:val="id-ID"/>
        </w:rPr>
        <w:t xml:space="preserve"> </w:t>
      </w:r>
      <w:r w:rsidRPr="00267FD1">
        <w:rPr>
          <w:rFonts w:asciiTheme="majorHAnsi" w:hAnsiTheme="majorHAnsi" w:cstheme="majorHAnsi"/>
          <w:lang w:val="id-ID"/>
        </w:rPr>
        <w:t>Implikasi dari penelitian ini bagi perusahaan adalah dapat meningkatkan arus kas operasi,</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arus kas investasi, arus kas pendanaan, dan laba akuntansi karena terbukti berpengaruh</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terhadap return saham yang akan membuat investor tertarik untuk berinvestasi. Implikasi</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selanjutnya</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bagi</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investor</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adalah</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dapat</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dijadikan</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acuan</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dan</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pertimbangan</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sebelum</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mengambil keputusan investasi, khususnya investasi saham. Anda bisa melihat terlebih</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dahulu arus kas operasi, arus kas investasi, dan arus kas pendanaan perusahaan karena</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terbukti</w:t>
      </w:r>
      <w:r w:rsidRPr="00267FD1">
        <w:rPr>
          <w:rFonts w:asciiTheme="majorHAnsi" w:hAnsiTheme="majorHAnsi" w:cstheme="majorHAnsi"/>
          <w:spacing w:val="-2"/>
          <w:lang w:val="id-ID"/>
        </w:rPr>
        <w:t xml:space="preserve"> </w:t>
      </w:r>
      <w:r w:rsidRPr="00267FD1">
        <w:rPr>
          <w:rFonts w:asciiTheme="majorHAnsi" w:hAnsiTheme="majorHAnsi" w:cstheme="majorHAnsi"/>
          <w:lang w:val="id-ID"/>
        </w:rPr>
        <w:t>berpengaruh</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positif terhadap</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return</w:t>
      </w:r>
      <w:r w:rsidRPr="00267FD1">
        <w:rPr>
          <w:rFonts w:asciiTheme="majorHAnsi" w:hAnsiTheme="majorHAnsi" w:cstheme="majorHAnsi"/>
          <w:spacing w:val="-1"/>
          <w:lang w:val="id-ID"/>
        </w:rPr>
        <w:t xml:space="preserve"> </w:t>
      </w:r>
      <w:r w:rsidRPr="00267FD1">
        <w:rPr>
          <w:rFonts w:asciiTheme="majorHAnsi" w:hAnsiTheme="majorHAnsi" w:cstheme="majorHAnsi"/>
          <w:lang w:val="id-ID"/>
        </w:rPr>
        <w:t>saham.</w:t>
      </w:r>
    </w:p>
    <w:p w14:paraId="70C76429" w14:textId="572034A9" w:rsidR="00267FD1" w:rsidRDefault="00267FD1" w:rsidP="00267FD1">
      <w:pPr>
        <w:ind w:right="722"/>
        <w:jc w:val="both"/>
        <w:rPr>
          <w:rFonts w:asciiTheme="majorHAnsi" w:hAnsiTheme="majorHAnsi" w:cstheme="majorHAnsi"/>
          <w:b/>
          <w:lang w:val="id-ID"/>
        </w:rPr>
      </w:pPr>
      <w:r w:rsidRPr="00267FD1">
        <w:rPr>
          <w:rFonts w:asciiTheme="majorHAnsi" w:hAnsiTheme="majorHAnsi" w:cstheme="majorHAnsi"/>
          <w:b/>
          <w:lang w:val="id-ID"/>
        </w:rPr>
        <w:t>Kata Kunci: Arus Kas Operasi, Arus Kas Investasi, Arus Kas Pendanaan, Laba Akuntansi, Return Saham</w:t>
      </w:r>
    </w:p>
    <w:p w14:paraId="09910B18" w14:textId="4E6E6810" w:rsidR="005F0EA9" w:rsidRPr="005F0EA9" w:rsidRDefault="005F0EA9" w:rsidP="00267FD1">
      <w:pPr>
        <w:ind w:right="722"/>
        <w:jc w:val="both"/>
        <w:rPr>
          <w:rFonts w:asciiTheme="majorHAnsi" w:eastAsia="Times New Roman" w:hAnsiTheme="majorHAnsi" w:cstheme="majorHAnsi"/>
          <w:b/>
        </w:rPr>
      </w:pPr>
      <w:r>
        <w:rPr>
          <w:rFonts w:asciiTheme="majorHAnsi" w:hAnsiTheme="majorHAnsi" w:cstheme="majorHAnsi"/>
          <w:b/>
        </w:rPr>
        <w:t>JEL CODE: M40; M41</w:t>
      </w:r>
    </w:p>
    <w:p w14:paraId="65C38577" w14:textId="77777777" w:rsidR="0091397D" w:rsidRPr="0091397D" w:rsidRDefault="0091397D" w:rsidP="00267FD1">
      <w:pPr>
        <w:pStyle w:val="abstrak"/>
        <w:pBdr>
          <w:bottom w:val="single" w:sz="4" w:space="1" w:color="auto"/>
        </w:pBdr>
        <w:ind w:left="0" w:right="1"/>
        <w:rPr>
          <w:rFonts w:ascii="Calibri Light" w:hAnsi="Calibri Light" w:cs="Calibri Light"/>
          <w:b/>
          <w:bCs/>
          <w:szCs w:val="20"/>
        </w:rPr>
      </w:pPr>
    </w:p>
    <w:p w14:paraId="047E0A86" w14:textId="2B1A6AE0" w:rsidR="0091397D" w:rsidRPr="008613ED" w:rsidRDefault="0091397D" w:rsidP="00346F69">
      <w:pPr>
        <w:pStyle w:val="NoSpacing"/>
        <w:spacing w:before="240"/>
        <w:jc w:val="center"/>
        <w:rPr>
          <w:b/>
          <w:i/>
        </w:rPr>
      </w:pPr>
      <w:r w:rsidRPr="008613ED">
        <w:rPr>
          <w:b/>
          <w:i/>
          <w:lang w:val="id-ID"/>
        </w:rPr>
        <w:t>Abstra</w:t>
      </w:r>
      <w:proofErr w:type="spellStart"/>
      <w:r w:rsidR="008613ED" w:rsidRPr="008613ED">
        <w:rPr>
          <w:b/>
          <w:i/>
        </w:rPr>
        <w:t>c</w:t>
      </w:r>
      <w:r w:rsidR="00346F69">
        <w:rPr>
          <w:b/>
          <w:i/>
        </w:rPr>
        <w:t>t</w:t>
      </w:r>
      <w:proofErr w:type="spellEnd"/>
    </w:p>
    <w:p w14:paraId="15C6493F" w14:textId="28BA9276" w:rsidR="001E11A8" w:rsidRPr="008613ED" w:rsidRDefault="001E11A8" w:rsidP="00346F69">
      <w:pPr>
        <w:pStyle w:val="BodyText"/>
        <w:pBdr>
          <w:bottom w:val="single" w:sz="4" w:space="1" w:color="auto"/>
        </w:pBdr>
        <w:spacing w:after="240" w:line="276" w:lineRule="auto"/>
        <w:ind w:right="240" w:firstLine="0"/>
        <w:rPr>
          <w:rFonts w:ascii="Calibri Light" w:hAnsi="Calibri Light" w:cs="Calibri Light"/>
          <w:i/>
          <w:color w:val="222222"/>
          <w:szCs w:val="22"/>
          <w:shd w:val="clear" w:color="auto" w:fill="FFFFFF"/>
        </w:rPr>
      </w:pPr>
      <w:r w:rsidRPr="008613ED">
        <w:rPr>
          <w:rFonts w:ascii="Calibri Light" w:hAnsi="Calibri Light" w:cs="Calibri Light"/>
          <w:i/>
          <w:color w:val="222222"/>
          <w:szCs w:val="22"/>
          <w:shd w:val="clear" w:color="auto" w:fill="FFFFFF"/>
        </w:rPr>
        <w:t>This research is a quantitative study using financial data that aims to determine and analyze the effect of Operating Cash Flow, Investment Cash Flow, and Funding Cash Flow on Stock Returns in companies listed in Kompas100 BEI for the 2019-2023 period. The population in this study were all permanent companies listed in Kompas100 for the 2019-2023 period. Samples were taken using the Purposive Sampling method, with the following criteria: is a permanent company listed in Kompas100 BEI for the 2019-2023 period, companies that publish annual reports during the observation period, namely 2019-2023, and companies that present complete data related to the variables of this study, namely Operating Cash Flow, Investment Cash Flow, and Funding Cash Flow. Data analysis using multiple regression analysis techniques on IBM SPSS Statistic version 27.0.  The results of this study indicate that Operating Cash Flow, Investment Cash Flow, and Funding Cash Flow, and Accounting Profit have a positive effect on Stock Returns. The implication of this research for companies is that they can increase operating cash flow, investment cash flow, funding cash flow, and accounting profit because they are proven to have an effect on stock returns which will make investors interested in investing. The next implication for investors is that it can be used as a reference and consideration before making investment decisions, especially stock investment. You can first look at the company's operating cash flow, investment cash flow, and funding cash flow because it is proven to have a positive effect on stock returns.</w:t>
      </w:r>
    </w:p>
    <w:p w14:paraId="0084266E" w14:textId="77777777" w:rsidR="00346F69" w:rsidRDefault="001E11A8" w:rsidP="00346F69">
      <w:pPr>
        <w:pStyle w:val="BodyText"/>
        <w:pBdr>
          <w:bottom w:val="single" w:sz="4" w:space="1" w:color="auto"/>
        </w:pBdr>
        <w:spacing w:line="276" w:lineRule="auto"/>
        <w:ind w:right="240" w:firstLine="0"/>
        <w:rPr>
          <w:rFonts w:ascii="Calibri Light" w:hAnsi="Calibri Light" w:cs="Calibri Light"/>
          <w:b/>
          <w:i/>
          <w:color w:val="222222"/>
          <w:szCs w:val="22"/>
          <w:shd w:val="clear" w:color="auto" w:fill="FFFFFF"/>
        </w:rPr>
      </w:pPr>
      <w:r w:rsidRPr="008613ED">
        <w:rPr>
          <w:rFonts w:ascii="Calibri Light" w:hAnsi="Calibri Light" w:cs="Calibri Light"/>
          <w:b/>
          <w:i/>
          <w:color w:val="222222"/>
          <w:szCs w:val="22"/>
          <w:shd w:val="clear" w:color="auto" w:fill="FFFFFF"/>
        </w:rPr>
        <w:t>Keywords: Operating Cash Flow, Investing Cash Flow, Financing Cash Flow, Accounting Profit, Stock Return</w:t>
      </w:r>
    </w:p>
    <w:p w14:paraId="671DE619" w14:textId="7C1D0635" w:rsidR="00346F69" w:rsidRPr="00346F69" w:rsidRDefault="00346F69" w:rsidP="00346F69">
      <w:pPr>
        <w:pStyle w:val="BodyText"/>
        <w:pBdr>
          <w:bottom w:val="single" w:sz="4" w:space="1" w:color="auto"/>
        </w:pBdr>
        <w:spacing w:line="276" w:lineRule="auto"/>
        <w:ind w:right="240" w:firstLine="0"/>
        <w:rPr>
          <w:rFonts w:ascii="Calibri Light" w:hAnsi="Calibri Light" w:cs="Calibri Light"/>
          <w:b/>
          <w:i/>
          <w:color w:val="222222"/>
          <w:szCs w:val="22"/>
          <w:shd w:val="clear" w:color="auto" w:fill="FFFFFF"/>
        </w:rPr>
      </w:pPr>
      <w:r>
        <w:rPr>
          <w:rFonts w:asciiTheme="majorHAnsi" w:hAnsiTheme="majorHAnsi" w:cstheme="majorHAnsi"/>
          <w:b/>
        </w:rPr>
        <w:t>JEL CODE: M40; M41</w:t>
      </w:r>
    </w:p>
    <w:p w14:paraId="2E3E42A1" w14:textId="35D41EE5" w:rsidR="00C24ACE" w:rsidRDefault="00267FD1" w:rsidP="00C24ACE">
      <w:pPr>
        <w:pStyle w:val="BodyText"/>
        <w:spacing w:before="240" w:after="40"/>
        <w:ind w:firstLine="0"/>
        <w:rPr>
          <w:rFonts w:ascii="Calibri Light" w:hAnsi="Calibri Light" w:cs="Calibri Light"/>
          <w:b/>
          <w:sz w:val="22"/>
          <w:szCs w:val="22"/>
        </w:rPr>
      </w:pPr>
      <w:r>
        <w:rPr>
          <w:rFonts w:ascii="Calibri Light" w:hAnsi="Calibri Light" w:cs="Calibri Light"/>
          <w:b/>
          <w:sz w:val="22"/>
          <w:szCs w:val="22"/>
        </w:rPr>
        <w:lastRenderedPageBreak/>
        <w:t>PENDAHULUAN</w:t>
      </w:r>
    </w:p>
    <w:p w14:paraId="1DDC3931" w14:textId="030CFF25" w:rsidR="00267FD1" w:rsidRPr="00C24ACE" w:rsidRDefault="00C56F80" w:rsidP="00A36180">
      <w:pPr>
        <w:pStyle w:val="BodyText"/>
        <w:spacing w:before="240" w:after="40" w:line="240" w:lineRule="auto"/>
        <w:ind w:firstLine="0"/>
        <w:rPr>
          <w:rFonts w:ascii="Calibri Light" w:hAnsi="Calibri Light" w:cs="Calibri Light"/>
          <w:b/>
          <w:sz w:val="22"/>
          <w:szCs w:val="22"/>
        </w:rPr>
      </w:pPr>
      <w:sdt>
        <w:sdtPr>
          <w:rPr>
            <w:rFonts w:asciiTheme="majorHAnsi" w:hAnsiTheme="majorHAnsi" w:cstheme="majorHAnsi"/>
            <w:sz w:val="22"/>
            <w:szCs w:val="22"/>
            <w:lang w:val="id-ID"/>
          </w:rPr>
          <w:tag w:val="MENDELEY_CITATION_v3_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"/>
          <w:id w:val="1494069560"/>
          <w:placeholder>
            <w:docPart w:val="DefaultPlaceholder_-1854013440"/>
          </w:placeholder>
        </w:sdtPr>
        <w:sdtEndPr/>
        <w:sdtContent>
          <w:proofErr w:type="spellStart"/>
          <w:r w:rsidR="000E49ED" w:rsidRPr="000E49ED">
            <w:rPr>
              <w:rFonts w:asciiTheme="majorHAnsi" w:eastAsia="Times New Roman" w:hAnsiTheme="majorHAnsi" w:cstheme="majorHAnsi"/>
              <w:sz w:val="22"/>
              <w:szCs w:val="22"/>
            </w:rPr>
            <w:t>Ramyakim</w:t>
          </w:r>
          <w:proofErr w:type="spellEnd"/>
          <w:r w:rsidR="000E49ED" w:rsidRPr="000E49ED">
            <w:rPr>
              <w:rFonts w:asciiTheme="majorHAnsi" w:eastAsia="Times New Roman" w:hAnsiTheme="majorHAnsi" w:cstheme="majorHAnsi"/>
              <w:sz w:val="22"/>
              <w:szCs w:val="22"/>
            </w:rPr>
            <w:t xml:space="preserve"> &amp; </w:t>
          </w:r>
          <w:proofErr w:type="spellStart"/>
          <w:r w:rsidR="000E49ED" w:rsidRPr="000E49ED">
            <w:rPr>
              <w:rFonts w:asciiTheme="majorHAnsi" w:eastAsia="Times New Roman" w:hAnsiTheme="majorHAnsi" w:cstheme="majorHAnsi"/>
              <w:sz w:val="22"/>
              <w:szCs w:val="22"/>
            </w:rPr>
            <w:t>Widyasari</w:t>
          </w:r>
          <w:proofErr w:type="spellEnd"/>
          <w:r w:rsidR="000E49ED" w:rsidRPr="000E49ED">
            <w:rPr>
              <w:rFonts w:asciiTheme="majorHAnsi" w:eastAsia="Times New Roman" w:hAnsiTheme="majorHAnsi" w:cstheme="majorHAnsi"/>
              <w:sz w:val="22"/>
              <w:szCs w:val="22"/>
            </w:rPr>
            <w:t xml:space="preserve"> </w:t>
          </w:r>
          <w:r w:rsidR="000E49ED">
            <w:rPr>
              <w:rFonts w:asciiTheme="majorHAnsi" w:eastAsia="Times New Roman" w:hAnsiTheme="majorHAnsi" w:cstheme="majorHAnsi"/>
              <w:sz w:val="22"/>
              <w:szCs w:val="22"/>
            </w:rPr>
            <w:t>(</w:t>
          </w:r>
          <w:r w:rsidR="000E49ED" w:rsidRPr="000E49ED">
            <w:rPr>
              <w:rFonts w:asciiTheme="majorHAnsi" w:eastAsia="Times New Roman" w:hAnsiTheme="majorHAnsi" w:cstheme="majorHAnsi"/>
              <w:sz w:val="22"/>
              <w:szCs w:val="22"/>
            </w:rPr>
            <w:t>2022)</w:t>
          </w:r>
        </w:sdtContent>
      </w:sdt>
      <w:r w:rsidR="00267FD1" w:rsidRPr="004156B9">
        <w:rPr>
          <w:rFonts w:asciiTheme="majorHAnsi" w:hAnsiTheme="majorHAnsi" w:cstheme="majorHAnsi"/>
          <w:sz w:val="22"/>
          <w:szCs w:val="22"/>
          <w:lang w:val="id-ID"/>
        </w:rPr>
        <w:t xml:space="preserve"> </w:t>
      </w:r>
      <w:r w:rsidR="00267FD1" w:rsidRPr="00AD2499">
        <w:rPr>
          <w:rFonts w:asciiTheme="majorHAnsi" w:hAnsiTheme="majorHAnsi" w:cstheme="majorHAnsi"/>
          <w:sz w:val="22"/>
          <w:szCs w:val="22"/>
          <w:lang w:val="id-ID"/>
        </w:rPr>
        <w:t>dalam siaran pers KSEI menyebutkan bahwa berdasarkan laporan BEI,</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saham merupakan salah satu instrumen investasi yang paling diminati pada tahun 2019-2022.</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Kustodian Sentral Efek Indonesia (KSEI) mencatat sejak tahun 2021 jumlah investor saham</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meningkat sebesar 15,96 persen dari 3.451.513 pada akhir tahun 2021 menjadi 4.002.289 pada</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akhir</w:t>
      </w:r>
      <w:r w:rsidR="00267FD1" w:rsidRPr="00AD2499">
        <w:rPr>
          <w:rFonts w:asciiTheme="majorHAnsi" w:hAnsiTheme="majorHAnsi" w:cstheme="majorHAnsi"/>
          <w:spacing w:val="47"/>
          <w:sz w:val="22"/>
          <w:szCs w:val="22"/>
          <w:lang w:val="id-ID"/>
        </w:rPr>
        <w:t xml:space="preserve"> </w:t>
      </w:r>
      <w:r w:rsidR="00267FD1" w:rsidRPr="00AD2499">
        <w:rPr>
          <w:rFonts w:asciiTheme="majorHAnsi" w:hAnsiTheme="majorHAnsi" w:cstheme="majorHAnsi"/>
          <w:sz w:val="22"/>
          <w:szCs w:val="22"/>
          <w:lang w:val="id-ID"/>
        </w:rPr>
        <w:t>Juni</w:t>
      </w:r>
      <w:r w:rsidR="00267FD1" w:rsidRPr="00AD2499">
        <w:rPr>
          <w:rFonts w:asciiTheme="majorHAnsi" w:hAnsiTheme="majorHAnsi" w:cstheme="majorHAnsi"/>
          <w:spacing w:val="48"/>
          <w:sz w:val="22"/>
          <w:szCs w:val="22"/>
          <w:lang w:val="id-ID"/>
        </w:rPr>
        <w:t xml:space="preserve"> </w:t>
      </w:r>
      <w:r w:rsidR="00267FD1" w:rsidRPr="00AD2499">
        <w:rPr>
          <w:rFonts w:asciiTheme="majorHAnsi" w:hAnsiTheme="majorHAnsi" w:cstheme="majorHAnsi"/>
          <w:sz w:val="22"/>
          <w:szCs w:val="22"/>
          <w:lang w:val="id-ID"/>
        </w:rPr>
        <w:t>2022.</w:t>
      </w:r>
      <w:r w:rsidR="00267FD1" w:rsidRPr="00AD2499">
        <w:rPr>
          <w:rFonts w:asciiTheme="majorHAnsi" w:hAnsiTheme="majorHAnsi" w:cstheme="majorHAnsi"/>
          <w:spacing w:val="46"/>
          <w:sz w:val="22"/>
          <w:szCs w:val="22"/>
          <w:lang w:val="id-ID"/>
        </w:rPr>
        <w:t xml:space="preserve"> </w:t>
      </w:r>
      <w:r w:rsidR="00267FD1" w:rsidRPr="00AD2499">
        <w:rPr>
          <w:rFonts w:asciiTheme="majorHAnsi" w:hAnsiTheme="majorHAnsi" w:cstheme="majorHAnsi"/>
          <w:sz w:val="22"/>
          <w:szCs w:val="22"/>
          <w:lang w:val="id-ID"/>
        </w:rPr>
        <w:t>Tren</w:t>
      </w:r>
      <w:r w:rsidR="00267FD1" w:rsidRPr="00AD2499">
        <w:rPr>
          <w:rFonts w:asciiTheme="majorHAnsi" w:hAnsiTheme="majorHAnsi" w:cstheme="majorHAnsi"/>
          <w:spacing w:val="45"/>
          <w:sz w:val="22"/>
          <w:szCs w:val="22"/>
          <w:lang w:val="id-ID"/>
        </w:rPr>
        <w:t xml:space="preserve"> </w:t>
      </w:r>
      <w:r w:rsidR="00267FD1" w:rsidRPr="00AD2499">
        <w:rPr>
          <w:rFonts w:asciiTheme="majorHAnsi" w:hAnsiTheme="majorHAnsi" w:cstheme="majorHAnsi"/>
          <w:sz w:val="22"/>
          <w:szCs w:val="22"/>
          <w:lang w:val="id-ID"/>
        </w:rPr>
        <w:t>peningkatan</w:t>
      </w:r>
      <w:r w:rsidR="00267FD1" w:rsidRPr="00AD2499">
        <w:rPr>
          <w:rFonts w:asciiTheme="majorHAnsi" w:hAnsiTheme="majorHAnsi" w:cstheme="majorHAnsi"/>
          <w:spacing w:val="44"/>
          <w:sz w:val="22"/>
          <w:szCs w:val="22"/>
          <w:lang w:val="id-ID"/>
        </w:rPr>
        <w:t xml:space="preserve"> </w:t>
      </w:r>
      <w:r w:rsidR="00267FD1" w:rsidRPr="00AD2499">
        <w:rPr>
          <w:rFonts w:asciiTheme="majorHAnsi" w:hAnsiTheme="majorHAnsi" w:cstheme="majorHAnsi"/>
          <w:sz w:val="22"/>
          <w:szCs w:val="22"/>
          <w:lang w:val="id-ID"/>
        </w:rPr>
        <w:t>tersebut</w:t>
      </w:r>
      <w:r w:rsidR="00267FD1" w:rsidRPr="00AD2499">
        <w:rPr>
          <w:rFonts w:asciiTheme="majorHAnsi" w:hAnsiTheme="majorHAnsi" w:cstheme="majorHAnsi"/>
          <w:spacing w:val="48"/>
          <w:sz w:val="22"/>
          <w:szCs w:val="22"/>
          <w:lang w:val="id-ID"/>
        </w:rPr>
        <w:t xml:space="preserve"> </w:t>
      </w:r>
      <w:r w:rsidR="00267FD1" w:rsidRPr="00AD2499">
        <w:rPr>
          <w:rFonts w:asciiTheme="majorHAnsi" w:hAnsiTheme="majorHAnsi" w:cstheme="majorHAnsi"/>
          <w:sz w:val="22"/>
          <w:szCs w:val="22"/>
          <w:lang w:val="id-ID"/>
        </w:rPr>
        <w:t>terlihat</w:t>
      </w:r>
      <w:r w:rsidR="00267FD1" w:rsidRPr="00AD2499">
        <w:rPr>
          <w:rFonts w:asciiTheme="majorHAnsi" w:hAnsiTheme="majorHAnsi" w:cstheme="majorHAnsi"/>
          <w:spacing w:val="45"/>
          <w:sz w:val="22"/>
          <w:szCs w:val="22"/>
          <w:lang w:val="id-ID"/>
        </w:rPr>
        <w:t xml:space="preserve"> </w:t>
      </w:r>
      <w:r w:rsidR="00267FD1" w:rsidRPr="00AD2499">
        <w:rPr>
          <w:rFonts w:asciiTheme="majorHAnsi" w:hAnsiTheme="majorHAnsi" w:cstheme="majorHAnsi"/>
          <w:sz w:val="22"/>
          <w:szCs w:val="22"/>
          <w:lang w:val="id-ID"/>
        </w:rPr>
        <w:t>sejak</w:t>
      </w:r>
      <w:r w:rsidR="00267FD1" w:rsidRPr="00AD2499">
        <w:rPr>
          <w:rFonts w:asciiTheme="majorHAnsi" w:hAnsiTheme="majorHAnsi" w:cstheme="majorHAnsi"/>
          <w:spacing w:val="45"/>
          <w:sz w:val="22"/>
          <w:szCs w:val="22"/>
          <w:lang w:val="id-ID"/>
        </w:rPr>
        <w:t xml:space="preserve"> </w:t>
      </w:r>
      <w:r w:rsidR="00267FD1" w:rsidRPr="00AD2499">
        <w:rPr>
          <w:rFonts w:asciiTheme="majorHAnsi" w:hAnsiTheme="majorHAnsi" w:cstheme="majorHAnsi"/>
          <w:sz w:val="22"/>
          <w:szCs w:val="22"/>
          <w:lang w:val="id-ID"/>
        </w:rPr>
        <w:t>tahun</w:t>
      </w:r>
      <w:r w:rsidR="00267FD1" w:rsidRPr="00AD2499">
        <w:rPr>
          <w:rFonts w:asciiTheme="majorHAnsi" w:hAnsiTheme="majorHAnsi" w:cstheme="majorHAnsi"/>
          <w:spacing w:val="44"/>
          <w:sz w:val="22"/>
          <w:szCs w:val="22"/>
          <w:lang w:val="id-ID"/>
        </w:rPr>
        <w:t xml:space="preserve"> </w:t>
      </w:r>
      <w:r w:rsidR="00267FD1" w:rsidRPr="00AD2499">
        <w:rPr>
          <w:rFonts w:asciiTheme="majorHAnsi" w:hAnsiTheme="majorHAnsi" w:cstheme="majorHAnsi"/>
          <w:sz w:val="22"/>
          <w:szCs w:val="22"/>
          <w:lang w:val="id-ID"/>
        </w:rPr>
        <w:t>2020</w:t>
      </w:r>
      <w:r w:rsidR="00267FD1" w:rsidRPr="00AD2499">
        <w:rPr>
          <w:rFonts w:asciiTheme="majorHAnsi" w:hAnsiTheme="majorHAnsi" w:cstheme="majorHAnsi"/>
          <w:spacing w:val="45"/>
          <w:sz w:val="22"/>
          <w:szCs w:val="22"/>
          <w:lang w:val="id-ID"/>
        </w:rPr>
        <w:t xml:space="preserve"> </w:t>
      </w:r>
      <w:r w:rsidR="00267FD1" w:rsidRPr="00AD2499">
        <w:rPr>
          <w:rFonts w:asciiTheme="majorHAnsi" w:hAnsiTheme="majorHAnsi" w:cstheme="majorHAnsi"/>
          <w:sz w:val="22"/>
          <w:szCs w:val="22"/>
          <w:lang w:val="id-ID"/>
        </w:rPr>
        <w:t>ketika</w:t>
      </w:r>
      <w:r w:rsidR="00267FD1" w:rsidRPr="00AD2499">
        <w:rPr>
          <w:rFonts w:asciiTheme="majorHAnsi" w:hAnsiTheme="majorHAnsi" w:cstheme="majorHAnsi"/>
          <w:spacing w:val="44"/>
          <w:sz w:val="22"/>
          <w:szCs w:val="22"/>
          <w:lang w:val="id-ID"/>
        </w:rPr>
        <w:t xml:space="preserve"> </w:t>
      </w:r>
      <w:r w:rsidR="00267FD1" w:rsidRPr="00AD2499">
        <w:rPr>
          <w:rFonts w:asciiTheme="majorHAnsi" w:hAnsiTheme="majorHAnsi" w:cstheme="majorHAnsi"/>
          <w:sz w:val="22"/>
          <w:szCs w:val="22"/>
          <w:lang w:val="id-ID"/>
        </w:rPr>
        <w:t>masih</w:t>
      </w:r>
      <w:r w:rsidR="00267FD1" w:rsidRPr="00AD2499">
        <w:rPr>
          <w:rFonts w:asciiTheme="majorHAnsi" w:hAnsiTheme="majorHAnsi" w:cstheme="majorHAnsi"/>
          <w:spacing w:val="45"/>
          <w:sz w:val="22"/>
          <w:szCs w:val="22"/>
          <w:lang w:val="id-ID"/>
        </w:rPr>
        <w:t xml:space="preserve"> </w:t>
      </w:r>
      <w:r w:rsidR="00267FD1" w:rsidRPr="00AD2499">
        <w:rPr>
          <w:rFonts w:asciiTheme="majorHAnsi" w:hAnsiTheme="majorHAnsi" w:cstheme="majorHAnsi"/>
          <w:sz w:val="22"/>
          <w:szCs w:val="22"/>
          <w:lang w:val="id-ID"/>
        </w:rPr>
        <w:t>terdapat 1.695.268</w:t>
      </w:r>
      <w:r w:rsidR="00267FD1" w:rsidRPr="00AD2499">
        <w:rPr>
          <w:rFonts w:asciiTheme="majorHAnsi" w:hAnsiTheme="majorHAnsi" w:cstheme="majorHAnsi"/>
          <w:spacing w:val="-11"/>
          <w:sz w:val="22"/>
          <w:szCs w:val="22"/>
          <w:lang w:val="id-ID"/>
        </w:rPr>
        <w:t xml:space="preserve"> </w:t>
      </w:r>
      <w:r w:rsidR="00267FD1" w:rsidRPr="00AD2499">
        <w:rPr>
          <w:rFonts w:asciiTheme="majorHAnsi" w:hAnsiTheme="majorHAnsi" w:cstheme="majorHAnsi"/>
          <w:sz w:val="22"/>
          <w:szCs w:val="22"/>
          <w:lang w:val="id-ID"/>
        </w:rPr>
        <w:t>investor.</w:t>
      </w:r>
      <w:r w:rsidR="005177B6">
        <w:rPr>
          <w:rFonts w:asciiTheme="majorHAnsi" w:hAnsiTheme="majorHAnsi" w:cstheme="majorHAnsi"/>
          <w:spacing w:val="-10"/>
          <w:sz w:val="22"/>
          <w:szCs w:val="22"/>
          <w:lang w:val="id-ID"/>
        </w:rPr>
        <w:t xml:space="preserve"> D</w:t>
      </w:r>
      <w:r w:rsidR="00267FD1" w:rsidRPr="00AD2499">
        <w:rPr>
          <w:rFonts w:asciiTheme="majorHAnsi" w:hAnsiTheme="majorHAnsi" w:cstheme="majorHAnsi"/>
          <w:sz w:val="22"/>
          <w:szCs w:val="22"/>
          <w:lang w:val="id-ID"/>
        </w:rPr>
        <w:t>alam</w:t>
      </w:r>
      <w:r w:rsidR="00267FD1" w:rsidRPr="00AD2499">
        <w:rPr>
          <w:rFonts w:asciiTheme="majorHAnsi" w:hAnsiTheme="majorHAnsi" w:cstheme="majorHAnsi"/>
          <w:spacing w:val="-8"/>
          <w:sz w:val="22"/>
          <w:szCs w:val="22"/>
          <w:lang w:val="id-ID"/>
        </w:rPr>
        <w:t xml:space="preserve"> </w:t>
      </w:r>
      <w:r w:rsidR="00267FD1" w:rsidRPr="00AD2499">
        <w:rPr>
          <w:rFonts w:asciiTheme="majorHAnsi" w:hAnsiTheme="majorHAnsi" w:cstheme="majorHAnsi"/>
          <w:sz w:val="22"/>
          <w:szCs w:val="22"/>
          <w:lang w:val="id-ID"/>
        </w:rPr>
        <w:t>investasi</w:t>
      </w:r>
      <w:r w:rsidR="00267FD1" w:rsidRPr="00AD2499">
        <w:rPr>
          <w:rFonts w:asciiTheme="majorHAnsi" w:hAnsiTheme="majorHAnsi" w:cstheme="majorHAnsi"/>
          <w:spacing w:val="-7"/>
          <w:sz w:val="22"/>
          <w:szCs w:val="22"/>
          <w:lang w:val="id-ID"/>
        </w:rPr>
        <w:t xml:space="preserve"> </w:t>
      </w:r>
      <w:r w:rsidR="00267FD1" w:rsidRPr="00AD2499">
        <w:rPr>
          <w:rFonts w:asciiTheme="majorHAnsi" w:hAnsiTheme="majorHAnsi" w:cstheme="majorHAnsi"/>
          <w:sz w:val="22"/>
          <w:szCs w:val="22"/>
          <w:lang w:val="id-ID"/>
        </w:rPr>
        <w:t>saham</w:t>
      </w:r>
      <w:r w:rsidR="00267FD1" w:rsidRPr="00AD2499">
        <w:rPr>
          <w:rFonts w:asciiTheme="majorHAnsi" w:hAnsiTheme="majorHAnsi" w:cstheme="majorHAnsi"/>
          <w:spacing w:val="-8"/>
          <w:sz w:val="22"/>
          <w:szCs w:val="22"/>
          <w:lang w:val="id-ID"/>
        </w:rPr>
        <w:t xml:space="preserve"> </w:t>
      </w:r>
      <w:r w:rsidR="00267FD1" w:rsidRPr="00AD2499">
        <w:rPr>
          <w:rFonts w:asciiTheme="majorHAnsi" w:hAnsiTheme="majorHAnsi" w:cstheme="majorHAnsi"/>
          <w:sz w:val="22"/>
          <w:szCs w:val="22"/>
          <w:lang w:val="id-ID"/>
        </w:rPr>
        <w:t>terdapat</w:t>
      </w:r>
      <w:r w:rsidR="00267FD1" w:rsidRPr="00AD2499">
        <w:rPr>
          <w:rFonts w:asciiTheme="majorHAnsi" w:hAnsiTheme="majorHAnsi" w:cstheme="majorHAnsi"/>
          <w:spacing w:val="-10"/>
          <w:sz w:val="22"/>
          <w:szCs w:val="22"/>
          <w:lang w:val="id-ID"/>
        </w:rPr>
        <w:t xml:space="preserve"> </w:t>
      </w:r>
      <w:r w:rsidR="00267FD1" w:rsidRPr="00AD2499">
        <w:rPr>
          <w:rFonts w:asciiTheme="majorHAnsi" w:hAnsiTheme="majorHAnsi" w:cstheme="majorHAnsi"/>
          <w:sz w:val="22"/>
          <w:szCs w:val="22"/>
          <w:lang w:val="id-ID"/>
        </w:rPr>
        <w:t>aksioma</w:t>
      </w:r>
      <w:r w:rsidR="00267FD1" w:rsidRPr="00AD2499">
        <w:rPr>
          <w:rFonts w:asciiTheme="majorHAnsi" w:hAnsiTheme="majorHAnsi" w:cstheme="majorHAnsi"/>
          <w:spacing w:val="-52"/>
          <w:sz w:val="22"/>
          <w:szCs w:val="22"/>
          <w:lang w:val="id-ID"/>
        </w:rPr>
        <w:t xml:space="preserve"> </w:t>
      </w:r>
      <w:r w:rsidR="00267FD1" w:rsidRPr="00AD2499">
        <w:rPr>
          <w:rFonts w:asciiTheme="majorHAnsi" w:hAnsiTheme="majorHAnsi" w:cstheme="majorHAnsi"/>
          <w:sz w:val="22"/>
          <w:szCs w:val="22"/>
          <w:lang w:val="id-ID"/>
        </w:rPr>
        <w:t>“</w:t>
      </w:r>
      <w:r w:rsidR="00267FD1" w:rsidRPr="003946DE">
        <w:rPr>
          <w:rFonts w:asciiTheme="majorHAnsi" w:hAnsiTheme="majorHAnsi" w:cstheme="majorHAnsi"/>
          <w:i/>
          <w:sz w:val="22"/>
          <w:szCs w:val="22"/>
          <w:lang w:val="id-ID"/>
        </w:rPr>
        <w:t>High Risk-High Return</w:t>
      </w:r>
      <w:r w:rsidR="00267FD1" w:rsidRPr="00AD2499">
        <w:rPr>
          <w:rFonts w:asciiTheme="majorHAnsi" w:hAnsiTheme="majorHAnsi" w:cstheme="majorHAnsi"/>
          <w:sz w:val="22"/>
          <w:szCs w:val="22"/>
          <w:lang w:val="id-ID"/>
        </w:rPr>
        <w:t xml:space="preserve">, </w:t>
      </w:r>
      <w:r w:rsidR="00267FD1" w:rsidRPr="003946DE">
        <w:rPr>
          <w:rFonts w:asciiTheme="majorHAnsi" w:hAnsiTheme="majorHAnsi" w:cstheme="majorHAnsi"/>
          <w:i/>
          <w:sz w:val="22"/>
          <w:szCs w:val="22"/>
          <w:lang w:val="id-ID"/>
        </w:rPr>
        <w:t>Low Risk-Low Return</w:t>
      </w:r>
      <w:r w:rsidR="00267FD1" w:rsidRPr="00AD2499">
        <w:rPr>
          <w:rFonts w:asciiTheme="majorHAnsi" w:hAnsiTheme="majorHAnsi" w:cstheme="majorHAnsi"/>
          <w:sz w:val="22"/>
          <w:szCs w:val="22"/>
          <w:lang w:val="id-ID"/>
        </w:rPr>
        <w:t>”, dimana investasi yang memiliki ekspektasi</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return yang tinggi menghadapi risiko yang besar pula, begitu pula sebaliknya</w:t>
      </w:r>
      <w:r w:rsidR="000E49ED">
        <w:rPr>
          <w:rFonts w:asciiTheme="majorHAnsi" w:hAnsiTheme="majorHAnsi" w:cstheme="majorHAnsi"/>
          <w:sz w:val="22"/>
          <w:szCs w:val="22"/>
          <w:lang w:val="id-ID"/>
        </w:rPr>
        <w:t xml:space="preserve"> </w:t>
      </w:r>
      <w:sdt>
        <w:sdtPr>
          <w:rPr>
            <w:rFonts w:asciiTheme="majorHAnsi" w:hAnsiTheme="majorHAnsi" w:cstheme="majorHAnsi"/>
            <w:color w:val="000000"/>
            <w:sz w:val="22"/>
            <w:szCs w:val="22"/>
            <w:lang w:val="id-ID"/>
          </w:rPr>
          <w:tag w:val="MENDELEY_CITATION_v3_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"/>
          <w:id w:val="581116871"/>
          <w:placeholder>
            <w:docPart w:val="DefaultPlaceholder_-1854013440"/>
          </w:placeholder>
        </w:sdtPr>
        <w:sdtEndPr/>
        <w:sdtContent>
          <w:r w:rsidR="000E49ED" w:rsidRPr="000E49ED">
            <w:rPr>
              <w:rFonts w:asciiTheme="majorHAnsi" w:hAnsiTheme="majorHAnsi" w:cstheme="majorHAnsi"/>
              <w:color w:val="000000"/>
              <w:sz w:val="22"/>
              <w:szCs w:val="22"/>
              <w:lang w:val="id-ID"/>
            </w:rPr>
            <w:t>(Sunaryo, 2019)</w:t>
          </w:r>
        </w:sdtContent>
      </w:sdt>
      <w:r w:rsidR="00267FD1" w:rsidRPr="00AD2499">
        <w:rPr>
          <w:rFonts w:asciiTheme="majorHAnsi" w:hAnsiTheme="majorHAnsi" w:cstheme="majorHAnsi"/>
          <w:sz w:val="22"/>
          <w:szCs w:val="22"/>
          <w:lang w:val="id-ID"/>
        </w:rPr>
        <w:t>. Salah satu indeks</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saham yang sering dipantau investor adalah Kompas100. Kinerja Kompas100 kerap dijadikan</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tolak ukur investor dalam berinvestasi selain Indeks Harga Saham Gabungan (IHSG) yang</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menjadi</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acuan.</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Kompas100</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merupakan</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kumpulan</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seratus</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saham</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perusahaan</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publik</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yang</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diperdagangkan</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di</w:t>
      </w:r>
      <w:r w:rsidR="00267FD1" w:rsidRPr="00AD2499">
        <w:rPr>
          <w:rFonts w:asciiTheme="majorHAnsi" w:hAnsiTheme="majorHAnsi" w:cstheme="majorHAnsi"/>
          <w:spacing w:val="11"/>
          <w:sz w:val="22"/>
          <w:szCs w:val="22"/>
          <w:lang w:val="id-ID"/>
        </w:rPr>
        <w:t xml:space="preserve"> </w:t>
      </w:r>
      <w:r w:rsidR="00267FD1" w:rsidRPr="00AD2499">
        <w:rPr>
          <w:rFonts w:asciiTheme="majorHAnsi" w:hAnsiTheme="majorHAnsi" w:cstheme="majorHAnsi"/>
          <w:sz w:val="22"/>
          <w:szCs w:val="22"/>
          <w:lang w:val="id-ID"/>
        </w:rPr>
        <w:t>Bursa</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Efek</w:t>
      </w:r>
      <w:r w:rsidR="00267FD1" w:rsidRPr="00AD2499">
        <w:rPr>
          <w:rFonts w:asciiTheme="majorHAnsi" w:hAnsiTheme="majorHAnsi" w:cstheme="majorHAnsi"/>
          <w:spacing w:val="13"/>
          <w:sz w:val="22"/>
          <w:szCs w:val="22"/>
          <w:lang w:val="id-ID"/>
        </w:rPr>
        <w:t xml:space="preserve"> </w:t>
      </w:r>
      <w:r w:rsidR="00267FD1" w:rsidRPr="00AD2499">
        <w:rPr>
          <w:rFonts w:asciiTheme="majorHAnsi" w:hAnsiTheme="majorHAnsi" w:cstheme="majorHAnsi"/>
          <w:sz w:val="22"/>
          <w:szCs w:val="22"/>
          <w:lang w:val="id-ID"/>
        </w:rPr>
        <w:t>Indonesia</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dengan</w:t>
      </w:r>
      <w:r w:rsidR="00267FD1" w:rsidRPr="00AD2499">
        <w:rPr>
          <w:rFonts w:asciiTheme="majorHAnsi" w:hAnsiTheme="majorHAnsi" w:cstheme="majorHAnsi"/>
          <w:spacing w:val="10"/>
          <w:sz w:val="22"/>
          <w:szCs w:val="22"/>
          <w:lang w:val="id-ID"/>
        </w:rPr>
        <w:t xml:space="preserve"> </w:t>
      </w:r>
      <w:r w:rsidR="00267FD1" w:rsidRPr="00AD2499">
        <w:rPr>
          <w:rFonts w:asciiTheme="majorHAnsi" w:hAnsiTheme="majorHAnsi" w:cstheme="majorHAnsi"/>
          <w:sz w:val="22"/>
          <w:szCs w:val="22"/>
          <w:lang w:val="id-ID"/>
        </w:rPr>
        <w:t>likuiditas</w:t>
      </w:r>
      <w:r w:rsidR="00267FD1" w:rsidRPr="00AD2499">
        <w:rPr>
          <w:rFonts w:asciiTheme="majorHAnsi" w:hAnsiTheme="majorHAnsi" w:cstheme="majorHAnsi"/>
          <w:spacing w:val="10"/>
          <w:sz w:val="22"/>
          <w:szCs w:val="22"/>
          <w:lang w:val="id-ID"/>
        </w:rPr>
        <w:t xml:space="preserve"> </w:t>
      </w:r>
      <w:r w:rsidR="00267FD1" w:rsidRPr="00AD2499">
        <w:rPr>
          <w:rFonts w:asciiTheme="majorHAnsi" w:hAnsiTheme="majorHAnsi" w:cstheme="majorHAnsi"/>
          <w:sz w:val="22"/>
          <w:szCs w:val="22"/>
          <w:lang w:val="id-ID"/>
        </w:rPr>
        <w:t>tinggi,</w:t>
      </w:r>
      <w:r w:rsidR="00267FD1" w:rsidRPr="00AD2499">
        <w:rPr>
          <w:rFonts w:asciiTheme="majorHAnsi" w:hAnsiTheme="majorHAnsi" w:cstheme="majorHAnsi"/>
          <w:spacing w:val="10"/>
          <w:sz w:val="22"/>
          <w:szCs w:val="22"/>
          <w:lang w:val="id-ID"/>
        </w:rPr>
        <w:t xml:space="preserve"> </w:t>
      </w:r>
      <w:r w:rsidR="00267FD1" w:rsidRPr="00AD2499">
        <w:rPr>
          <w:rFonts w:asciiTheme="majorHAnsi" w:hAnsiTheme="majorHAnsi" w:cstheme="majorHAnsi"/>
          <w:sz w:val="22"/>
          <w:szCs w:val="22"/>
          <w:lang w:val="id-ID"/>
        </w:rPr>
        <w:t>nilai</w:t>
      </w:r>
      <w:r w:rsidR="00267FD1" w:rsidRPr="00AD2499">
        <w:rPr>
          <w:rFonts w:asciiTheme="majorHAnsi" w:hAnsiTheme="majorHAnsi" w:cstheme="majorHAnsi"/>
          <w:spacing w:val="11"/>
          <w:sz w:val="22"/>
          <w:szCs w:val="22"/>
          <w:lang w:val="id-ID"/>
        </w:rPr>
        <w:t xml:space="preserve"> </w:t>
      </w:r>
      <w:r w:rsidR="00267FD1" w:rsidRPr="00AD2499">
        <w:rPr>
          <w:rFonts w:asciiTheme="majorHAnsi" w:hAnsiTheme="majorHAnsi" w:cstheme="majorHAnsi"/>
          <w:sz w:val="22"/>
          <w:szCs w:val="22"/>
          <w:lang w:val="id-ID"/>
        </w:rPr>
        <w:t>kapitalisasi</w:t>
      </w:r>
      <w:r w:rsidR="00267FD1" w:rsidRPr="00AD2499">
        <w:rPr>
          <w:rFonts w:asciiTheme="majorHAnsi" w:hAnsiTheme="majorHAnsi" w:cstheme="majorHAnsi"/>
          <w:spacing w:val="13"/>
          <w:sz w:val="22"/>
          <w:szCs w:val="22"/>
          <w:lang w:val="id-ID"/>
        </w:rPr>
        <w:t xml:space="preserve"> </w:t>
      </w:r>
      <w:r w:rsidR="00267FD1" w:rsidRPr="00AD2499">
        <w:rPr>
          <w:rFonts w:asciiTheme="majorHAnsi" w:hAnsiTheme="majorHAnsi" w:cstheme="majorHAnsi"/>
          <w:sz w:val="22"/>
          <w:szCs w:val="22"/>
          <w:lang w:val="id-ID"/>
        </w:rPr>
        <w:t>pasar</w:t>
      </w:r>
      <w:r w:rsidR="00267FD1" w:rsidRPr="00AD2499">
        <w:rPr>
          <w:rFonts w:asciiTheme="majorHAnsi" w:hAnsiTheme="majorHAnsi" w:cstheme="majorHAnsi"/>
          <w:spacing w:val="13"/>
          <w:sz w:val="22"/>
          <w:szCs w:val="22"/>
          <w:lang w:val="id-ID"/>
        </w:rPr>
        <w:t xml:space="preserve"> </w:t>
      </w:r>
      <w:r w:rsidR="00267FD1" w:rsidRPr="00AD2499">
        <w:rPr>
          <w:rFonts w:asciiTheme="majorHAnsi" w:hAnsiTheme="majorHAnsi" w:cstheme="majorHAnsi"/>
          <w:sz w:val="22"/>
          <w:szCs w:val="22"/>
          <w:lang w:val="id-ID"/>
        </w:rPr>
        <w:t>besar, serta fundamental dan kinerja yang baik. Kinerja Kompas100 tidak selamanya baik, terdapat</w:t>
      </w:r>
      <w:r w:rsidR="00267FD1" w:rsidRPr="00AD2499">
        <w:rPr>
          <w:rFonts w:asciiTheme="majorHAnsi" w:hAnsiTheme="majorHAnsi" w:cstheme="majorHAnsi"/>
          <w:spacing w:val="1"/>
          <w:sz w:val="22"/>
          <w:szCs w:val="22"/>
          <w:lang w:val="id-ID"/>
        </w:rPr>
        <w:t xml:space="preserve"> </w:t>
      </w:r>
      <w:r w:rsidR="00267FD1" w:rsidRPr="00AD2499">
        <w:rPr>
          <w:rFonts w:asciiTheme="majorHAnsi" w:hAnsiTheme="majorHAnsi" w:cstheme="majorHAnsi"/>
          <w:sz w:val="22"/>
          <w:szCs w:val="22"/>
          <w:lang w:val="id-ID"/>
        </w:rPr>
        <w:t>berbagai</w:t>
      </w:r>
      <w:r w:rsidR="00267FD1" w:rsidRPr="00AD2499">
        <w:rPr>
          <w:rFonts w:asciiTheme="majorHAnsi" w:hAnsiTheme="majorHAnsi" w:cstheme="majorHAnsi"/>
          <w:spacing w:val="-7"/>
          <w:sz w:val="22"/>
          <w:szCs w:val="22"/>
          <w:lang w:val="id-ID"/>
        </w:rPr>
        <w:t xml:space="preserve"> </w:t>
      </w:r>
      <w:r w:rsidR="00267FD1" w:rsidRPr="00AD2499">
        <w:rPr>
          <w:rFonts w:asciiTheme="majorHAnsi" w:hAnsiTheme="majorHAnsi" w:cstheme="majorHAnsi"/>
          <w:sz w:val="22"/>
          <w:szCs w:val="22"/>
          <w:lang w:val="id-ID"/>
        </w:rPr>
        <w:t>faktor</w:t>
      </w:r>
      <w:r w:rsidR="00267FD1" w:rsidRPr="00AD2499">
        <w:rPr>
          <w:rFonts w:asciiTheme="majorHAnsi" w:hAnsiTheme="majorHAnsi" w:cstheme="majorHAnsi"/>
          <w:spacing w:val="-5"/>
          <w:sz w:val="22"/>
          <w:szCs w:val="22"/>
          <w:lang w:val="id-ID"/>
        </w:rPr>
        <w:t xml:space="preserve"> </w:t>
      </w:r>
      <w:r w:rsidR="00267FD1" w:rsidRPr="00AD2499">
        <w:rPr>
          <w:rFonts w:asciiTheme="majorHAnsi" w:hAnsiTheme="majorHAnsi" w:cstheme="majorHAnsi"/>
          <w:sz w:val="22"/>
          <w:szCs w:val="22"/>
          <w:lang w:val="id-ID"/>
        </w:rPr>
        <w:t>yang</w:t>
      </w:r>
      <w:r w:rsidR="00267FD1" w:rsidRPr="00AD2499">
        <w:rPr>
          <w:rFonts w:asciiTheme="majorHAnsi" w:hAnsiTheme="majorHAnsi" w:cstheme="majorHAnsi"/>
          <w:spacing w:val="-9"/>
          <w:sz w:val="22"/>
          <w:szCs w:val="22"/>
          <w:lang w:val="id-ID"/>
        </w:rPr>
        <w:t xml:space="preserve"> </w:t>
      </w:r>
      <w:r w:rsidR="00267FD1" w:rsidRPr="00AD2499">
        <w:rPr>
          <w:rFonts w:asciiTheme="majorHAnsi" w:hAnsiTheme="majorHAnsi" w:cstheme="majorHAnsi"/>
          <w:sz w:val="22"/>
          <w:szCs w:val="22"/>
          <w:lang w:val="id-ID"/>
        </w:rPr>
        <w:t>menyebabkan</w:t>
      </w:r>
      <w:r w:rsidR="00267FD1" w:rsidRPr="00AD2499">
        <w:rPr>
          <w:rFonts w:asciiTheme="majorHAnsi" w:hAnsiTheme="majorHAnsi" w:cstheme="majorHAnsi"/>
          <w:spacing w:val="-9"/>
          <w:sz w:val="22"/>
          <w:szCs w:val="22"/>
          <w:lang w:val="id-ID"/>
        </w:rPr>
        <w:t xml:space="preserve"> </w:t>
      </w:r>
      <w:r w:rsidR="00267FD1" w:rsidRPr="00AD2499">
        <w:rPr>
          <w:rFonts w:asciiTheme="majorHAnsi" w:hAnsiTheme="majorHAnsi" w:cstheme="majorHAnsi"/>
          <w:sz w:val="22"/>
          <w:szCs w:val="22"/>
          <w:lang w:val="id-ID"/>
        </w:rPr>
        <w:t>kinerja</w:t>
      </w:r>
      <w:r w:rsidR="00267FD1" w:rsidRPr="00AD2499">
        <w:rPr>
          <w:rFonts w:asciiTheme="majorHAnsi" w:hAnsiTheme="majorHAnsi" w:cstheme="majorHAnsi"/>
          <w:spacing w:val="-5"/>
          <w:sz w:val="22"/>
          <w:szCs w:val="22"/>
          <w:lang w:val="id-ID"/>
        </w:rPr>
        <w:t xml:space="preserve"> </w:t>
      </w:r>
      <w:r w:rsidR="00267FD1" w:rsidRPr="00AD2499">
        <w:rPr>
          <w:rFonts w:asciiTheme="majorHAnsi" w:hAnsiTheme="majorHAnsi" w:cstheme="majorHAnsi"/>
          <w:sz w:val="22"/>
          <w:szCs w:val="22"/>
          <w:lang w:val="id-ID"/>
        </w:rPr>
        <w:t>perusahaan</w:t>
      </w:r>
      <w:r w:rsidR="00267FD1" w:rsidRPr="00AD2499">
        <w:rPr>
          <w:rFonts w:asciiTheme="majorHAnsi" w:hAnsiTheme="majorHAnsi" w:cstheme="majorHAnsi"/>
          <w:spacing w:val="-8"/>
          <w:sz w:val="22"/>
          <w:szCs w:val="22"/>
          <w:lang w:val="id-ID"/>
        </w:rPr>
        <w:t xml:space="preserve"> </w:t>
      </w:r>
      <w:r w:rsidR="00267FD1" w:rsidRPr="00AD2499">
        <w:rPr>
          <w:rFonts w:asciiTheme="majorHAnsi" w:hAnsiTheme="majorHAnsi" w:cstheme="majorHAnsi"/>
          <w:sz w:val="22"/>
          <w:szCs w:val="22"/>
          <w:lang w:val="id-ID"/>
        </w:rPr>
        <w:t>melemah</w:t>
      </w:r>
      <w:r w:rsidR="00267FD1" w:rsidRPr="00AD2499">
        <w:rPr>
          <w:rFonts w:asciiTheme="majorHAnsi" w:hAnsiTheme="majorHAnsi" w:cstheme="majorHAnsi"/>
          <w:spacing w:val="-6"/>
          <w:sz w:val="22"/>
          <w:szCs w:val="22"/>
          <w:lang w:val="id-ID"/>
        </w:rPr>
        <w:t xml:space="preserve"> </w:t>
      </w:r>
      <w:r w:rsidR="00267FD1" w:rsidRPr="00AD2499">
        <w:rPr>
          <w:rFonts w:asciiTheme="majorHAnsi" w:hAnsiTheme="majorHAnsi" w:cstheme="majorHAnsi"/>
          <w:sz w:val="22"/>
          <w:szCs w:val="22"/>
          <w:lang w:val="id-ID"/>
        </w:rPr>
        <w:t>dan</w:t>
      </w:r>
      <w:r w:rsidR="00267FD1" w:rsidRPr="00AD2499">
        <w:rPr>
          <w:rFonts w:asciiTheme="majorHAnsi" w:hAnsiTheme="majorHAnsi" w:cstheme="majorHAnsi"/>
          <w:spacing w:val="-8"/>
          <w:sz w:val="22"/>
          <w:szCs w:val="22"/>
          <w:lang w:val="id-ID"/>
        </w:rPr>
        <w:t xml:space="preserve"> </w:t>
      </w:r>
      <w:r w:rsidR="00267FD1" w:rsidRPr="00AD2499">
        <w:rPr>
          <w:rFonts w:asciiTheme="majorHAnsi" w:hAnsiTheme="majorHAnsi" w:cstheme="majorHAnsi"/>
          <w:sz w:val="22"/>
          <w:szCs w:val="22"/>
          <w:lang w:val="id-ID"/>
        </w:rPr>
        <w:t>return</w:t>
      </w:r>
      <w:r w:rsidR="00267FD1" w:rsidRPr="00AD2499">
        <w:rPr>
          <w:rFonts w:asciiTheme="majorHAnsi" w:hAnsiTheme="majorHAnsi" w:cstheme="majorHAnsi"/>
          <w:spacing w:val="-8"/>
          <w:sz w:val="22"/>
          <w:szCs w:val="22"/>
          <w:lang w:val="id-ID"/>
        </w:rPr>
        <w:t xml:space="preserve"> </w:t>
      </w:r>
      <w:r w:rsidR="00267FD1" w:rsidRPr="00AD2499">
        <w:rPr>
          <w:rFonts w:asciiTheme="majorHAnsi" w:hAnsiTheme="majorHAnsi" w:cstheme="majorHAnsi"/>
          <w:sz w:val="22"/>
          <w:szCs w:val="22"/>
          <w:lang w:val="id-ID"/>
        </w:rPr>
        <w:t>perusahaan</w:t>
      </w:r>
      <w:r w:rsidR="00267FD1" w:rsidRPr="00AD2499">
        <w:rPr>
          <w:rFonts w:asciiTheme="majorHAnsi" w:hAnsiTheme="majorHAnsi" w:cstheme="majorHAnsi"/>
          <w:spacing w:val="-9"/>
          <w:sz w:val="22"/>
          <w:szCs w:val="22"/>
          <w:lang w:val="id-ID"/>
        </w:rPr>
        <w:t xml:space="preserve"> </w:t>
      </w:r>
      <w:r w:rsidR="00267FD1" w:rsidRPr="00AD2499">
        <w:rPr>
          <w:rFonts w:asciiTheme="majorHAnsi" w:hAnsiTheme="majorHAnsi" w:cstheme="majorHAnsi"/>
          <w:sz w:val="22"/>
          <w:szCs w:val="22"/>
          <w:lang w:val="id-ID"/>
        </w:rPr>
        <w:t>menurun,</w:t>
      </w:r>
      <w:r w:rsidR="00267FD1" w:rsidRPr="00AD2499">
        <w:rPr>
          <w:rFonts w:asciiTheme="majorHAnsi" w:hAnsiTheme="majorHAnsi" w:cstheme="majorHAnsi"/>
          <w:spacing w:val="-53"/>
          <w:sz w:val="22"/>
          <w:szCs w:val="22"/>
          <w:lang w:val="id-ID"/>
        </w:rPr>
        <w:t xml:space="preserve"> </w:t>
      </w:r>
      <w:r w:rsidR="00267FD1" w:rsidRPr="00AD2499">
        <w:rPr>
          <w:rFonts w:asciiTheme="majorHAnsi" w:hAnsiTheme="majorHAnsi" w:cstheme="majorHAnsi"/>
          <w:sz w:val="22"/>
          <w:szCs w:val="22"/>
          <w:lang w:val="id-ID"/>
        </w:rPr>
        <w:t>seperti</w:t>
      </w:r>
      <w:r w:rsidR="00267FD1" w:rsidRPr="00AD2499">
        <w:rPr>
          <w:rFonts w:asciiTheme="majorHAnsi" w:hAnsiTheme="majorHAnsi" w:cstheme="majorHAnsi"/>
          <w:spacing w:val="-4"/>
          <w:sz w:val="22"/>
          <w:szCs w:val="22"/>
          <w:lang w:val="id-ID"/>
        </w:rPr>
        <w:t xml:space="preserve"> </w:t>
      </w:r>
      <w:r w:rsidR="00267FD1" w:rsidRPr="00AD2499">
        <w:rPr>
          <w:rFonts w:asciiTheme="majorHAnsi" w:hAnsiTheme="majorHAnsi" w:cstheme="majorHAnsi"/>
          <w:sz w:val="22"/>
          <w:szCs w:val="22"/>
          <w:lang w:val="id-ID"/>
        </w:rPr>
        <w:t>kenaikan</w:t>
      </w:r>
      <w:r w:rsidR="00267FD1" w:rsidRPr="00AD2499">
        <w:rPr>
          <w:rFonts w:asciiTheme="majorHAnsi" w:hAnsiTheme="majorHAnsi" w:cstheme="majorHAnsi"/>
          <w:spacing w:val="-4"/>
          <w:sz w:val="22"/>
          <w:szCs w:val="22"/>
          <w:lang w:val="id-ID"/>
        </w:rPr>
        <w:t xml:space="preserve"> </w:t>
      </w:r>
      <w:r w:rsidR="00267FD1" w:rsidRPr="00AD2499">
        <w:rPr>
          <w:rFonts w:asciiTheme="majorHAnsi" w:hAnsiTheme="majorHAnsi" w:cstheme="majorHAnsi"/>
          <w:sz w:val="22"/>
          <w:szCs w:val="22"/>
          <w:lang w:val="id-ID"/>
        </w:rPr>
        <w:t>cukai,</w:t>
      </w:r>
      <w:r w:rsidR="00267FD1" w:rsidRPr="00AD2499">
        <w:rPr>
          <w:rFonts w:asciiTheme="majorHAnsi" w:hAnsiTheme="majorHAnsi" w:cstheme="majorHAnsi"/>
          <w:spacing w:val="-4"/>
          <w:sz w:val="22"/>
          <w:szCs w:val="22"/>
          <w:lang w:val="id-ID"/>
        </w:rPr>
        <w:t xml:space="preserve"> </w:t>
      </w:r>
      <w:r w:rsidR="00267FD1" w:rsidRPr="00AD2499">
        <w:rPr>
          <w:rFonts w:asciiTheme="majorHAnsi" w:hAnsiTheme="majorHAnsi" w:cstheme="majorHAnsi"/>
          <w:sz w:val="22"/>
          <w:szCs w:val="22"/>
          <w:lang w:val="id-ID"/>
        </w:rPr>
        <w:t>dan</w:t>
      </w:r>
      <w:r w:rsidR="00267FD1" w:rsidRPr="00AD2499">
        <w:rPr>
          <w:rFonts w:asciiTheme="majorHAnsi" w:hAnsiTheme="majorHAnsi" w:cstheme="majorHAnsi"/>
          <w:spacing w:val="-6"/>
          <w:sz w:val="22"/>
          <w:szCs w:val="22"/>
          <w:lang w:val="id-ID"/>
        </w:rPr>
        <w:t xml:space="preserve"> </w:t>
      </w:r>
      <w:r w:rsidR="00267FD1" w:rsidRPr="00AD2499">
        <w:rPr>
          <w:rFonts w:asciiTheme="majorHAnsi" w:hAnsiTheme="majorHAnsi" w:cstheme="majorHAnsi"/>
          <w:sz w:val="22"/>
          <w:szCs w:val="22"/>
          <w:lang w:val="id-ID"/>
        </w:rPr>
        <w:t>kenaikan</w:t>
      </w:r>
      <w:r w:rsidR="00267FD1" w:rsidRPr="00AD2499">
        <w:rPr>
          <w:rFonts w:asciiTheme="majorHAnsi" w:hAnsiTheme="majorHAnsi" w:cstheme="majorHAnsi"/>
          <w:spacing w:val="-3"/>
          <w:sz w:val="22"/>
          <w:szCs w:val="22"/>
          <w:lang w:val="id-ID"/>
        </w:rPr>
        <w:t xml:space="preserve"> </w:t>
      </w:r>
      <w:r w:rsidR="00267FD1" w:rsidRPr="00AD2499">
        <w:rPr>
          <w:rFonts w:asciiTheme="majorHAnsi" w:hAnsiTheme="majorHAnsi" w:cstheme="majorHAnsi"/>
          <w:sz w:val="22"/>
          <w:szCs w:val="22"/>
          <w:lang w:val="id-ID"/>
        </w:rPr>
        <w:t>harga</w:t>
      </w:r>
      <w:r w:rsidR="00267FD1" w:rsidRPr="00AD2499">
        <w:rPr>
          <w:rFonts w:asciiTheme="majorHAnsi" w:hAnsiTheme="majorHAnsi" w:cstheme="majorHAnsi"/>
          <w:spacing w:val="-6"/>
          <w:sz w:val="22"/>
          <w:szCs w:val="22"/>
          <w:lang w:val="id-ID"/>
        </w:rPr>
        <w:t xml:space="preserve"> </w:t>
      </w:r>
      <w:r w:rsidR="00267FD1" w:rsidRPr="00AD2499">
        <w:rPr>
          <w:rFonts w:asciiTheme="majorHAnsi" w:hAnsiTheme="majorHAnsi" w:cstheme="majorHAnsi"/>
          <w:sz w:val="22"/>
          <w:szCs w:val="22"/>
          <w:lang w:val="id-ID"/>
        </w:rPr>
        <w:t>suatu</w:t>
      </w:r>
      <w:r w:rsidR="00267FD1" w:rsidRPr="00AD2499">
        <w:rPr>
          <w:rFonts w:asciiTheme="majorHAnsi" w:hAnsiTheme="majorHAnsi" w:cstheme="majorHAnsi"/>
          <w:spacing w:val="-4"/>
          <w:sz w:val="22"/>
          <w:szCs w:val="22"/>
          <w:lang w:val="id-ID"/>
        </w:rPr>
        <w:t xml:space="preserve"> </w:t>
      </w:r>
      <w:r w:rsidR="00267FD1" w:rsidRPr="00AD2499">
        <w:rPr>
          <w:rFonts w:asciiTheme="majorHAnsi" w:hAnsiTheme="majorHAnsi" w:cstheme="majorHAnsi"/>
          <w:sz w:val="22"/>
          <w:szCs w:val="22"/>
          <w:lang w:val="id-ID"/>
        </w:rPr>
        <w:t>komoditas.</w:t>
      </w:r>
      <w:r w:rsidR="00267FD1" w:rsidRPr="00AD2499">
        <w:rPr>
          <w:rFonts w:asciiTheme="majorHAnsi" w:hAnsiTheme="majorHAnsi" w:cstheme="majorHAnsi"/>
          <w:spacing w:val="-4"/>
          <w:sz w:val="22"/>
          <w:szCs w:val="22"/>
          <w:lang w:val="id-ID"/>
        </w:rPr>
        <w:t xml:space="preserve"> </w:t>
      </w:r>
      <w:r w:rsidR="00267FD1" w:rsidRPr="00AD2499">
        <w:rPr>
          <w:rFonts w:asciiTheme="majorHAnsi" w:hAnsiTheme="majorHAnsi" w:cstheme="majorHAnsi"/>
          <w:sz w:val="22"/>
          <w:szCs w:val="22"/>
          <w:lang w:val="id-ID"/>
        </w:rPr>
        <w:t>Menurut</w:t>
      </w:r>
      <w:r w:rsidR="00267FD1" w:rsidRPr="00AD2499">
        <w:rPr>
          <w:rFonts w:asciiTheme="majorHAnsi" w:hAnsiTheme="majorHAnsi" w:cstheme="majorHAnsi"/>
          <w:spacing w:val="-3"/>
          <w:sz w:val="22"/>
          <w:szCs w:val="22"/>
          <w:lang w:val="id-ID"/>
        </w:rPr>
        <w:t xml:space="preserve"> </w:t>
      </w:r>
      <w:sdt>
        <w:sdtPr>
          <w:rPr>
            <w:rFonts w:asciiTheme="majorHAnsi" w:hAnsiTheme="majorHAnsi" w:cstheme="majorHAnsi"/>
            <w:color w:val="000000"/>
            <w:spacing w:val="-3"/>
            <w:sz w:val="22"/>
            <w:szCs w:val="22"/>
            <w:lang w:val="id-ID"/>
          </w:rPr>
          <w:tag w:val="MENDELEY_CITATION_v3_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"/>
          <w:id w:val="1170207481"/>
          <w:placeholder>
            <w:docPart w:val="DefaultPlaceholder_-1854013440"/>
          </w:placeholder>
        </w:sdtPr>
        <w:sdtEndPr/>
        <w:sdtContent>
          <w:r w:rsidR="000E49ED" w:rsidRPr="000E49ED">
            <w:rPr>
              <w:rFonts w:asciiTheme="majorHAnsi" w:hAnsiTheme="majorHAnsi" w:cstheme="majorHAnsi"/>
              <w:color w:val="000000"/>
              <w:spacing w:val="-3"/>
              <w:sz w:val="22"/>
              <w:szCs w:val="22"/>
              <w:lang w:val="id-ID"/>
            </w:rPr>
            <w:t>Suryahadi (2020)</w:t>
          </w:r>
        </w:sdtContent>
      </w:sdt>
      <w:r w:rsidR="000B2E21">
        <w:rPr>
          <w:rFonts w:asciiTheme="majorHAnsi" w:hAnsiTheme="majorHAnsi" w:cstheme="majorHAnsi"/>
          <w:color w:val="000000"/>
          <w:spacing w:val="-3"/>
          <w:sz w:val="22"/>
          <w:szCs w:val="22"/>
          <w:lang w:val="id-ID"/>
        </w:rPr>
        <w:t>,</w:t>
      </w:r>
      <w:r w:rsidR="000B2E21">
        <w:rPr>
          <w:rFonts w:asciiTheme="majorHAnsi" w:hAnsiTheme="majorHAnsi" w:cstheme="majorHAnsi"/>
          <w:sz w:val="22"/>
          <w:szCs w:val="22"/>
          <w:lang w:val="id-ID"/>
        </w:rPr>
        <w:t xml:space="preserve"> </w:t>
      </w:r>
      <w:r w:rsidR="00267FD1" w:rsidRPr="00AD2499">
        <w:rPr>
          <w:rFonts w:asciiTheme="majorHAnsi" w:hAnsiTheme="majorHAnsi" w:cstheme="majorHAnsi"/>
          <w:sz w:val="22"/>
          <w:szCs w:val="22"/>
          <w:lang w:val="id-ID"/>
        </w:rPr>
        <w:t>sepuluh</w:t>
      </w:r>
      <w:r w:rsidR="00267FD1" w:rsidRPr="00AD2499">
        <w:rPr>
          <w:rFonts w:asciiTheme="majorHAnsi" w:hAnsiTheme="majorHAnsi" w:cstheme="majorHAnsi"/>
          <w:spacing w:val="-53"/>
          <w:sz w:val="22"/>
          <w:szCs w:val="22"/>
          <w:lang w:val="id-ID"/>
        </w:rPr>
        <w:t xml:space="preserve"> </w:t>
      </w:r>
      <w:r w:rsidR="00267FD1" w:rsidRPr="00AD2499">
        <w:rPr>
          <w:rFonts w:asciiTheme="majorHAnsi" w:hAnsiTheme="majorHAnsi" w:cstheme="majorHAnsi"/>
          <w:sz w:val="22"/>
          <w:szCs w:val="22"/>
          <w:lang w:val="id-ID"/>
        </w:rPr>
        <w:t>perusahaan</w:t>
      </w:r>
      <w:r w:rsidR="00267FD1" w:rsidRPr="00AD2499">
        <w:rPr>
          <w:rFonts w:asciiTheme="majorHAnsi" w:hAnsiTheme="majorHAnsi" w:cstheme="majorHAnsi"/>
          <w:spacing w:val="-13"/>
          <w:sz w:val="22"/>
          <w:szCs w:val="22"/>
          <w:lang w:val="id-ID"/>
        </w:rPr>
        <w:t xml:space="preserve"> </w:t>
      </w:r>
      <w:r w:rsidR="00267FD1" w:rsidRPr="00AD2499">
        <w:rPr>
          <w:rFonts w:asciiTheme="majorHAnsi" w:hAnsiTheme="majorHAnsi" w:cstheme="majorHAnsi"/>
          <w:sz w:val="22"/>
          <w:szCs w:val="22"/>
          <w:lang w:val="id-ID"/>
        </w:rPr>
        <w:t>Kompas</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100</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mengalami</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penurunan</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pada</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tahun</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2019,</w:t>
      </w:r>
      <w:r w:rsidR="00267FD1" w:rsidRPr="00AD2499">
        <w:rPr>
          <w:rFonts w:asciiTheme="majorHAnsi" w:hAnsiTheme="majorHAnsi" w:cstheme="majorHAnsi"/>
          <w:spacing w:val="-13"/>
          <w:sz w:val="22"/>
          <w:szCs w:val="22"/>
          <w:lang w:val="id-ID"/>
        </w:rPr>
        <w:t xml:space="preserve"> </w:t>
      </w:r>
      <w:r w:rsidR="00267FD1" w:rsidRPr="00AD2499">
        <w:rPr>
          <w:rFonts w:asciiTheme="majorHAnsi" w:hAnsiTheme="majorHAnsi" w:cstheme="majorHAnsi"/>
          <w:sz w:val="22"/>
          <w:szCs w:val="22"/>
          <w:lang w:val="id-ID"/>
        </w:rPr>
        <w:t>yang</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dibuktikan</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dengan</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volume</w:t>
      </w:r>
      <w:r w:rsidR="00267FD1" w:rsidRPr="00AD2499">
        <w:rPr>
          <w:rFonts w:asciiTheme="majorHAnsi" w:hAnsiTheme="majorHAnsi" w:cstheme="majorHAnsi"/>
          <w:spacing w:val="-53"/>
          <w:sz w:val="22"/>
          <w:szCs w:val="22"/>
          <w:lang w:val="id-ID"/>
        </w:rPr>
        <w:t xml:space="preserve"> </w:t>
      </w:r>
      <w:r w:rsidR="00267FD1" w:rsidRPr="00AD2499">
        <w:rPr>
          <w:rFonts w:asciiTheme="majorHAnsi" w:hAnsiTheme="majorHAnsi" w:cstheme="majorHAnsi"/>
          <w:sz w:val="22"/>
          <w:szCs w:val="22"/>
          <w:lang w:val="id-ID"/>
        </w:rPr>
        <w:t>pengembalian</w:t>
      </w:r>
      <w:r w:rsidR="00267FD1" w:rsidRPr="00AD2499">
        <w:rPr>
          <w:rFonts w:asciiTheme="majorHAnsi" w:hAnsiTheme="majorHAnsi" w:cstheme="majorHAnsi"/>
          <w:spacing w:val="-14"/>
          <w:sz w:val="22"/>
          <w:szCs w:val="22"/>
          <w:lang w:val="id-ID"/>
        </w:rPr>
        <w:t xml:space="preserve"> </w:t>
      </w:r>
      <w:r w:rsidR="00267FD1" w:rsidRPr="00AD2499">
        <w:rPr>
          <w:rFonts w:asciiTheme="majorHAnsi" w:hAnsiTheme="majorHAnsi" w:cstheme="majorHAnsi"/>
          <w:sz w:val="22"/>
          <w:szCs w:val="22"/>
          <w:lang w:val="id-ID"/>
        </w:rPr>
        <w:t>dan</w:t>
      </w:r>
      <w:r w:rsidR="00267FD1" w:rsidRPr="00AD2499">
        <w:rPr>
          <w:rFonts w:asciiTheme="majorHAnsi" w:hAnsiTheme="majorHAnsi" w:cstheme="majorHAnsi"/>
          <w:spacing w:val="-14"/>
          <w:sz w:val="22"/>
          <w:szCs w:val="22"/>
          <w:lang w:val="id-ID"/>
        </w:rPr>
        <w:t xml:space="preserve"> </w:t>
      </w:r>
      <w:r w:rsidR="00267FD1" w:rsidRPr="00AD2499">
        <w:rPr>
          <w:rFonts w:asciiTheme="majorHAnsi" w:hAnsiTheme="majorHAnsi" w:cstheme="majorHAnsi"/>
          <w:sz w:val="22"/>
          <w:szCs w:val="22"/>
          <w:lang w:val="id-ID"/>
        </w:rPr>
        <w:t>laba</w:t>
      </w:r>
      <w:r w:rsidR="00267FD1" w:rsidRPr="00AD2499">
        <w:rPr>
          <w:rFonts w:asciiTheme="majorHAnsi" w:hAnsiTheme="majorHAnsi" w:cstheme="majorHAnsi"/>
          <w:spacing w:val="-13"/>
          <w:sz w:val="22"/>
          <w:szCs w:val="22"/>
          <w:lang w:val="id-ID"/>
        </w:rPr>
        <w:t xml:space="preserve"> </w:t>
      </w:r>
      <w:r w:rsidR="00267FD1" w:rsidRPr="00AD2499">
        <w:rPr>
          <w:rFonts w:asciiTheme="majorHAnsi" w:hAnsiTheme="majorHAnsi" w:cstheme="majorHAnsi"/>
          <w:sz w:val="22"/>
          <w:szCs w:val="22"/>
          <w:lang w:val="id-ID"/>
        </w:rPr>
        <w:t>bersih.</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Informasi</w:t>
      </w:r>
      <w:r w:rsidR="00267FD1" w:rsidRPr="00AD2499">
        <w:rPr>
          <w:rFonts w:asciiTheme="majorHAnsi" w:hAnsiTheme="majorHAnsi" w:cstheme="majorHAnsi"/>
          <w:spacing w:val="-14"/>
          <w:sz w:val="22"/>
          <w:szCs w:val="22"/>
          <w:lang w:val="id-ID"/>
        </w:rPr>
        <w:t xml:space="preserve"> </w:t>
      </w:r>
      <w:r w:rsidR="00267FD1" w:rsidRPr="00AD2499">
        <w:rPr>
          <w:rFonts w:asciiTheme="majorHAnsi" w:hAnsiTheme="majorHAnsi" w:cstheme="majorHAnsi"/>
          <w:sz w:val="22"/>
          <w:szCs w:val="22"/>
          <w:lang w:val="id-ID"/>
        </w:rPr>
        <w:t>ini</w:t>
      </w:r>
      <w:r w:rsidR="00267FD1" w:rsidRPr="00AD2499">
        <w:rPr>
          <w:rFonts w:asciiTheme="majorHAnsi" w:hAnsiTheme="majorHAnsi" w:cstheme="majorHAnsi"/>
          <w:spacing w:val="-10"/>
          <w:sz w:val="22"/>
          <w:szCs w:val="22"/>
          <w:lang w:val="id-ID"/>
        </w:rPr>
        <w:t xml:space="preserve"> </w:t>
      </w:r>
      <w:r w:rsidR="00267FD1" w:rsidRPr="00AD2499">
        <w:rPr>
          <w:rFonts w:asciiTheme="majorHAnsi" w:hAnsiTheme="majorHAnsi" w:cstheme="majorHAnsi"/>
          <w:sz w:val="22"/>
          <w:szCs w:val="22"/>
          <w:lang w:val="id-ID"/>
        </w:rPr>
        <w:t>dimuat</w:t>
      </w:r>
      <w:r w:rsidR="00267FD1" w:rsidRPr="00AD2499">
        <w:rPr>
          <w:rFonts w:asciiTheme="majorHAnsi" w:hAnsiTheme="majorHAnsi" w:cstheme="majorHAnsi"/>
          <w:spacing w:val="-11"/>
          <w:sz w:val="22"/>
          <w:szCs w:val="22"/>
          <w:lang w:val="id-ID"/>
        </w:rPr>
        <w:t xml:space="preserve"> </w:t>
      </w:r>
      <w:r w:rsidR="00267FD1" w:rsidRPr="00AD2499">
        <w:rPr>
          <w:rFonts w:asciiTheme="majorHAnsi" w:hAnsiTheme="majorHAnsi" w:cstheme="majorHAnsi"/>
          <w:sz w:val="22"/>
          <w:szCs w:val="22"/>
          <w:lang w:val="id-ID"/>
        </w:rPr>
        <w:t>dalam</w:t>
      </w:r>
      <w:r w:rsidR="00267FD1" w:rsidRPr="00AD2499">
        <w:rPr>
          <w:rFonts w:asciiTheme="majorHAnsi" w:hAnsiTheme="majorHAnsi" w:cstheme="majorHAnsi"/>
          <w:spacing w:val="-12"/>
          <w:sz w:val="22"/>
          <w:szCs w:val="22"/>
          <w:lang w:val="id-ID"/>
        </w:rPr>
        <w:t xml:space="preserve"> </w:t>
      </w:r>
      <w:r w:rsidR="00267FD1" w:rsidRPr="00AD2499">
        <w:rPr>
          <w:rFonts w:asciiTheme="majorHAnsi" w:hAnsiTheme="majorHAnsi" w:cstheme="majorHAnsi"/>
          <w:sz w:val="22"/>
          <w:szCs w:val="22"/>
          <w:lang w:val="id-ID"/>
        </w:rPr>
        <w:t>berita</w:t>
      </w:r>
      <w:r w:rsidR="00267FD1" w:rsidRPr="00AD2499">
        <w:rPr>
          <w:rFonts w:asciiTheme="majorHAnsi" w:hAnsiTheme="majorHAnsi" w:cstheme="majorHAnsi"/>
          <w:spacing w:val="-14"/>
          <w:sz w:val="22"/>
          <w:szCs w:val="22"/>
          <w:lang w:val="id-ID"/>
        </w:rPr>
        <w:t xml:space="preserve"> </w:t>
      </w:r>
      <w:r w:rsidR="00267FD1" w:rsidRPr="00AD2499">
        <w:rPr>
          <w:rFonts w:asciiTheme="majorHAnsi" w:hAnsiTheme="majorHAnsi" w:cstheme="majorHAnsi"/>
          <w:sz w:val="22"/>
          <w:szCs w:val="22"/>
          <w:lang w:val="id-ID"/>
        </w:rPr>
        <w:t>investment.kontan.id.</w:t>
      </w:r>
      <w:r w:rsidR="00267FD1" w:rsidRPr="00AD2499">
        <w:rPr>
          <w:rFonts w:asciiTheme="majorHAnsi" w:hAnsiTheme="majorHAnsi" w:cstheme="majorHAnsi"/>
          <w:spacing w:val="-15"/>
          <w:sz w:val="22"/>
          <w:szCs w:val="22"/>
          <w:lang w:val="id-ID"/>
        </w:rPr>
        <w:t xml:space="preserve"> </w:t>
      </w:r>
      <w:r w:rsidR="00267FD1" w:rsidRPr="00AD2499">
        <w:rPr>
          <w:rFonts w:asciiTheme="majorHAnsi" w:hAnsiTheme="majorHAnsi" w:cstheme="majorHAnsi"/>
          <w:sz w:val="22"/>
          <w:szCs w:val="22"/>
          <w:lang w:val="id-ID"/>
        </w:rPr>
        <w:t>Kesepuluh</w:t>
      </w:r>
      <w:r w:rsidR="00267FD1" w:rsidRPr="00AD2499">
        <w:rPr>
          <w:rFonts w:asciiTheme="majorHAnsi" w:hAnsiTheme="majorHAnsi" w:cstheme="majorHAnsi"/>
          <w:spacing w:val="-52"/>
          <w:sz w:val="22"/>
          <w:szCs w:val="22"/>
          <w:lang w:val="id-ID"/>
        </w:rPr>
        <w:t xml:space="preserve"> </w:t>
      </w:r>
      <w:r w:rsidR="00267FD1" w:rsidRPr="00AD2499">
        <w:rPr>
          <w:rFonts w:asciiTheme="majorHAnsi" w:hAnsiTheme="majorHAnsi" w:cstheme="majorHAnsi"/>
          <w:sz w:val="22"/>
          <w:szCs w:val="22"/>
          <w:lang w:val="id-ID"/>
        </w:rPr>
        <w:t>saham Kompas100</w:t>
      </w:r>
      <w:r w:rsidR="00267FD1" w:rsidRPr="00AD2499">
        <w:rPr>
          <w:rFonts w:asciiTheme="majorHAnsi" w:hAnsiTheme="majorHAnsi" w:cstheme="majorHAnsi"/>
          <w:spacing w:val="-2"/>
          <w:sz w:val="22"/>
          <w:szCs w:val="22"/>
          <w:lang w:val="id-ID"/>
        </w:rPr>
        <w:t xml:space="preserve"> </w:t>
      </w:r>
      <w:r w:rsidR="00267FD1" w:rsidRPr="00AD2499">
        <w:rPr>
          <w:rFonts w:asciiTheme="majorHAnsi" w:hAnsiTheme="majorHAnsi" w:cstheme="majorHAnsi"/>
          <w:sz w:val="22"/>
          <w:szCs w:val="22"/>
          <w:lang w:val="id-ID"/>
        </w:rPr>
        <w:t>dengan</w:t>
      </w:r>
      <w:r w:rsidR="00267FD1" w:rsidRPr="00AD2499">
        <w:rPr>
          <w:rFonts w:asciiTheme="majorHAnsi" w:hAnsiTheme="majorHAnsi" w:cstheme="majorHAnsi"/>
          <w:spacing w:val="-2"/>
          <w:sz w:val="22"/>
          <w:szCs w:val="22"/>
          <w:lang w:val="id-ID"/>
        </w:rPr>
        <w:t xml:space="preserve"> </w:t>
      </w:r>
      <w:r w:rsidR="00267FD1" w:rsidRPr="00AD2499">
        <w:rPr>
          <w:rFonts w:asciiTheme="majorHAnsi" w:hAnsiTheme="majorHAnsi" w:cstheme="majorHAnsi"/>
          <w:sz w:val="22"/>
          <w:szCs w:val="22"/>
          <w:lang w:val="id-ID"/>
        </w:rPr>
        <w:t>return</w:t>
      </w:r>
      <w:r w:rsidR="00267FD1" w:rsidRPr="00AD2499">
        <w:rPr>
          <w:rFonts w:asciiTheme="majorHAnsi" w:hAnsiTheme="majorHAnsi" w:cstheme="majorHAnsi"/>
          <w:spacing w:val="-4"/>
          <w:sz w:val="22"/>
          <w:szCs w:val="22"/>
          <w:lang w:val="id-ID"/>
        </w:rPr>
        <w:t xml:space="preserve"> </w:t>
      </w:r>
      <w:r w:rsidR="00267FD1" w:rsidRPr="00AD2499">
        <w:rPr>
          <w:rFonts w:asciiTheme="majorHAnsi" w:hAnsiTheme="majorHAnsi" w:cstheme="majorHAnsi"/>
          <w:sz w:val="22"/>
          <w:szCs w:val="22"/>
          <w:lang w:val="id-ID"/>
        </w:rPr>
        <w:t>terendah dan</w:t>
      </w:r>
      <w:r w:rsidR="00267FD1" w:rsidRPr="00AD2499">
        <w:rPr>
          <w:rFonts w:asciiTheme="majorHAnsi" w:hAnsiTheme="majorHAnsi" w:cstheme="majorHAnsi"/>
          <w:spacing w:val="-2"/>
          <w:sz w:val="22"/>
          <w:szCs w:val="22"/>
          <w:lang w:val="id-ID"/>
        </w:rPr>
        <w:t xml:space="preserve"> </w:t>
      </w:r>
      <w:r w:rsidR="00267FD1" w:rsidRPr="00AD2499">
        <w:rPr>
          <w:rFonts w:asciiTheme="majorHAnsi" w:hAnsiTheme="majorHAnsi" w:cstheme="majorHAnsi"/>
          <w:sz w:val="22"/>
          <w:szCs w:val="22"/>
          <w:lang w:val="id-ID"/>
        </w:rPr>
        <w:t>penurunan</w:t>
      </w:r>
      <w:r w:rsidR="00267FD1" w:rsidRPr="00AD2499">
        <w:rPr>
          <w:rFonts w:asciiTheme="majorHAnsi" w:hAnsiTheme="majorHAnsi" w:cstheme="majorHAnsi"/>
          <w:spacing w:val="-3"/>
          <w:sz w:val="22"/>
          <w:szCs w:val="22"/>
          <w:lang w:val="id-ID"/>
        </w:rPr>
        <w:t xml:space="preserve"> </w:t>
      </w:r>
      <w:r w:rsidR="00267FD1" w:rsidRPr="00AD2499">
        <w:rPr>
          <w:rFonts w:asciiTheme="majorHAnsi" w:hAnsiTheme="majorHAnsi" w:cstheme="majorHAnsi"/>
          <w:sz w:val="22"/>
          <w:szCs w:val="22"/>
          <w:lang w:val="id-ID"/>
        </w:rPr>
        <w:t>laba</w:t>
      </w:r>
      <w:r w:rsidR="00267FD1" w:rsidRPr="00AD2499">
        <w:rPr>
          <w:rFonts w:asciiTheme="majorHAnsi" w:hAnsiTheme="majorHAnsi" w:cstheme="majorHAnsi"/>
          <w:spacing w:val="-2"/>
          <w:sz w:val="22"/>
          <w:szCs w:val="22"/>
          <w:lang w:val="id-ID"/>
        </w:rPr>
        <w:t xml:space="preserve"> </w:t>
      </w:r>
      <w:r w:rsidR="00267FD1" w:rsidRPr="00AD2499">
        <w:rPr>
          <w:rFonts w:asciiTheme="majorHAnsi" w:hAnsiTheme="majorHAnsi" w:cstheme="majorHAnsi"/>
          <w:sz w:val="22"/>
          <w:szCs w:val="22"/>
          <w:lang w:val="id-ID"/>
        </w:rPr>
        <w:t>bersih</w:t>
      </w:r>
      <w:r w:rsidR="00267FD1" w:rsidRPr="00AD2499">
        <w:rPr>
          <w:rFonts w:asciiTheme="majorHAnsi" w:hAnsiTheme="majorHAnsi" w:cstheme="majorHAnsi"/>
          <w:spacing w:val="-3"/>
          <w:sz w:val="22"/>
          <w:szCs w:val="22"/>
          <w:lang w:val="id-ID"/>
        </w:rPr>
        <w:t xml:space="preserve"> </w:t>
      </w:r>
      <w:r w:rsidR="00267FD1" w:rsidRPr="00AD2499">
        <w:rPr>
          <w:rFonts w:asciiTheme="majorHAnsi" w:hAnsiTheme="majorHAnsi" w:cstheme="majorHAnsi"/>
          <w:sz w:val="22"/>
          <w:szCs w:val="22"/>
          <w:lang w:val="id-ID"/>
        </w:rPr>
        <w:t>tahun</w:t>
      </w:r>
      <w:r w:rsidR="00267FD1" w:rsidRPr="00AD2499">
        <w:rPr>
          <w:rFonts w:asciiTheme="majorHAnsi" w:hAnsiTheme="majorHAnsi" w:cstheme="majorHAnsi"/>
          <w:spacing w:val="-2"/>
          <w:sz w:val="22"/>
          <w:szCs w:val="22"/>
          <w:lang w:val="id-ID"/>
        </w:rPr>
        <w:t xml:space="preserve"> </w:t>
      </w:r>
      <w:r w:rsidR="00267FD1" w:rsidRPr="00AD2499">
        <w:rPr>
          <w:rFonts w:asciiTheme="majorHAnsi" w:hAnsiTheme="majorHAnsi" w:cstheme="majorHAnsi"/>
          <w:sz w:val="22"/>
          <w:szCs w:val="22"/>
          <w:lang w:val="id-ID"/>
        </w:rPr>
        <w:t>2019</w:t>
      </w:r>
      <w:r w:rsidR="00267FD1" w:rsidRPr="00AD2499">
        <w:rPr>
          <w:rFonts w:asciiTheme="majorHAnsi" w:hAnsiTheme="majorHAnsi" w:cstheme="majorHAnsi"/>
          <w:spacing w:val="-6"/>
          <w:sz w:val="22"/>
          <w:szCs w:val="22"/>
          <w:lang w:val="id-ID"/>
        </w:rPr>
        <w:t xml:space="preserve"> </w:t>
      </w:r>
      <w:r w:rsidR="00267FD1" w:rsidRPr="00AD2499">
        <w:rPr>
          <w:rFonts w:asciiTheme="majorHAnsi" w:hAnsiTheme="majorHAnsi" w:cstheme="majorHAnsi"/>
          <w:sz w:val="22"/>
          <w:szCs w:val="22"/>
          <w:lang w:val="id-ID"/>
        </w:rPr>
        <w:t>adalah</w:t>
      </w:r>
      <w:r w:rsidR="00267FD1" w:rsidRPr="00AD2499">
        <w:rPr>
          <w:rFonts w:asciiTheme="majorHAnsi" w:hAnsiTheme="majorHAnsi" w:cstheme="majorHAnsi"/>
          <w:spacing w:val="-2"/>
          <w:sz w:val="22"/>
          <w:szCs w:val="22"/>
          <w:lang w:val="id-ID"/>
        </w:rPr>
        <w:t xml:space="preserve"> </w:t>
      </w:r>
      <w:r w:rsidR="00267FD1" w:rsidRPr="00AD2499">
        <w:rPr>
          <w:rFonts w:asciiTheme="majorHAnsi" w:hAnsiTheme="majorHAnsi" w:cstheme="majorHAnsi"/>
          <w:sz w:val="22"/>
          <w:szCs w:val="22"/>
          <w:lang w:val="id-ID"/>
        </w:rPr>
        <w:t>sebagai</w:t>
      </w:r>
      <w:r w:rsidR="00267FD1" w:rsidRPr="00AD2499">
        <w:rPr>
          <w:rFonts w:asciiTheme="majorHAnsi" w:hAnsiTheme="majorHAnsi" w:cstheme="majorHAnsi"/>
          <w:spacing w:val="-53"/>
          <w:sz w:val="22"/>
          <w:szCs w:val="22"/>
          <w:lang w:val="id-ID"/>
        </w:rPr>
        <w:t xml:space="preserve"> </w:t>
      </w:r>
      <w:r w:rsidR="00267FD1" w:rsidRPr="00AD2499">
        <w:rPr>
          <w:rFonts w:asciiTheme="majorHAnsi" w:hAnsiTheme="majorHAnsi" w:cstheme="majorHAnsi"/>
          <w:sz w:val="22"/>
          <w:szCs w:val="22"/>
          <w:lang w:val="id-ID"/>
        </w:rPr>
        <w:t>berikut:</w:t>
      </w:r>
    </w:p>
    <w:p w14:paraId="33106453" w14:textId="7A99885B" w:rsidR="00AD2499" w:rsidRPr="00AD2499" w:rsidRDefault="00AD2499" w:rsidP="00A36180">
      <w:pPr>
        <w:pStyle w:val="BodyText"/>
        <w:spacing w:line="240" w:lineRule="auto"/>
        <w:ind w:left="566"/>
        <w:rPr>
          <w:rFonts w:asciiTheme="majorHAnsi" w:eastAsia="Times New Roman" w:hAnsiTheme="majorHAnsi" w:cstheme="majorHAnsi"/>
          <w:sz w:val="22"/>
          <w:szCs w:val="22"/>
          <w:lang w:val="id-ID"/>
        </w:rPr>
      </w:pPr>
      <w:r w:rsidRPr="00AD2499">
        <w:rPr>
          <w:rFonts w:asciiTheme="majorHAnsi" w:hAnsiTheme="majorHAnsi" w:cstheme="majorHAnsi"/>
          <w:sz w:val="22"/>
          <w:szCs w:val="22"/>
          <w:lang w:val="id-ID"/>
        </w:rPr>
        <w:t>Tabel</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1. Daftar Saham Kompas100 Dengan Return Terkecil</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dan Laba Bersih</w:t>
      </w:r>
      <w:r w:rsidRPr="00AD2499">
        <w:rPr>
          <w:rFonts w:asciiTheme="majorHAnsi" w:hAnsiTheme="majorHAnsi" w:cstheme="majorHAnsi"/>
          <w:spacing w:val="-4"/>
          <w:sz w:val="22"/>
          <w:szCs w:val="22"/>
          <w:lang w:val="id-ID"/>
        </w:rPr>
        <w:t xml:space="preserve"> </w:t>
      </w:r>
      <w:r w:rsidRPr="00AD2499">
        <w:rPr>
          <w:rFonts w:asciiTheme="majorHAnsi" w:hAnsiTheme="majorHAnsi" w:cstheme="majorHAnsi"/>
          <w:sz w:val="22"/>
          <w:szCs w:val="22"/>
          <w:lang w:val="id-ID"/>
        </w:rPr>
        <w:t>Menurun</w:t>
      </w:r>
    </w:p>
    <w:tbl>
      <w:tblPr>
        <w:tblW w:w="0" w:type="auto"/>
        <w:jc w:val="center"/>
        <w:tblLayout w:type="fixed"/>
        <w:tblCellMar>
          <w:left w:w="0" w:type="dxa"/>
          <w:right w:w="0" w:type="dxa"/>
        </w:tblCellMar>
        <w:tblLook w:val="01E0" w:firstRow="1" w:lastRow="1" w:firstColumn="1" w:lastColumn="1" w:noHBand="0" w:noVBand="0"/>
      </w:tblPr>
      <w:tblGrid>
        <w:gridCol w:w="2256"/>
        <w:gridCol w:w="834"/>
        <w:gridCol w:w="1152"/>
        <w:gridCol w:w="1265"/>
        <w:gridCol w:w="1255"/>
        <w:gridCol w:w="1110"/>
      </w:tblGrid>
      <w:tr w:rsidR="00AD2499" w:rsidRPr="004156B9" w14:paraId="0359BEC2" w14:textId="77777777" w:rsidTr="004156B9">
        <w:trPr>
          <w:trHeight w:val="606"/>
          <w:jc w:val="center"/>
        </w:trPr>
        <w:tc>
          <w:tcPr>
            <w:tcW w:w="2256" w:type="dxa"/>
            <w:tcBorders>
              <w:top w:val="single" w:sz="4" w:space="0" w:color="000000"/>
              <w:left w:val="nil"/>
              <w:bottom w:val="single" w:sz="4" w:space="0" w:color="000000"/>
              <w:right w:val="nil"/>
            </w:tcBorders>
            <w:hideMark/>
          </w:tcPr>
          <w:p w14:paraId="4730A0FC" w14:textId="77777777" w:rsidR="00AD2499" w:rsidRPr="004156B9" w:rsidRDefault="00AD2499" w:rsidP="004156B9">
            <w:pPr>
              <w:pStyle w:val="TableParagraph"/>
              <w:ind w:left="419"/>
              <w:rPr>
                <w:rFonts w:asciiTheme="majorHAnsi" w:hAnsiTheme="majorHAnsi" w:cstheme="majorHAnsi"/>
                <w:sz w:val="20"/>
                <w:szCs w:val="20"/>
                <w:lang w:val="id-ID"/>
              </w:rPr>
            </w:pPr>
            <w:r w:rsidRPr="004156B9">
              <w:rPr>
                <w:rFonts w:asciiTheme="majorHAnsi" w:hAnsiTheme="majorHAnsi" w:cstheme="majorHAnsi"/>
                <w:sz w:val="20"/>
                <w:szCs w:val="20"/>
                <w:lang w:val="id-ID"/>
              </w:rPr>
              <w:t>Nama</w:t>
            </w:r>
            <w:r w:rsidRPr="004156B9">
              <w:rPr>
                <w:rFonts w:asciiTheme="majorHAnsi" w:hAnsiTheme="majorHAnsi" w:cstheme="majorHAnsi"/>
                <w:spacing w:val="-2"/>
                <w:sz w:val="20"/>
                <w:szCs w:val="20"/>
                <w:lang w:val="id-ID"/>
              </w:rPr>
              <w:t xml:space="preserve"> </w:t>
            </w:r>
            <w:r w:rsidRPr="004156B9">
              <w:rPr>
                <w:rFonts w:asciiTheme="majorHAnsi" w:hAnsiTheme="majorHAnsi" w:cstheme="majorHAnsi"/>
                <w:sz w:val="20"/>
                <w:szCs w:val="20"/>
                <w:lang w:val="id-ID"/>
              </w:rPr>
              <w:t>Perusahaan</w:t>
            </w:r>
          </w:p>
        </w:tc>
        <w:tc>
          <w:tcPr>
            <w:tcW w:w="834" w:type="dxa"/>
            <w:tcBorders>
              <w:top w:val="single" w:sz="4" w:space="0" w:color="000000"/>
              <w:left w:val="nil"/>
              <w:bottom w:val="single" w:sz="4" w:space="0" w:color="000000"/>
              <w:right w:val="nil"/>
            </w:tcBorders>
            <w:hideMark/>
          </w:tcPr>
          <w:p w14:paraId="2F9CC8DA" w14:textId="77777777" w:rsidR="00AD2499" w:rsidRPr="004156B9" w:rsidRDefault="00AD2499" w:rsidP="004156B9">
            <w:pPr>
              <w:pStyle w:val="TableParagraph"/>
              <w:ind w:left="99" w:right="99"/>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Kode</w:t>
            </w:r>
          </w:p>
        </w:tc>
        <w:tc>
          <w:tcPr>
            <w:tcW w:w="1152" w:type="dxa"/>
            <w:tcBorders>
              <w:top w:val="single" w:sz="4" w:space="0" w:color="000000"/>
              <w:left w:val="nil"/>
              <w:bottom w:val="single" w:sz="4" w:space="0" w:color="000000"/>
              <w:right w:val="nil"/>
            </w:tcBorders>
            <w:hideMark/>
          </w:tcPr>
          <w:p w14:paraId="2CD21CDA" w14:textId="77777777" w:rsidR="00AD2499" w:rsidRPr="004156B9" w:rsidRDefault="00AD2499" w:rsidP="004156B9">
            <w:pPr>
              <w:pStyle w:val="TableParagraph"/>
              <w:ind w:right="143"/>
              <w:jc w:val="right"/>
              <w:rPr>
                <w:rFonts w:asciiTheme="majorHAnsi" w:hAnsiTheme="majorHAnsi" w:cstheme="majorHAnsi"/>
                <w:sz w:val="20"/>
                <w:szCs w:val="20"/>
                <w:lang w:val="id-ID"/>
              </w:rPr>
            </w:pPr>
            <w:r w:rsidRPr="004156B9">
              <w:rPr>
                <w:rFonts w:asciiTheme="majorHAnsi" w:hAnsiTheme="majorHAnsi" w:cstheme="majorHAnsi"/>
                <w:i/>
                <w:sz w:val="20"/>
                <w:szCs w:val="20"/>
                <w:lang w:val="id-ID"/>
              </w:rPr>
              <w:t xml:space="preserve">Return </w:t>
            </w:r>
            <w:r w:rsidRPr="004156B9">
              <w:rPr>
                <w:rFonts w:asciiTheme="majorHAnsi" w:hAnsiTheme="majorHAnsi" w:cstheme="majorHAnsi"/>
                <w:sz w:val="20"/>
                <w:szCs w:val="20"/>
                <w:lang w:val="id-ID"/>
              </w:rPr>
              <w:t>(%)</w:t>
            </w:r>
          </w:p>
        </w:tc>
        <w:tc>
          <w:tcPr>
            <w:tcW w:w="1265" w:type="dxa"/>
            <w:tcBorders>
              <w:top w:val="single" w:sz="4" w:space="0" w:color="000000"/>
              <w:left w:val="nil"/>
              <w:bottom w:val="single" w:sz="4" w:space="0" w:color="000000"/>
              <w:right w:val="nil"/>
            </w:tcBorders>
            <w:hideMark/>
          </w:tcPr>
          <w:p w14:paraId="13A99FE1" w14:textId="77777777" w:rsidR="00AD2499" w:rsidRPr="004156B9" w:rsidRDefault="00AD2499" w:rsidP="004156B9">
            <w:pPr>
              <w:pStyle w:val="TableParagraph"/>
              <w:ind w:left="129" w:right="175"/>
              <w:jc w:val="center"/>
              <w:rPr>
                <w:rFonts w:asciiTheme="majorHAnsi" w:hAnsiTheme="majorHAnsi" w:cstheme="majorHAnsi"/>
                <w:sz w:val="20"/>
                <w:szCs w:val="20"/>
                <w:lang w:val="id-ID"/>
              </w:rPr>
            </w:pPr>
            <w:r w:rsidRPr="004156B9">
              <w:rPr>
                <w:rFonts w:asciiTheme="majorHAnsi" w:hAnsiTheme="majorHAnsi" w:cstheme="majorHAnsi"/>
                <w:spacing w:val="-1"/>
                <w:sz w:val="20"/>
                <w:szCs w:val="20"/>
                <w:lang w:val="id-ID"/>
              </w:rPr>
              <w:t xml:space="preserve">Laba </w:t>
            </w:r>
            <w:r w:rsidRPr="004156B9">
              <w:rPr>
                <w:rFonts w:asciiTheme="majorHAnsi" w:hAnsiTheme="majorHAnsi" w:cstheme="majorHAnsi"/>
                <w:sz w:val="20"/>
                <w:szCs w:val="20"/>
                <w:lang w:val="id-ID"/>
              </w:rPr>
              <w:t>Bersih</w:t>
            </w:r>
            <w:r w:rsidRPr="004156B9">
              <w:rPr>
                <w:rFonts w:asciiTheme="majorHAnsi" w:hAnsiTheme="majorHAnsi" w:cstheme="majorHAnsi"/>
                <w:spacing w:val="-47"/>
                <w:sz w:val="20"/>
                <w:szCs w:val="20"/>
                <w:lang w:val="id-ID"/>
              </w:rPr>
              <w:t xml:space="preserve"> </w:t>
            </w:r>
            <w:r w:rsidRPr="004156B9">
              <w:rPr>
                <w:rFonts w:asciiTheme="majorHAnsi" w:hAnsiTheme="majorHAnsi" w:cstheme="majorHAnsi"/>
                <w:sz w:val="20"/>
                <w:szCs w:val="20"/>
                <w:lang w:val="id-ID"/>
              </w:rPr>
              <w:t>2018</w:t>
            </w:r>
          </w:p>
          <w:p w14:paraId="6D67358E" w14:textId="77777777" w:rsidR="00AD2499" w:rsidRPr="004156B9" w:rsidRDefault="00AD2499" w:rsidP="004156B9">
            <w:pPr>
              <w:pStyle w:val="TableParagraph"/>
              <w:ind w:left="129" w:right="173"/>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(Triliun)</w:t>
            </w:r>
          </w:p>
        </w:tc>
        <w:tc>
          <w:tcPr>
            <w:tcW w:w="1255" w:type="dxa"/>
            <w:tcBorders>
              <w:top w:val="single" w:sz="4" w:space="0" w:color="000000"/>
              <w:left w:val="nil"/>
              <w:bottom w:val="single" w:sz="4" w:space="0" w:color="000000"/>
              <w:right w:val="nil"/>
            </w:tcBorders>
            <w:hideMark/>
          </w:tcPr>
          <w:p w14:paraId="2B7E78FB" w14:textId="77777777" w:rsidR="00AD2499" w:rsidRPr="004156B9" w:rsidRDefault="00AD2499" w:rsidP="004156B9">
            <w:pPr>
              <w:pStyle w:val="TableParagraph"/>
              <w:ind w:left="125" w:right="169"/>
              <w:jc w:val="center"/>
              <w:rPr>
                <w:rFonts w:asciiTheme="majorHAnsi" w:hAnsiTheme="majorHAnsi" w:cstheme="majorHAnsi"/>
                <w:sz w:val="20"/>
                <w:szCs w:val="20"/>
                <w:lang w:val="id-ID"/>
              </w:rPr>
            </w:pPr>
            <w:r w:rsidRPr="004156B9">
              <w:rPr>
                <w:rFonts w:asciiTheme="majorHAnsi" w:hAnsiTheme="majorHAnsi" w:cstheme="majorHAnsi"/>
                <w:spacing w:val="-1"/>
                <w:sz w:val="20"/>
                <w:szCs w:val="20"/>
                <w:lang w:val="id-ID"/>
              </w:rPr>
              <w:t xml:space="preserve">Laba </w:t>
            </w:r>
            <w:r w:rsidRPr="004156B9">
              <w:rPr>
                <w:rFonts w:asciiTheme="majorHAnsi" w:hAnsiTheme="majorHAnsi" w:cstheme="majorHAnsi"/>
                <w:sz w:val="20"/>
                <w:szCs w:val="20"/>
                <w:lang w:val="id-ID"/>
              </w:rPr>
              <w:t>Bersih</w:t>
            </w:r>
            <w:r w:rsidRPr="004156B9">
              <w:rPr>
                <w:rFonts w:asciiTheme="majorHAnsi" w:hAnsiTheme="majorHAnsi" w:cstheme="majorHAnsi"/>
                <w:spacing w:val="-47"/>
                <w:sz w:val="20"/>
                <w:szCs w:val="20"/>
                <w:lang w:val="id-ID"/>
              </w:rPr>
              <w:t xml:space="preserve"> </w:t>
            </w:r>
            <w:r w:rsidRPr="004156B9">
              <w:rPr>
                <w:rFonts w:asciiTheme="majorHAnsi" w:hAnsiTheme="majorHAnsi" w:cstheme="majorHAnsi"/>
                <w:sz w:val="20"/>
                <w:szCs w:val="20"/>
                <w:lang w:val="id-ID"/>
              </w:rPr>
              <w:t>2019</w:t>
            </w:r>
          </w:p>
          <w:p w14:paraId="2DF3FA58" w14:textId="77777777" w:rsidR="00AD2499" w:rsidRPr="004156B9" w:rsidRDefault="00AD2499" w:rsidP="004156B9">
            <w:pPr>
              <w:pStyle w:val="TableParagraph"/>
              <w:ind w:left="125" w:right="165"/>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(Triliun)</w:t>
            </w:r>
          </w:p>
        </w:tc>
        <w:tc>
          <w:tcPr>
            <w:tcW w:w="1110" w:type="dxa"/>
            <w:tcBorders>
              <w:top w:val="single" w:sz="4" w:space="0" w:color="000000"/>
              <w:left w:val="nil"/>
              <w:bottom w:val="single" w:sz="4" w:space="0" w:color="000000"/>
              <w:right w:val="nil"/>
            </w:tcBorders>
            <w:hideMark/>
          </w:tcPr>
          <w:p w14:paraId="03D7CE8D" w14:textId="77777777" w:rsidR="00AD2499" w:rsidRPr="004156B9" w:rsidRDefault="00AD2499" w:rsidP="004156B9">
            <w:pPr>
              <w:pStyle w:val="TableParagraph"/>
              <w:ind w:left="119" w:right="145"/>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Penurunan</w:t>
            </w:r>
            <w:r w:rsidRPr="004156B9">
              <w:rPr>
                <w:rFonts w:asciiTheme="majorHAnsi" w:hAnsiTheme="majorHAnsi" w:cstheme="majorHAnsi"/>
                <w:w w:val="99"/>
                <w:sz w:val="20"/>
                <w:szCs w:val="20"/>
                <w:lang w:val="id-ID"/>
              </w:rPr>
              <w:t xml:space="preserve"> </w:t>
            </w:r>
            <w:r w:rsidRPr="004156B9">
              <w:rPr>
                <w:rFonts w:asciiTheme="majorHAnsi" w:hAnsiTheme="majorHAnsi" w:cstheme="majorHAnsi"/>
                <w:sz w:val="20"/>
                <w:szCs w:val="20"/>
                <w:lang w:val="id-ID"/>
              </w:rPr>
              <w:t>Laba</w:t>
            </w:r>
          </w:p>
          <w:p w14:paraId="091B9CC4" w14:textId="77777777" w:rsidR="00AD2499" w:rsidRPr="004156B9" w:rsidRDefault="00AD2499" w:rsidP="004156B9">
            <w:pPr>
              <w:pStyle w:val="TableParagraph"/>
              <w:ind w:left="119" w:right="144"/>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Bersih</w:t>
            </w:r>
          </w:p>
        </w:tc>
      </w:tr>
      <w:tr w:rsidR="00AD2499" w:rsidRPr="004156B9" w14:paraId="5237108C" w14:textId="77777777" w:rsidTr="004156B9">
        <w:trPr>
          <w:trHeight w:val="280"/>
          <w:jc w:val="center"/>
        </w:trPr>
        <w:tc>
          <w:tcPr>
            <w:tcW w:w="2256" w:type="dxa"/>
            <w:tcBorders>
              <w:top w:val="single" w:sz="4" w:space="0" w:color="000000"/>
              <w:left w:val="nil"/>
              <w:bottom w:val="nil"/>
              <w:right w:val="nil"/>
            </w:tcBorders>
            <w:hideMark/>
          </w:tcPr>
          <w:p w14:paraId="24F7CAC1" w14:textId="77777777" w:rsidR="00AD2499" w:rsidRPr="004156B9" w:rsidRDefault="00AD2499" w:rsidP="004156B9">
            <w:pPr>
              <w:pStyle w:val="TableParagraph"/>
              <w:ind w:left="112"/>
              <w:rPr>
                <w:rFonts w:asciiTheme="majorHAnsi" w:hAnsiTheme="majorHAnsi" w:cstheme="majorHAnsi"/>
                <w:sz w:val="20"/>
                <w:szCs w:val="20"/>
                <w:lang w:val="id-ID"/>
              </w:rPr>
            </w:pPr>
            <w:r w:rsidRPr="004156B9">
              <w:rPr>
                <w:rFonts w:asciiTheme="majorHAnsi" w:hAnsiTheme="majorHAnsi" w:cstheme="majorHAnsi"/>
                <w:sz w:val="20"/>
                <w:szCs w:val="20"/>
                <w:lang w:val="id-ID"/>
              </w:rPr>
              <w:t>PT.</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Semen Baturaja</w:t>
            </w:r>
            <w:r w:rsidRPr="004156B9">
              <w:rPr>
                <w:rFonts w:asciiTheme="majorHAnsi" w:hAnsiTheme="majorHAnsi" w:cstheme="majorHAnsi"/>
                <w:spacing w:val="-2"/>
                <w:sz w:val="20"/>
                <w:szCs w:val="20"/>
                <w:lang w:val="id-ID"/>
              </w:rPr>
              <w:t xml:space="preserve"> </w:t>
            </w:r>
            <w:r w:rsidRPr="004156B9">
              <w:rPr>
                <w:rFonts w:asciiTheme="majorHAnsi" w:hAnsiTheme="majorHAnsi" w:cstheme="majorHAnsi"/>
                <w:sz w:val="20"/>
                <w:szCs w:val="20"/>
                <w:lang w:val="id-ID"/>
              </w:rPr>
              <w:t>Tbk</w:t>
            </w:r>
          </w:p>
        </w:tc>
        <w:tc>
          <w:tcPr>
            <w:tcW w:w="834" w:type="dxa"/>
            <w:tcBorders>
              <w:top w:val="single" w:sz="4" w:space="0" w:color="000000"/>
              <w:left w:val="nil"/>
              <w:bottom w:val="nil"/>
              <w:right w:val="nil"/>
            </w:tcBorders>
            <w:hideMark/>
          </w:tcPr>
          <w:p w14:paraId="512A2362" w14:textId="77777777" w:rsidR="00AD2499" w:rsidRPr="004156B9" w:rsidRDefault="00AD2499" w:rsidP="004156B9">
            <w:pPr>
              <w:pStyle w:val="TableParagraph"/>
              <w:ind w:left="99" w:right="100"/>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SMBR</w:t>
            </w:r>
          </w:p>
        </w:tc>
        <w:tc>
          <w:tcPr>
            <w:tcW w:w="1152" w:type="dxa"/>
            <w:tcBorders>
              <w:top w:val="single" w:sz="4" w:space="0" w:color="000000"/>
              <w:left w:val="nil"/>
              <w:bottom w:val="nil"/>
              <w:right w:val="nil"/>
            </w:tcBorders>
            <w:hideMark/>
          </w:tcPr>
          <w:p w14:paraId="589C3533" w14:textId="77777777" w:rsidR="00AD2499" w:rsidRPr="004156B9" w:rsidRDefault="00AD2499" w:rsidP="004156B9">
            <w:pPr>
              <w:pStyle w:val="TableParagraph"/>
              <w:ind w:right="130"/>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-74,85</w:t>
            </w:r>
          </w:p>
        </w:tc>
        <w:tc>
          <w:tcPr>
            <w:tcW w:w="1265" w:type="dxa"/>
            <w:tcBorders>
              <w:top w:val="single" w:sz="4" w:space="0" w:color="000000"/>
              <w:left w:val="nil"/>
              <w:bottom w:val="nil"/>
              <w:right w:val="nil"/>
            </w:tcBorders>
            <w:hideMark/>
          </w:tcPr>
          <w:p w14:paraId="7BB1D41E" w14:textId="77777777" w:rsidR="00AD2499" w:rsidRPr="004156B9" w:rsidRDefault="00AD2499" w:rsidP="004156B9">
            <w:pPr>
              <w:pStyle w:val="TableParagraph"/>
              <w:ind w:right="128"/>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0,48</w:t>
            </w:r>
          </w:p>
        </w:tc>
        <w:tc>
          <w:tcPr>
            <w:tcW w:w="1255" w:type="dxa"/>
            <w:tcBorders>
              <w:top w:val="single" w:sz="4" w:space="0" w:color="000000"/>
              <w:left w:val="nil"/>
              <w:bottom w:val="nil"/>
              <w:right w:val="nil"/>
            </w:tcBorders>
            <w:hideMark/>
          </w:tcPr>
          <w:p w14:paraId="702386FF" w14:textId="77777777" w:rsidR="00AD2499" w:rsidRPr="004156B9" w:rsidRDefault="00AD2499" w:rsidP="004156B9">
            <w:pPr>
              <w:pStyle w:val="TableParagraph"/>
              <w:ind w:right="123"/>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0,22</w:t>
            </w:r>
          </w:p>
        </w:tc>
        <w:tc>
          <w:tcPr>
            <w:tcW w:w="1110" w:type="dxa"/>
            <w:tcBorders>
              <w:top w:val="single" w:sz="4" w:space="0" w:color="000000"/>
              <w:left w:val="nil"/>
              <w:bottom w:val="nil"/>
              <w:right w:val="nil"/>
            </w:tcBorders>
            <w:hideMark/>
          </w:tcPr>
          <w:p w14:paraId="1DFEC778" w14:textId="77777777" w:rsidR="00AD2499" w:rsidRPr="004156B9" w:rsidRDefault="00AD2499" w:rsidP="004156B9">
            <w:pPr>
              <w:pStyle w:val="TableParagraph"/>
              <w:ind w:right="111"/>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-44,42</w:t>
            </w:r>
          </w:p>
        </w:tc>
      </w:tr>
      <w:tr w:rsidR="00AD2499" w:rsidRPr="004156B9" w14:paraId="70FCE3D0" w14:textId="77777777" w:rsidTr="004156B9">
        <w:trPr>
          <w:trHeight w:val="479"/>
          <w:jc w:val="center"/>
        </w:trPr>
        <w:tc>
          <w:tcPr>
            <w:tcW w:w="2256" w:type="dxa"/>
            <w:hideMark/>
          </w:tcPr>
          <w:p w14:paraId="2582AF6A" w14:textId="77777777" w:rsidR="00AD2499" w:rsidRPr="004156B9" w:rsidRDefault="00AD2499" w:rsidP="004156B9">
            <w:pPr>
              <w:pStyle w:val="TableParagraph"/>
              <w:spacing w:before="64"/>
              <w:ind w:left="112" w:right="674"/>
              <w:rPr>
                <w:rFonts w:asciiTheme="majorHAnsi" w:hAnsiTheme="majorHAnsi" w:cstheme="majorHAnsi"/>
                <w:sz w:val="20"/>
                <w:szCs w:val="20"/>
                <w:lang w:val="id-ID"/>
              </w:rPr>
            </w:pPr>
            <w:r w:rsidRPr="004156B9">
              <w:rPr>
                <w:rFonts w:asciiTheme="majorHAnsi" w:hAnsiTheme="majorHAnsi" w:cstheme="majorHAnsi"/>
                <w:sz w:val="20"/>
                <w:szCs w:val="20"/>
                <w:lang w:val="id-ID"/>
              </w:rPr>
              <w:t>PT. Totalindo Eka</w:t>
            </w:r>
            <w:r w:rsidRPr="004156B9">
              <w:rPr>
                <w:rFonts w:asciiTheme="majorHAnsi" w:hAnsiTheme="majorHAnsi" w:cstheme="majorHAnsi"/>
                <w:spacing w:val="-48"/>
                <w:sz w:val="20"/>
                <w:szCs w:val="20"/>
                <w:lang w:val="id-ID"/>
              </w:rPr>
              <w:t xml:space="preserve"> </w:t>
            </w:r>
            <w:r w:rsidRPr="004156B9">
              <w:rPr>
                <w:rFonts w:asciiTheme="majorHAnsi" w:hAnsiTheme="majorHAnsi" w:cstheme="majorHAnsi"/>
                <w:sz w:val="20"/>
                <w:szCs w:val="20"/>
                <w:lang w:val="id-ID"/>
              </w:rPr>
              <w:t>Persada</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Tbk</w:t>
            </w:r>
          </w:p>
        </w:tc>
        <w:tc>
          <w:tcPr>
            <w:tcW w:w="834" w:type="dxa"/>
            <w:hideMark/>
          </w:tcPr>
          <w:p w14:paraId="21904635" w14:textId="77777777" w:rsidR="00AD2499" w:rsidRPr="004156B9" w:rsidRDefault="00AD2499" w:rsidP="004156B9">
            <w:pPr>
              <w:pStyle w:val="TableParagraph"/>
              <w:spacing w:before="79"/>
              <w:ind w:left="99" w:right="100"/>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TOPS</w:t>
            </w:r>
          </w:p>
        </w:tc>
        <w:tc>
          <w:tcPr>
            <w:tcW w:w="1152" w:type="dxa"/>
            <w:hideMark/>
          </w:tcPr>
          <w:p w14:paraId="36E22AC8" w14:textId="77777777" w:rsidR="00AD2499" w:rsidRPr="004156B9" w:rsidRDefault="00AD2499" w:rsidP="004156B9">
            <w:pPr>
              <w:pStyle w:val="TableParagraph"/>
              <w:spacing w:before="79"/>
              <w:ind w:right="130"/>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-67,46</w:t>
            </w:r>
          </w:p>
        </w:tc>
        <w:tc>
          <w:tcPr>
            <w:tcW w:w="1265" w:type="dxa"/>
            <w:hideMark/>
          </w:tcPr>
          <w:p w14:paraId="1D901818" w14:textId="77777777" w:rsidR="00AD2499" w:rsidRPr="004156B9" w:rsidRDefault="00AD2499" w:rsidP="004156B9">
            <w:pPr>
              <w:pStyle w:val="TableParagraph"/>
              <w:spacing w:before="79"/>
              <w:ind w:right="128"/>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1,46</w:t>
            </w:r>
          </w:p>
        </w:tc>
        <w:tc>
          <w:tcPr>
            <w:tcW w:w="1255" w:type="dxa"/>
            <w:hideMark/>
          </w:tcPr>
          <w:p w14:paraId="3BF9179A" w14:textId="77777777" w:rsidR="00AD2499" w:rsidRPr="004156B9" w:rsidRDefault="00AD2499" w:rsidP="004156B9">
            <w:pPr>
              <w:pStyle w:val="TableParagraph"/>
              <w:spacing w:before="79"/>
              <w:ind w:right="123"/>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0,35</w:t>
            </w:r>
          </w:p>
        </w:tc>
        <w:tc>
          <w:tcPr>
            <w:tcW w:w="1110" w:type="dxa"/>
            <w:hideMark/>
          </w:tcPr>
          <w:p w14:paraId="5E0B4257" w14:textId="77777777" w:rsidR="00AD2499" w:rsidRPr="004156B9" w:rsidRDefault="00AD2499" w:rsidP="004156B9">
            <w:pPr>
              <w:pStyle w:val="TableParagraph"/>
              <w:spacing w:before="79"/>
              <w:ind w:right="111"/>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-53,25</w:t>
            </w:r>
          </w:p>
        </w:tc>
      </w:tr>
      <w:tr w:rsidR="00AD2499" w:rsidRPr="004156B9" w14:paraId="569F3320" w14:textId="77777777" w:rsidTr="004156B9">
        <w:trPr>
          <w:trHeight w:val="267"/>
          <w:jc w:val="center"/>
        </w:trPr>
        <w:tc>
          <w:tcPr>
            <w:tcW w:w="2256" w:type="dxa"/>
            <w:hideMark/>
          </w:tcPr>
          <w:p w14:paraId="30BC8518" w14:textId="77777777" w:rsidR="00AD2499" w:rsidRPr="004156B9" w:rsidRDefault="00AD2499" w:rsidP="004156B9">
            <w:pPr>
              <w:pStyle w:val="TableParagraph"/>
              <w:ind w:left="112"/>
              <w:rPr>
                <w:rFonts w:asciiTheme="majorHAnsi" w:hAnsiTheme="majorHAnsi" w:cstheme="majorHAnsi"/>
                <w:sz w:val="20"/>
                <w:szCs w:val="20"/>
                <w:lang w:val="id-ID"/>
              </w:rPr>
            </w:pPr>
            <w:r w:rsidRPr="004156B9">
              <w:rPr>
                <w:rFonts w:asciiTheme="majorHAnsi" w:hAnsiTheme="majorHAnsi" w:cstheme="majorHAnsi"/>
                <w:sz w:val="20"/>
                <w:szCs w:val="20"/>
                <w:lang w:val="id-ID"/>
              </w:rPr>
              <w:t>PT. Bank Danamon</w:t>
            </w:r>
            <w:r w:rsidRPr="004156B9">
              <w:rPr>
                <w:rFonts w:asciiTheme="majorHAnsi" w:hAnsiTheme="majorHAnsi" w:cstheme="majorHAnsi"/>
                <w:spacing w:val="-2"/>
                <w:sz w:val="20"/>
                <w:szCs w:val="20"/>
                <w:lang w:val="id-ID"/>
              </w:rPr>
              <w:t xml:space="preserve"> </w:t>
            </w:r>
            <w:r w:rsidRPr="004156B9">
              <w:rPr>
                <w:rFonts w:asciiTheme="majorHAnsi" w:hAnsiTheme="majorHAnsi" w:cstheme="majorHAnsi"/>
                <w:sz w:val="20"/>
                <w:szCs w:val="20"/>
                <w:lang w:val="id-ID"/>
              </w:rPr>
              <w:t>Tbk</w:t>
            </w:r>
          </w:p>
        </w:tc>
        <w:tc>
          <w:tcPr>
            <w:tcW w:w="834" w:type="dxa"/>
            <w:hideMark/>
          </w:tcPr>
          <w:p w14:paraId="4B4ABE2A" w14:textId="77777777" w:rsidR="00AD2499" w:rsidRPr="004156B9" w:rsidRDefault="00AD2499" w:rsidP="004156B9">
            <w:pPr>
              <w:pStyle w:val="TableParagraph"/>
              <w:ind w:left="99" w:right="101"/>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BDMN</w:t>
            </w:r>
          </w:p>
        </w:tc>
        <w:tc>
          <w:tcPr>
            <w:tcW w:w="1152" w:type="dxa"/>
            <w:hideMark/>
          </w:tcPr>
          <w:p w14:paraId="0D6E1FF0" w14:textId="77777777" w:rsidR="00AD2499" w:rsidRPr="004156B9" w:rsidRDefault="00AD2499" w:rsidP="004156B9">
            <w:pPr>
              <w:pStyle w:val="TableParagraph"/>
              <w:ind w:right="130"/>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-48,02</w:t>
            </w:r>
          </w:p>
        </w:tc>
        <w:tc>
          <w:tcPr>
            <w:tcW w:w="1265" w:type="dxa"/>
            <w:hideMark/>
          </w:tcPr>
          <w:p w14:paraId="54CBE306" w14:textId="77777777" w:rsidR="00AD2499" w:rsidRPr="004156B9" w:rsidRDefault="00AD2499" w:rsidP="004156B9">
            <w:pPr>
              <w:pStyle w:val="TableParagraph"/>
              <w:ind w:right="128"/>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25,70</w:t>
            </w:r>
          </w:p>
        </w:tc>
        <w:tc>
          <w:tcPr>
            <w:tcW w:w="1255" w:type="dxa"/>
            <w:hideMark/>
          </w:tcPr>
          <w:p w14:paraId="2CD136CC" w14:textId="77777777" w:rsidR="00AD2499" w:rsidRPr="004156B9" w:rsidRDefault="00AD2499" w:rsidP="004156B9">
            <w:pPr>
              <w:pStyle w:val="TableParagraph"/>
              <w:ind w:right="123"/>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2,16</w:t>
            </w:r>
          </w:p>
        </w:tc>
        <w:tc>
          <w:tcPr>
            <w:tcW w:w="1110" w:type="dxa"/>
            <w:hideMark/>
          </w:tcPr>
          <w:p w14:paraId="712FECE0" w14:textId="77777777" w:rsidR="00AD2499" w:rsidRPr="004156B9" w:rsidRDefault="00AD2499" w:rsidP="004156B9">
            <w:pPr>
              <w:pStyle w:val="TableParagraph"/>
              <w:ind w:right="109"/>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-19</w:t>
            </w:r>
          </w:p>
        </w:tc>
      </w:tr>
      <w:tr w:rsidR="00AD2499" w:rsidRPr="004156B9" w14:paraId="117E4501" w14:textId="77777777" w:rsidTr="004156B9">
        <w:trPr>
          <w:trHeight w:val="472"/>
          <w:jc w:val="center"/>
        </w:trPr>
        <w:tc>
          <w:tcPr>
            <w:tcW w:w="2256" w:type="dxa"/>
            <w:hideMark/>
          </w:tcPr>
          <w:p w14:paraId="3479463E" w14:textId="77777777" w:rsidR="00AD2499" w:rsidRPr="004156B9" w:rsidRDefault="00AD2499" w:rsidP="004156B9">
            <w:pPr>
              <w:pStyle w:val="TableParagraph"/>
              <w:spacing w:before="56"/>
              <w:ind w:left="112" w:right="101"/>
              <w:rPr>
                <w:rFonts w:asciiTheme="majorHAnsi" w:hAnsiTheme="majorHAnsi" w:cstheme="majorHAnsi"/>
                <w:sz w:val="20"/>
                <w:szCs w:val="20"/>
                <w:lang w:val="id-ID"/>
              </w:rPr>
            </w:pPr>
            <w:r w:rsidRPr="004156B9">
              <w:rPr>
                <w:rFonts w:asciiTheme="majorHAnsi" w:hAnsiTheme="majorHAnsi" w:cstheme="majorHAnsi"/>
                <w:sz w:val="20"/>
                <w:szCs w:val="20"/>
                <w:lang w:val="id-ID"/>
              </w:rPr>
              <w:t>PT. Delta Dunia Makmur</w:t>
            </w:r>
            <w:r w:rsidRPr="004156B9">
              <w:rPr>
                <w:rFonts w:asciiTheme="majorHAnsi" w:hAnsiTheme="majorHAnsi" w:cstheme="majorHAnsi"/>
                <w:spacing w:val="-48"/>
                <w:sz w:val="20"/>
                <w:szCs w:val="20"/>
                <w:lang w:val="id-ID"/>
              </w:rPr>
              <w:t xml:space="preserve"> </w:t>
            </w:r>
            <w:r w:rsidRPr="004156B9">
              <w:rPr>
                <w:rFonts w:asciiTheme="majorHAnsi" w:hAnsiTheme="majorHAnsi" w:cstheme="majorHAnsi"/>
                <w:sz w:val="20"/>
                <w:szCs w:val="20"/>
                <w:lang w:val="id-ID"/>
              </w:rPr>
              <w:t>Tbk</w:t>
            </w:r>
          </w:p>
        </w:tc>
        <w:tc>
          <w:tcPr>
            <w:tcW w:w="834" w:type="dxa"/>
            <w:hideMark/>
          </w:tcPr>
          <w:p w14:paraId="2B88766A" w14:textId="77777777" w:rsidR="00AD2499" w:rsidRPr="004156B9" w:rsidRDefault="00AD2499" w:rsidP="004156B9">
            <w:pPr>
              <w:pStyle w:val="TableParagraph"/>
              <w:spacing w:before="71"/>
              <w:ind w:left="99" w:right="99"/>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DOID</w:t>
            </w:r>
          </w:p>
        </w:tc>
        <w:tc>
          <w:tcPr>
            <w:tcW w:w="1152" w:type="dxa"/>
            <w:hideMark/>
          </w:tcPr>
          <w:p w14:paraId="2D339BB2" w14:textId="77777777" w:rsidR="00AD2499" w:rsidRPr="004156B9" w:rsidRDefault="00AD2499" w:rsidP="004156B9">
            <w:pPr>
              <w:pStyle w:val="TableParagraph"/>
              <w:spacing w:before="71"/>
              <w:ind w:right="130"/>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-46,66</w:t>
            </w:r>
          </w:p>
        </w:tc>
        <w:tc>
          <w:tcPr>
            <w:tcW w:w="1265" w:type="dxa"/>
            <w:hideMark/>
          </w:tcPr>
          <w:p w14:paraId="2FE8D7AD" w14:textId="77777777" w:rsidR="00AD2499" w:rsidRPr="004156B9" w:rsidRDefault="00AD2499" w:rsidP="004156B9">
            <w:pPr>
              <w:pStyle w:val="TableParagraph"/>
              <w:spacing w:before="71"/>
              <w:ind w:right="128"/>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75,64</w:t>
            </w:r>
          </w:p>
        </w:tc>
        <w:tc>
          <w:tcPr>
            <w:tcW w:w="1255" w:type="dxa"/>
            <w:hideMark/>
          </w:tcPr>
          <w:p w14:paraId="12A6E3CA" w14:textId="77777777" w:rsidR="00AD2499" w:rsidRPr="004156B9" w:rsidRDefault="00AD2499" w:rsidP="004156B9">
            <w:pPr>
              <w:pStyle w:val="TableParagraph"/>
              <w:spacing w:before="71"/>
              <w:ind w:right="123"/>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20,48</w:t>
            </w:r>
          </w:p>
        </w:tc>
        <w:tc>
          <w:tcPr>
            <w:tcW w:w="1110" w:type="dxa"/>
            <w:hideMark/>
          </w:tcPr>
          <w:p w14:paraId="277D6AFD" w14:textId="77777777" w:rsidR="00AD2499" w:rsidRPr="004156B9" w:rsidRDefault="00AD2499" w:rsidP="004156B9">
            <w:pPr>
              <w:pStyle w:val="TableParagraph"/>
              <w:spacing w:before="71"/>
              <w:ind w:right="111"/>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-72,92</w:t>
            </w:r>
          </w:p>
        </w:tc>
      </w:tr>
      <w:tr w:rsidR="00AD2499" w:rsidRPr="004156B9" w14:paraId="056DA833" w14:textId="77777777" w:rsidTr="004156B9">
        <w:trPr>
          <w:trHeight w:val="404"/>
          <w:jc w:val="center"/>
        </w:trPr>
        <w:tc>
          <w:tcPr>
            <w:tcW w:w="2256" w:type="dxa"/>
            <w:hideMark/>
          </w:tcPr>
          <w:p w14:paraId="3429E9B7" w14:textId="77777777" w:rsidR="00AD2499" w:rsidRPr="004156B9" w:rsidRDefault="00AD2499" w:rsidP="004156B9">
            <w:pPr>
              <w:pStyle w:val="TableParagraph"/>
              <w:ind w:left="112"/>
              <w:rPr>
                <w:rFonts w:asciiTheme="majorHAnsi" w:hAnsiTheme="majorHAnsi" w:cstheme="majorHAnsi"/>
                <w:sz w:val="20"/>
                <w:szCs w:val="20"/>
                <w:lang w:val="id-ID"/>
              </w:rPr>
            </w:pPr>
            <w:r w:rsidRPr="004156B9">
              <w:rPr>
                <w:rFonts w:asciiTheme="majorHAnsi" w:hAnsiTheme="majorHAnsi" w:cstheme="majorHAnsi"/>
                <w:sz w:val="20"/>
                <w:szCs w:val="20"/>
                <w:lang w:val="id-ID"/>
              </w:rPr>
              <w:t>PT.</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Indomobil</w:t>
            </w:r>
            <w:r w:rsidRPr="004156B9">
              <w:rPr>
                <w:rFonts w:asciiTheme="majorHAnsi" w:hAnsiTheme="majorHAnsi" w:cstheme="majorHAnsi"/>
                <w:spacing w:val="-2"/>
                <w:sz w:val="20"/>
                <w:szCs w:val="20"/>
                <w:lang w:val="id-ID"/>
              </w:rPr>
              <w:t xml:space="preserve"> </w:t>
            </w:r>
            <w:r w:rsidRPr="004156B9">
              <w:rPr>
                <w:rFonts w:asciiTheme="majorHAnsi" w:hAnsiTheme="majorHAnsi" w:cstheme="majorHAnsi"/>
                <w:sz w:val="20"/>
                <w:szCs w:val="20"/>
                <w:lang w:val="id-ID"/>
              </w:rPr>
              <w:t>Sukses</w:t>
            </w:r>
          </w:p>
          <w:p w14:paraId="46F7EDB8" w14:textId="77777777" w:rsidR="00AD2499" w:rsidRPr="004156B9" w:rsidRDefault="00AD2499" w:rsidP="004156B9">
            <w:pPr>
              <w:pStyle w:val="TableParagraph"/>
              <w:ind w:left="112"/>
              <w:rPr>
                <w:rFonts w:asciiTheme="majorHAnsi" w:hAnsiTheme="majorHAnsi" w:cstheme="majorHAnsi"/>
                <w:sz w:val="20"/>
                <w:szCs w:val="20"/>
                <w:lang w:val="id-ID"/>
              </w:rPr>
            </w:pPr>
            <w:r w:rsidRPr="004156B9">
              <w:rPr>
                <w:rFonts w:asciiTheme="majorHAnsi" w:hAnsiTheme="majorHAnsi" w:cstheme="majorHAnsi"/>
                <w:sz w:val="20"/>
                <w:szCs w:val="20"/>
                <w:lang w:val="id-ID"/>
              </w:rPr>
              <w:t>Internasional</w:t>
            </w:r>
            <w:r w:rsidRPr="004156B9">
              <w:rPr>
                <w:rFonts w:asciiTheme="majorHAnsi" w:hAnsiTheme="majorHAnsi" w:cstheme="majorHAnsi"/>
                <w:spacing w:val="-2"/>
                <w:sz w:val="20"/>
                <w:szCs w:val="20"/>
                <w:lang w:val="id-ID"/>
              </w:rPr>
              <w:t xml:space="preserve"> </w:t>
            </w:r>
            <w:r w:rsidRPr="004156B9">
              <w:rPr>
                <w:rFonts w:asciiTheme="majorHAnsi" w:hAnsiTheme="majorHAnsi" w:cstheme="majorHAnsi"/>
                <w:sz w:val="20"/>
                <w:szCs w:val="20"/>
                <w:lang w:val="id-ID"/>
              </w:rPr>
              <w:t>Tbk</w:t>
            </w:r>
          </w:p>
        </w:tc>
        <w:tc>
          <w:tcPr>
            <w:tcW w:w="834" w:type="dxa"/>
            <w:hideMark/>
          </w:tcPr>
          <w:p w14:paraId="30677653" w14:textId="77777777" w:rsidR="00AD2499" w:rsidRPr="004156B9" w:rsidRDefault="00AD2499" w:rsidP="004156B9">
            <w:pPr>
              <w:pStyle w:val="TableParagraph"/>
              <w:ind w:left="99" w:right="100"/>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IMAS</w:t>
            </w:r>
          </w:p>
        </w:tc>
        <w:tc>
          <w:tcPr>
            <w:tcW w:w="1152" w:type="dxa"/>
            <w:hideMark/>
          </w:tcPr>
          <w:p w14:paraId="0C3316C3" w14:textId="77777777" w:rsidR="00AD2499" w:rsidRPr="004156B9" w:rsidRDefault="00AD2499" w:rsidP="004156B9">
            <w:pPr>
              <w:pStyle w:val="TableParagraph"/>
              <w:ind w:right="130"/>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-43,46</w:t>
            </w:r>
          </w:p>
        </w:tc>
        <w:tc>
          <w:tcPr>
            <w:tcW w:w="1265" w:type="dxa"/>
            <w:hideMark/>
          </w:tcPr>
          <w:p w14:paraId="1EFCEAB1" w14:textId="77777777" w:rsidR="00AD2499" w:rsidRPr="004156B9" w:rsidRDefault="00AD2499" w:rsidP="004156B9">
            <w:pPr>
              <w:pStyle w:val="TableParagraph"/>
              <w:ind w:right="128"/>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0,32</w:t>
            </w:r>
          </w:p>
        </w:tc>
        <w:tc>
          <w:tcPr>
            <w:tcW w:w="1255" w:type="dxa"/>
            <w:hideMark/>
          </w:tcPr>
          <w:p w14:paraId="67C45673" w14:textId="77777777" w:rsidR="00AD2499" w:rsidRPr="004156B9" w:rsidRDefault="00AD2499" w:rsidP="004156B9">
            <w:pPr>
              <w:pStyle w:val="TableParagraph"/>
              <w:ind w:right="123"/>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0,11</w:t>
            </w:r>
          </w:p>
        </w:tc>
        <w:tc>
          <w:tcPr>
            <w:tcW w:w="1110" w:type="dxa"/>
            <w:hideMark/>
          </w:tcPr>
          <w:p w14:paraId="723564EC" w14:textId="77777777" w:rsidR="00AD2499" w:rsidRPr="004156B9" w:rsidRDefault="00AD2499" w:rsidP="004156B9">
            <w:pPr>
              <w:pStyle w:val="TableParagraph"/>
              <w:ind w:right="111"/>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-23,42</w:t>
            </w:r>
          </w:p>
        </w:tc>
      </w:tr>
      <w:tr w:rsidR="00AD2499" w:rsidRPr="004156B9" w14:paraId="6AF7C63E" w14:textId="77777777" w:rsidTr="004156B9">
        <w:trPr>
          <w:trHeight w:val="267"/>
          <w:jc w:val="center"/>
        </w:trPr>
        <w:tc>
          <w:tcPr>
            <w:tcW w:w="2256" w:type="dxa"/>
            <w:hideMark/>
          </w:tcPr>
          <w:p w14:paraId="5ADA66BF" w14:textId="77777777" w:rsidR="00AD2499" w:rsidRPr="004156B9" w:rsidRDefault="00AD2499" w:rsidP="004156B9">
            <w:pPr>
              <w:pStyle w:val="TableParagraph"/>
              <w:ind w:left="112"/>
              <w:rPr>
                <w:rFonts w:asciiTheme="majorHAnsi" w:hAnsiTheme="majorHAnsi" w:cstheme="majorHAnsi"/>
                <w:sz w:val="20"/>
                <w:szCs w:val="20"/>
                <w:lang w:val="id-ID"/>
              </w:rPr>
            </w:pPr>
            <w:r w:rsidRPr="004156B9">
              <w:rPr>
                <w:rFonts w:asciiTheme="majorHAnsi" w:hAnsiTheme="majorHAnsi" w:cstheme="majorHAnsi"/>
                <w:sz w:val="20"/>
                <w:szCs w:val="20"/>
                <w:lang w:val="id-ID"/>
              </w:rPr>
              <w:t>PT.</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HM</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Sampoerna</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Tbk</w:t>
            </w:r>
          </w:p>
        </w:tc>
        <w:tc>
          <w:tcPr>
            <w:tcW w:w="834" w:type="dxa"/>
            <w:hideMark/>
          </w:tcPr>
          <w:p w14:paraId="07A48C66" w14:textId="77777777" w:rsidR="00AD2499" w:rsidRPr="004156B9" w:rsidRDefault="00AD2499" w:rsidP="004156B9">
            <w:pPr>
              <w:pStyle w:val="TableParagraph"/>
              <w:ind w:left="99" w:right="100"/>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HMSP</w:t>
            </w:r>
          </w:p>
        </w:tc>
        <w:tc>
          <w:tcPr>
            <w:tcW w:w="1152" w:type="dxa"/>
            <w:hideMark/>
          </w:tcPr>
          <w:p w14:paraId="4EAAE4D1" w14:textId="77777777" w:rsidR="00AD2499" w:rsidRPr="004156B9" w:rsidRDefault="00AD2499" w:rsidP="004156B9">
            <w:pPr>
              <w:pStyle w:val="TableParagraph"/>
              <w:ind w:right="130"/>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-43,49</w:t>
            </w:r>
          </w:p>
        </w:tc>
        <w:tc>
          <w:tcPr>
            <w:tcW w:w="1265" w:type="dxa"/>
            <w:hideMark/>
          </w:tcPr>
          <w:p w14:paraId="0D1915DF" w14:textId="77777777" w:rsidR="00AD2499" w:rsidRPr="004156B9" w:rsidRDefault="00AD2499" w:rsidP="004156B9">
            <w:pPr>
              <w:pStyle w:val="TableParagraph"/>
              <w:ind w:right="128"/>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5,4</w:t>
            </w:r>
          </w:p>
        </w:tc>
        <w:tc>
          <w:tcPr>
            <w:tcW w:w="1255" w:type="dxa"/>
            <w:hideMark/>
          </w:tcPr>
          <w:p w14:paraId="1668CDBA" w14:textId="77777777" w:rsidR="00AD2499" w:rsidRPr="004156B9" w:rsidRDefault="00AD2499" w:rsidP="004156B9">
            <w:pPr>
              <w:pStyle w:val="TableParagraph"/>
              <w:ind w:right="123"/>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4,9</w:t>
            </w:r>
          </w:p>
        </w:tc>
        <w:tc>
          <w:tcPr>
            <w:tcW w:w="1110" w:type="dxa"/>
            <w:hideMark/>
          </w:tcPr>
          <w:p w14:paraId="4DA91782" w14:textId="77777777" w:rsidR="00AD2499" w:rsidRPr="004156B9" w:rsidRDefault="00AD2499" w:rsidP="004156B9">
            <w:pPr>
              <w:pStyle w:val="TableParagraph"/>
              <w:ind w:right="111"/>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11,75</w:t>
            </w:r>
          </w:p>
        </w:tc>
      </w:tr>
      <w:tr w:rsidR="00AD2499" w:rsidRPr="004156B9" w14:paraId="2C0354DA" w14:textId="77777777" w:rsidTr="004156B9">
        <w:trPr>
          <w:trHeight w:val="472"/>
          <w:jc w:val="center"/>
        </w:trPr>
        <w:tc>
          <w:tcPr>
            <w:tcW w:w="2256" w:type="dxa"/>
            <w:hideMark/>
          </w:tcPr>
          <w:p w14:paraId="3E7D2791" w14:textId="77777777" w:rsidR="00AD2499" w:rsidRPr="004156B9" w:rsidRDefault="00AD2499" w:rsidP="004156B9">
            <w:pPr>
              <w:pStyle w:val="TableParagraph"/>
              <w:spacing w:before="56"/>
              <w:ind w:left="112" w:right="296"/>
              <w:rPr>
                <w:rFonts w:asciiTheme="majorHAnsi" w:hAnsiTheme="majorHAnsi" w:cstheme="majorHAnsi"/>
                <w:sz w:val="20"/>
                <w:szCs w:val="20"/>
                <w:lang w:val="id-ID"/>
              </w:rPr>
            </w:pPr>
            <w:r w:rsidRPr="004156B9">
              <w:rPr>
                <w:rFonts w:asciiTheme="majorHAnsi" w:hAnsiTheme="majorHAnsi" w:cstheme="majorHAnsi"/>
                <w:sz w:val="20"/>
                <w:szCs w:val="20"/>
                <w:lang w:val="id-ID"/>
              </w:rPr>
              <w:t>PT. Indo Tambangraya</w:t>
            </w:r>
            <w:r w:rsidRPr="004156B9">
              <w:rPr>
                <w:rFonts w:asciiTheme="majorHAnsi" w:hAnsiTheme="majorHAnsi" w:cstheme="majorHAnsi"/>
                <w:spacing w:val="-47"/>
                <w:sz w:val="20"/>
                <w:szCs w:val="20"/>
                <w:lang w:val="id-ID"/>
              </w:rPr>
              <w:t xml:space="preserve"> </w:t>
            </w:r>
            <w:r w:rsidRPr="004156B9">
              <w:rPr>
                <w:rFonts w:asciiTheme="majorHAnsi" w:hAnsiTheme="majorHAnsi" w:cstheme="majorHAnsi"/>
                <w:sz w:val="20"/>
                <w:szCs w:val="20"/>
                <w:lang w:val="id-ID"/>
              </w:rPr>
              <w:t>Megah Tbk</w:t>
            </w:r>
          </w:p>
        </w:tc>
        <w:tc>
          <w:tcPr>
            <w:tcW w:w="834" w:type="dxa"/>
            <w:hideMark/>
          </w:tcPr>
          <w:p w14:paraId="6263C701" w14:textId="77777777" w:rsidR="00AD2499" w:rsidRPr="004156B9" w:rsidRDefault="00AD2499" w:rsidP="004156B9">
            <w:pPr>
              <w:pStyle w:val="TableParagraph"/>
              <w:spacing w:before="71"/>
              <w:ind w:left="99" w:right="99"/>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ITMG</w:t>
            </w:r>
          </w:p>
        </w:tc>
        <w:tc>
          <w:tcPr>
            <w:tcW w:w="1152" w:type="dxa"/>
            <w:hideMark/>
          </w:tcPr>
          <w:p w14:paraId="28D66FB2" w14:textId="77777777" w:rsidR="00AD2499" w:rsidRPr="004156B9" w:rsidRDefault="00AD2499" w:rsidP="004156B9">
            <w:pPr>
              <w:pStyle w:val="TableParagraph"/>
              <w:spacing w:before="71"/>
              <w:ind w:right="130"/>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-43,33</w:t>
            </w:r>
          </w:p>
        </w:tc>
        <w:tc>
          <w:tcPr>
            <w:tcW w:w="1265" w:type="dxa"/>
            <w:hideMark/>
          </w:tcPr>
          <w:p w14:paraId="4587BC95" w14:textId="77777777" w:rsidR="00AD2499" w:rsidRPr="004156B9" w:rsidRDefault="00AD2499" w:rsidP="004156B9">
            <w:pPr>
              <w:pStyle w:val="TableParagraph"/>
              <w:spacing w:before="71"/>
              <w:ind w:right="128"/>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129,42</w:t>
            </w:r>
          </w:p>
        </w:tc>
        <w:tc>
          <w:tcPr>
            <w:tcW w:w="1255" w:type="dxa"/>
            <w:hideMark/>
          </w:tcPr>
          <w:p w14:paraId="035A6D75" w14:textId="77777777" w:rsidR="00AD2499" w:rsidRPr="004156B9" w:rsidRDefault="00AD2499" w:rsidP="004156B9">
            <w:pPr>
              <w:pStyle w:val="TableParagraph"/>
              <w:spacing w:before="71"/>
              <w:ind w:right="123"/>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39,47</w:t>
            </w:r>
          </w:p>
        </w:tc>
        <w:tc>
          <w:tcPr>
            <w:tcW w:w="1110" w:type="dxa"/>
            <w:hideMark/>
          </w:tcPr>
          <w:p w14:paraId="3F25E65D" w14:textId="77777777" w:rsidR="00AD2499" w:rsidRPr="004156B9" w:rsidRDefault="00AD2499" w:rsidP="004156B9">
            <w:pPr>
              <w:pStyle w:val="TableParagraph"/>
              <w:spacing w:before="71"/>
              <w:ind w:right="111"/>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69,5</w:t>
            </w:r>
          </w:p>
        </w:tc>
      </w:tr>
      <w:tr w:rsidR="00AD2499" w:rsidRPr="004156B9" w14:paraId="45E780E6" w14:textId="77777777" w:rsidTr="004156B9">
        <w:trPr>
          <w:trHeight w:val="606"/>
          <w:jc w:val="center"/>
        </w:trPr>
        <w:tc>
          <w:tcPr>
            <w:tcW w:w="2256" w:type="dxa"/>
            <w:hideMark/>
          </w:tcPr>
          <w:p w14:paraId="16DB0B96" w14:textId="77777777" w:rsidR="00AD2499" w:rsidRPr="004156B9" w:rsidRDefault="00AD2499" w:rsidP="004156B9">
            <w:pPr>
              <w:pStyle w:val="TableParagraph"/>
              <w:ind w:left="112"/>
              <w:rPr>
                <w:rFonts w:asciiTheme="majorHAnsi" w:hAnsiTheme="majorHAnsi" w:cstheme="majorHAnsi"/>
                <w:sz w:val="20"/>
                <w:szCs w:val="20"/>
                <w:lang w:val="id-ID"/>
              </w:rPr>
            </w:pPr>
            <w:r w:rsidRPr="004156B9">
              <w:rPr>
                <w:rFonts w:asciiTheme="majorHAnsi" w:hAnsiTheme="majorHAnsi" w:cstheme="majorHAnsi"/>
                <w:sz w:val="20"/>
                <w:szCs w:val="20"/>
                <w:lang w:val="id-ID"/>
              </w:rPr>
              <w:t>PT.</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Bank</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Pembangunan</w:t>
            </w:r>
          </w:p>
          <w:p w14:paraId="6C582B8B" w14:textId="77777777" w:rsidR="00AD2499" w:rsidRPr="004156B9" w:rsidRDefault="00AD2499" w:rsidP="004156B9">
            <w:pPr>
              <w:pStyle w:val="TableParagraph"/>
              <w:ind w:left="112" w:right="313"/>
              <w:rPr>
                <w:rFonts w:asciiTheme="majorHAnsi" w:hAnsiTheme="majorHAnsi" w:cstheme="majorHAnsi"/>
                <w:sz w:val="20"/>
                <w:szCs w:val="20"/>
                <w:lang w:val="id-ID"/>
              </w:rPr>
            </w:pPr>
            <w:r w:rsidRPr="004156B9">
              <w:rPr>
                <w:rFonts w:asciiTheme="majorHAnsi" w:hAnsiTheme="majorHAnsi" w:cstheme="majorHAnsi"/>
                <w:sz w:val="20"/>
                <w:szCs w:val="20"/>
                <w:lang w:val="id-ID"/>
              </w:rPr>
              <w:t>Daerah</w:t>
            </w:r>
            <w:r w:rsidRPr="004156B9">
              <w:rPr>
                <w:rFonts w:asciiTheme="majorHAnsi" w:hAnsiTheme="majorHAnsi" w:cstheme="majorHAnsi"/>
                <w:spacing w:val="-5"/>
                <w:sz w:val="20"/>
                <w:szCs w:val="20"/>
                <w:lang w:val="id-ID"/>
              </w:rPr>
              <w:t xml:space="preserve"> </w:t>
            </w:r>
            <w:r w:rsidRPr="004156B9">
              <w:rPr>
                <w:rFonts w:asciiTheme="majorHAnsi" w:hAnsiTheme="majorHAnsi" w:cstheme="majorHAnsi"/>
                <w:sz w:val="20"/>
                <w:szCs w:val="20"/>
                <w:lang w:val="id-ID"/>
              </w:rPr>
              <w:t>Jawa</w:t>
            </w:r>
            <w:r w:rsidRPr="004156B9">
              <w:rPr>
                <w:rFonts w:asciiTheme="majorHAnsi" w:hAnsiTheme="majorHAnsi" w:cstheme="majorHAnsi"/>
                <w:spacing w:val="-6"/>
                <w:sz w:val="20"/>
                <w:szCs w:val="20"/>
                <w:lang w:val="id-ID"/>
              </w:rPr>
              <w:t xml:space="preserve"> </w:t>
            </w:r>
            <w:r w:rsidRPr="004156B9">
              <w:rPr>
                <w:rFonts w:asciiTheme="majorHAnsi" w:hAnsiTheme="majorHAnsi" w:cstheme="majorHAnsi"/>
                <w:sz w:val="20"/>
                <w:szCs w:val="20"/>
                <w:lang w:val="id-ID"/>
              </w:rPr>
              <w:t>Barat</w:t>
            </w:r>
            <w:r w:rsidRPr="004156B9">
              <w:rPr>
                <w:rFonts w:asciiTheme="majorHAnsi" w:hAnsiTheme="majorHAnsi" w:cstheme="majorHAnsi"/>
                <w:spacing w:val="-6"/>
                <w:sz w:val="20"/>
                <w:szCs w:val="20"/>
                <w:lang w:val="id-ID"/>
              </w:rPr>
              <w:t xml:space="preserve"> </w:t>
            </w:r>
            <w:r w:rsidRPr="004156B9">
              <w:rPr>
                <w:rFonts w:asciiTheme="majorHAnsi" w:hAnsiTheme="majorHAnsi" w:cstheme="majorHAnsi"/>
                <w:sz w:val="20"/>
                <w:szCs w:val="20"/>
                <w:lang w:val="id-ID"/>
              </w:rPr>
              <w:t>dan</w:t>
            </w:r>
            <w:r w:rsidRPr="004156B9">
              <w:rPr>
                <w:rFonts w:asciiTheme="majorHAnsi" w:hAnsiTheme="majorHAnsi" w:cstheme="majorHAnsi"/>
                <w:spacing w:val="-47"/>
                <w:sz w:val="20"/>
                <w:szCs w:val="20"/>
                <w:lang w:val="id-ID"/>
              </w:rPr>
              <w:t xml:space="preserve"> </w:t>
            </w:r>
            <w:r w:rsidRPr="004156B9">
              <w:rPr>
                <w:rFonts w:asciiTheme="majorHAnsi" w:hAnsiTheme="majorHAnsi" w:cstheme="majorHAnsi"/>
                <w:sz w:val="20"/>
                <w:szCs w:val="20"/>
                <w:lang w:val="id-ID"/>
              </w:rPr>
              <w:t>Banten</w:t>
            </w:r>
          </w:p>
        </w:tc>
        <w:tc>
          <w:tcPr>
            <w:tcW w:w="834" w:type="dxa"/>
            <w:hideMark/>
          </w:tcPr>
          <w:p w14:paraId="0D8B5A3A" w14:textId="77777777" w:rsidR="00AD2499" w:rsidRPr="004156B9" w:rsidRDefault="00AD2499" w:rsidP="004156B9">
            <w:pPr>
              <w:pStyle w:val="TableParagraph"/>
              <w:ind w:left="99" w:right="99"/>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BJBR</w:t>
            </w:r>
          </w:p>
        </w:tc>
        <w:tc>
          <w:tcPr>
            <w:tcW w:w="1152" w:type="dxa"/>
            <w:hideMark/>
          </w:tcPr>
          <w:p w14:paraId="361117BF" w14:textId="77777777" w:rsidR="00AD2499" w:rsidRPr="004156B9" w:rsidRDefault="00AD2499" w:rsidP="004156B9">
            <w:pPr>
              <w:pStyle w:val="TableParagraph"/>
              <w:ind w:right="131"/>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-42,19%</w:t>
            </w:r>
          </w:p>
        </w:tc>
        <w:tc>
          <w:tcPr>
            <w:tcW w:w="1265" w:type="dxa"/>
            <w:hideMark/>
          </w:tcPr>
          <w:p w14:paraId="48C8C876" w14:textId="77777777" w:rsidR="00AD2499" w:rsidRPr="004156B9" w:rsidRDefault="00AD2499" w:rsidP="004156B9">
            <w:pPr>
              <w:pStyle w:val="TableParagraph"/>
              <w:ind w:right="128"/>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1,30</w:t>
            </w:r>
          </w:p>
        </w:tc>
        <w:tc>
          <w:tcPr>
            <w:tcW w:w="1255" w:type="dxa"/>
            <w:hideMark/>
          </w:tcPr>
          <w:p w14:paraId="59BF3B0C" w14:textId="77777777" w:rsidR="00AD2499" w:rsidRPr="004156B9" w:rsidRDefault="00AD2499" w:rsidP="004156B9">
            <w:pPr>
              <w:pStyle w:val="TableParagraph"/>
              <w:ind w:right="123"/>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1,13</w:t>
            </w:r>
          </w:p>
        </w:tc>
        <w:tc>
          <w:tcPr>
            <w:tcW w:w="1110" w:type="dxa"/>
            <w:hideMark/>
          </w:tcPr>
          <w:p w14:paraId="18490F95" w14:textId="77777777" w:rsidR="00AD2499" w:rsidRPr="004156B9" w:rsidRDefault="00AD2499" w:rsidP="004156B9">
            <w:pPr>
              <w:pStyle w:val="TableParagraph"/>
              <w:ind w:right="111"/>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-15,6</w:t>
            </w:r>
          </w:p>
        </w:tc>
      </w:tr>
      <w:tr w:rsidR="00AD2499" w:rsidRPr="004156B9" w14:paraId="34AE388E" w14:textId="77777777" w:rsidTr="004156B9">
        <w:trPr>
          <w:trHeight w:val="268"/>
          <w:jc w:val="center"/>
        </w:trPr>
        <w:tc>
          <w:tcPr>
            <w:tcW w:w="2256" w:type="dxa"/>
            <w:hideMark/>
          </w:tcPr>
          <w:p w14:paraId="5D48D31E" w14:textId="77777777" w:rsidR="00AD2499" w:rsidRPr="004156B9" w:rsidRDefault="00AD2499" w:rsidP="004156B9">
            <w:pPr>
              <w:pStyle w:val="TableParagraph"/>
              <w:ind w:left="112"/>
              <w:rPr>
                <w:rFonts w:asciiTheme="majorHAnsi" w:hAnsiTheme="majorHAnsi" w:cstheme="majorHAnsi"/>
                <w:sz w:val="20"/>
                <w:szCs w:val="20"/>
                <w:lang w:val="id-ID"/>
              </w:rPr>
            </w:pPr>
            <w:r w:rsidRPr="004156B9">
              <w:rPr>
                <w:rFonts w:asciiTheme="majorHAnsi" w:hAnsiTheme="majorHAnsi" w:cstheme="majorHAnsi"/>
                <w:sz w:val="20"/>
                <w:szCs w:val="20"/>
                <w:lang w:val="id-ID"/>
              </w:rPr>
              <w:t>PT. PP</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Properti</w:t>
            </w:r>
            <w:r w:rsidRPr="004156B9">
              <w:rPr>
                <w:rFonts w:asciiTheme="majorHAnsi" w:hAnsiTheme="majorHAnsi" w:cstheme="majorHAnsi"/>
                <w:spacing w:val="-2"/>
                <w:sz w:val="20"/>
                <w:szCs w:val="20"/>
                <w:lang w:val="id-ID"/>
              </w:rPr>
              <w:t xml:space="preserve"> </w:t>
            </w:r>
            <w:r w:rsidRPr="004156B9">
              <w:rPr>
                <w:rFonts w:asciiTheme="majorHAnsi" w:hAnsiTheme="majorHAnsi" w:cstheme="majorHAnsi"/>
                <w:sz w:val="20"/>
                <w:szCs w:val="20"/>
                <w:lang w:val="id-ID"/>
              </w:rPr>
              <w:t>Tbk</w:t>
            </w:r>
          </w:p>
        </w:tc>
        <w:tc>
          <w:tcPr>
            <w:tcW w:w="834" w:type="dxa"/>
            <w:hideMark/>
          </w:tcPr>
          <w:p w14:paraId="4DD7FE63" w14:textId="77777777" w:rsidR="00AD2499" w:rsidRPr="004156B9" w:rsidRDefault="00AD2499" w:rsidP="004156B9">
            <w:pPr>
              <w:pStyle w:val="TableParagraph"/>
              <w:ind w:left="99" w:right="101"/>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PPRO</w:t>
            </w:r>
          </w:p>
        </w:tc>
        <w:tc>
          <w:tcPr>
            <w:tcW w:w="1152" w:type="dxa"/>
            <w:hideMark/>
          </w:tcPr>
          <w:p w14:paraId="724709A8" w14:textId="77777777" w:rsidR="00AD2499" w:rsidRPr="004156B9" w:rsidRDefault="00AD2499" w:rsidP="004156B9">
            <w:pPr>
              <w:pStyle w:val="TableParagraph"/>
              <w:ind w:right="130"/>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-41,88</w:t>
            </w:r>
          </w:p>
        </w:tc>
        <w:tc>
          <w:tcPr>
            <w:tcW w:w="1265" w:type="dxa"/>
            <w:hideMark/>
          </w:tcPr>
          <w:p w14:paraId="2A4A6F3D" w14:textId="77777777" w:rsidR="00AD2499" w:rsidRPr="004156B9" w:rsidRDefault="00AD2499" w:rsidP="004156B9">
            <w:pPr>
              <w:pStyle w:val="TableParagraph"/>
              <w:ind w:right="128"/>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275,7</w:t>
            </w:r>
          </w:p>
        </w:tc>
        <w:tc>
          <w:tcPr>
            <w:tcW w:w="1255" w:type="dxa"/>
            <w:hideMark/>
          </w:tcPr>
          <w:p w14:paraId="049A3EB8" w14:textId="77777777" w:rsidR="00AD2499" w:rsidRPr="004156B9" w:rsidRDefault="00AD2499" w:rsidP="004156B9">
            <w:pPr>
              <w:pStyle w:val="TableParagraph"/>
              <w:ind w:right="123"/>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210,5</w:t>
            </w:r>
          </w:p>
        </w:tc>
        <w:tc>
          <w:tcPr>
            <w:tcW w:w="1110" w:type="dxa"/>
            <w:hideMark/>
          </w:tcPr>
          <w:p w14:paraId="2C64DE3B" w14:textId="77777777" w:rsidR="00AD2499" w:rsidRPr="004156B9" w:rsidRDefault="00AD2499" w:rsidP="004156B9">
            <w:pPr>
              <w:pStyle w:val="TableParagraph"/>
              <w:ind w:right="109"/>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-31</w:t>
            </w:r>
          </w:p>
        </w:tc>
      </w:tr>
      <w:tr w:rsidR="00AD2499" w:rsidRPr="004156B9" w14:paraId="1D38E4D9" w14:textId="77777777" w:rsidTr="004156B9">
        <w:trPr>
          <w:trHeight w:val="398"/>
          <w:jc w:val="center"/>
        </w:trPr>
        <w:tc>
          <w:tcPr>
            <w:tcW w:w="2256" w:type="dxa"/>
            <w:tcBorders>
              <w:top w:val="nil"/>
              <w:left w:val="nil"/>
              <w:bottom w:val="single" w:sz="4" w:space="0" w:color="000000"/>
              <w:right w:val="nil"/>
            </w:tcBorders>
            <w:hideMark/>
          </w:tcPr>
          <w:p w14:paraId="1ABC5F21" w14:textId="77777777" w:rsidR="00AD2499" w:rsidRPr="004156B9" w:rsidRDefault="00AD2499" w:rsidP="004156B9">
            <w:pPr>
              <w:pStyle w:val="TableParagraph"/>
              <w:spacing w:before="71"/>
              <w:ind w:left="112"/>
              <w:rPr>
                <w:rFonts w:asciiTheme="majorHAnsi" w:hAnsiTheme="majorHAnsi" w:cstheme="majorHAnsi"/>
                <w:sz w:val="20"/>
                <w:szCs w:val="20"/>
                <w:lang w:val="id-ID"/>
              </w:rPr>
            </w:pPr>
            <w:r w:rsidRPr="004156B9">
              <w:rPr>
                <w:rFonts w:asciiTheme="majorHAnsi" w:hAnsiTheme="majorHAnsi" w:cstheme="majorHAnsi"/>
                <w:sz w:val="20"/>
                <w:szCs w:val="20"/>
                <w:lang w:val="id-ID"/>
              </w:rPr>
              <w:t>PT.</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Bank</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Syariah</w:t>
            </w:r>
            <w:r w:rsidRPr="004156B9">
              <w:rPr>
                <w:rFonts w:asciiTheme="majorHAnsi" w:hAnsiTheme="majorHAnsi" w:cstheme="majorHAnsi"/>
                <w:spacing w:val="-1"/>
                <w:sz w:val="20"/>
                <w:szCs w:val="20"/>
                <w:lang w:val="id-ID"/>
              </w:rPr>
              <w:t xml:space="preserve"> </w:t>
            </w:r>
            <w:r w:rsidRPr="004156B9">
              <w:rPr>
                <w:rFonts w:asciiTheme="majorHAnsi" w:hAnsiTheme="majorHAnsi" w:cstheme="majorHAnsi"/>
                <w:sz w:val="20"/>
                <w:szCs w:val="20"/>
                <w:lang w:val="id-ID"/>
              </w:rPr>
              <w:t>Tbk</w:t>
            </w:r>
          </w:p>
        </w:tc>
        <w:tc>
          <w:tcPr>
            <w:tcW w:w="834" w:type="dxa"/>
            <w:tcBorders>
              <w:top w:val="nil"/>
              <w:left w:val="nil"/>
              <w:bottom w:val="single" w:sz="4" w:space="0" w:color="000000"/>
              <w:right w:val="nil"/>
            </w:tcBorders>
            <w:hideMark/>
          </w:tcPr>
          <w:p w14:paraId="479A29AA" w14:textId="77777777" w:rsidR="00AD2499" w:rsidRPr="004156B9" w:rsidRDefault="00AD2499" w:rsidP="004156B9">
            <w:pPr>
              <w:pStyle w:val="TableParagraph"/>
              <w:spacing w:before="71"/>
              <w:ind w:left="99" w:right="100"/>
              <w:jc w:val="center"/>
              <w:rPr>
                <w:rFonts w:asciiTheme="majorHAnsi" w:hAnsiTheme="majorHAnsi" w:cstheme="majorHAnsi"/>
                <w:sz w:val="20"/>
                <w:szCs w:val="20"/>
                <w:lang w:val="id-ID"/>
              </w:rPr>
            </w:pPr>
            <w:r w:rsidRPr="004156B9">
              <w:rPr>
                <w:rFonts w:asciiTheme="majorHAnsi" w:hAnsiTheme="majorHAnsi" w:cstheme="majorHAnsi"/>
                <w:sz w:val="20"/>
                <w:szCs w:val="20"/>
                <w:lang w:val="id-ID"/>
              </w:rPr>
              <w:t>BRIS</w:t>
            </w:r>
          </w:p>
        </w:tc>
        <w:tc>
          <w:tcPr>
            <w:tcW w:w="1152" w:type="dxa"/>
            <w:tcBorders>
              <w:top w:val="nil"/>
              <w:left w:val="nil"/>
              <w:bottom w:val="single" w:sz="4" w:space="0" w:color="000000"/>
              <w:right w:val="nil"/>
            </w:tcBorders>
            <w:hideMark/>
          </w:tcPr>
          <w:p w14:paraId="003D2CD6" w14:textId="77777777" w:rsidR="00AD2499" w:rsidRPr="004156B9" w:rsidRDefault="00AD2499" w:rsidP="004156B9">
            <w:pPr>
              <w:pStyle w:val="TableParagraph"/>
              <w:spacing w:before="71"/>
              <w:ind w:right="130"/>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-37,14</w:t>
            </w:r>
          </w:p>
        </w:tc>
        <w:tc>
          <w:tcPr>
            <w:tcW w:w="1265" w:type="dxa"/>
            <w:tcBorders>
              <w:top w:val="nil"/>
              <w:left w:val="nil"/>
              <w:bottom w:val="single" w:sz="4" w:space="0" w:color="000000"/>
              <w:right w:val="nil"/>
            </w:tcBorders>
            <w:hideMark/>
          </w:tcPr>
          <w:p w14:paraId="45EDCB8F" w14:textId="77777777" w:rsidR="00AD2499" w:rsidRPr="004156B9" w:rsidRDefault="00AD2499" w:rsidP="004156B9">
            <w:pPr>
              <w:pStyle w:val="TableParagraph"/>
              <w:spacing w:before="71"/>
              <w:ind w:right="128"/>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0,106</w:t>
            </w:r>
          </w:p>
        </w:tc>
        <w:tc>
          <w:tcPr>
            <w:tcW w:w="1255" w:type="dxa"/>
            <w:tcBorders>
              <w:top w:val="nil"/>
              <w:left w:val="nil"/>
              <w:bottom w:val="single" w:sz="4" w:space="0" w:color="000000"/>
              <w:right w:val="nil"/>
            </w:tcBorders>
            <w:hideMark/>
          </w:tcPr>
          <w:p w14:paraId="4EA7012B" w14:textId="77777777" w:rsidR="00AD2499" w:rsidRPr="004156B9" w:rsidRDefault="00AD2499" w:rsidP="004156B9">
            <w:pPr>
              <w:pStyle w:val="TableParagraph"/>
              <w:spacing w:before="71"/>
              <w:ind w:right="123"/>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0,74</w:t>
            </w:r>
          </w:p>
        </w:tc>
        <w:tc>
          <w:tcPr>
            <w:tcW w:w="1110" w:type="dxa"/>
            <w:tcBorders>
              <w:top w:val="nil"/>
              <w:left w:val="nil"/>
              <w:bottom w:val="single" w:sz="4" w:space="0" w:color="000000"/>
              <w:right w:val="nil"/>
            </w:tcBorders>
            <w:hideMark/>
          </w:tcPr>
          <w:p w14:paraId="77E4BD23" w14:textId="77777777" w:rsidR="00AD2499" w:rsidRPr="004156B9" w:rsidRDefault="00AD2499" w:rsidP="004156B9">
            <w:pPr>
              <w:pStyle w:val="TableParagraph"/>
              <w:spacing w:before="71"/>
              <w:ind w:right="109"/>
              <w:jc w:val="right"/>
              <w:rPr>
                <w:rFonts w:asciiTheme="majorHAnsi" w:hAnsiTheme="majorHAnsi" w:cstheme="majorHAnsi"/>
                <w:sz w:val="20"/>
                <w:szCs w:val="20"/>
                <w:lang w:val="id-ID"/>
              </w:rPr>
            </w:pPr>
            <w:r w:rsidRPr="004156B9">
              <w:rPr>
                <w:rFonts w:asciiTheme="majorHAnsi" w:hAnsiTheme="majorHAnsi" w:cstheme="majorHAnsi"/>
                <w:sz w:val="20"/>
                <w:szCs w:val="20"/>
                <w:lang w:val="id-ID"/>
              </w:rPr>
              <w:t>-31</w:t>
            </w:r>
          </w:p>
        </w:tc>
      </w:tr>
    </w:tbl>
    <w:p w14:paraId="6691DC32" w14:textId="79A6346A" w:rsidR="00A36180" w:rsidRPr="00A36180" w:rsidRDefault="00A36180" w:rsidP="00A36180">
      <w:pPr>
        <w:pStyle w:val="BodyText"/>
        <w:spacing w:after="240" w:line="240" w:lineRule="auto"/>
        <w:ind w:right="156" w:firstLine="720"/>
        <w:rPr>
          <w:rFonts w:asciiTheme="majorHAnsi" w:hAnsiTheme="majorHAnsi" w:cstheme="majorHAnsi"/>
          <w:sz w:val="22"/>
          <w:szCs w:val="22"/>
        </w:rPr>
      </w:pPr>
      <w:proofErr w:type="spellStart"/>
      <w:r>
        <w:rPr>
          <w:rFonts w:asciiTheme="majorHAnsi" w:hAnsiTheme="majorHAnsi" w:cstheme="majorHAnsi"/>
          <w:sz w:val="22"/>
          <w:szCs w:val="22"/>
        </w:rPr>
        <w:t>Sumber</w:t>
      </w:r>
      <w:proofErr w:type="spellEnd"/>
      <w:r>
        <w:rPr>
          <w:rFonts w:asciiTheme="majorHAnsi" w:hAnsiTheme="majorHAnsi" w:cstheme="majorHAnsi"/>
          <w:sz w:val="22"/>
          <w:szCs w:val="22"/>
        </w:rPr>
        <w:t xml:space="preserve">: data </w:t>
      </w:r>
      <w:proofErr w:type="spellStart"/>
      <w:r>
        <w:rPr>
          <w:rFonts w:asciiTheme="majorHAnsi" w:hAnsiTheme="majorHAnsi" w:cstheme="majorHAnsi"/>
          <w:sz w:val="22"/>
          <w:szCs w:val="22"/>
        </w:rPr>
        <w:t>diolah</w:t>
      </w:r>
      <w:proofErr w:type="spellEnd"/>
      <w:r>
        <w:rPr>
          <w:rFonts w:asciiTheme="majorHAnsi" w:hAnsiTheme="majorHAnsi" w:cstheme="majorHAnsi"/>
          <w:sz w:val="22"/>
          <w:szCs w:val="22"/>
        </w:rPr>
        <w:t>, 2024</w:t>
      </w:r>
    </w:p>
    <w:p w14:paraId="2C782169" w14:textId="697D5D1B" w:rsidR="00AD2499" w:rsidRPr="00AD2499" w:rsidRDefault="00AD2499" w:rsidP="00A36180">
      <w:pPr>
        <w:pStyle w:val="BodyText"/>
        <w:spacing w:before="240" w:after="240" w:line="240" w:lineRule="auto"/>
        <w:ind w:right="156" w:firstLine="0"/>
        <w:rPr>
          <w:rFonts w:asciiTheme="majorHAnsi" w:eastAsia="Times New Roman" w:hAnsiTheme="majorHAnsi" w:cstheme="majorHAnsi"/>
          <w:sz w:val="22"/>
          <w:szCs w:val="22"/>
          <w:lang w:val="id-ID"/>
        </w:rPr>
      </w:pPr>
      <w:r w:rsidRPr="00AD2499">
        <w:rPr>
          <w:rFonts w:asciiTheme="majorHAnsi" w:hAnsiTheme="majorHAnsi" w:cstheme="majorHAnsi"/>
          <w:sz w:val="22"/>
          <w:szCs w:val="22"/>
          <w:lang w:val="id-ID"/>
        </w:rPr>
        <w:t>Tabel</w:t>
      </w:r>
      <w:r w:rsidRPr="00AD2499">
        <w:rPr>
          <w:rFonts w:asciiTheme="majorHAnsi" w:hAnsiTheme="majorHAnsi" w:cstheme="majorHAnsi"/>
          <w:spacing w:val="-8"/>
          <w:sz w:val="22"/>
          <w:szCs w:val="22"/>
          <w:lang w:val="id-ID"/>
        </w:rPr>
        <w:t xml:space="preserve"> </w:t>
      </w:r>
      <w:r w:rsidRPr="00AD2499">
        <w:rPr>
          <w:rFonts w:asciiTheme="majorHAnsi" w:hAnsiTheme="majorHAnsi" w:cstheme="majorHAnsi"/>
          <w:sz w:val="22"/>
          <w:szCs w:val="22"/>
          <w:lang w:val="id-ID"/>
        </w:rPr>
        <w:t>1</w:t>
      </w:r>
      <w:r w:rsidRPr="00AD2499">
        <w:rPr>
          <w:rFonts w:asciiTheme="majorHAnsi" w:hAnsiTheme="majorHAnsi" w:cstheme="majorHAnsi"/>
          <w:spacing w:val="-9"/>
          <w:sz w:val="22"/>
          <w:szCs w:val="22"/>
          <w:lang w:val="id-ID"/>
        </w:rPr>
        <w:t xml:space="preserve"> </w:t>
      </w:r>
      <w:r w:rsidRPr="00AD2499">
        <w:rPr>
          <w:rFonts w:asciiTheme="majorHAnsi" w:hAnsiTheme="majorHAnsi" w:cstheme="majorHAnsi"/>
          <w:sz w:val="22"/>
          <w:szCs w:val="22"/>
          <w:lang w:val="id-ID"/>
        </w:rPr>
        <w:t>menunjukkan</w:t>
      </w:r>
      <w:r w:rsidRPr="00AD2499">
        <w:rPr>
          <w:rFonts w:asciiTheme="majorHAnsi" w:hAnsiTheme="majorHAnsi" w:cstheme="majorHAnsi"/>
          <w:spacing w:val="-8"/>
          <w:sz w:val="22"/>
          <w:szCs w:val="22"/>
          <w:lang w:val="id-ID"/>
        </w:rPr>
        <w:t xml:space="preserve"> </w:t>
      </w:r>
      <w:r w:rsidRPr="00AD2499">
        <w:rPr>
          <w:rFonts w:asciiTheme="majorHAnsi" w:hAnsiTheme="majorHAnsi" w:cstheme="majorHAnsi"/>
          <w:sz w:val="22"/>
          <w:szCs w:val="22"/>
          <w:lang w:val="id-ID"/>
        </w:rPr>
        <w:t>bahwa</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penurunan</w:t>
      </w:r>
      <w:r w:rsidRPr="00AD2499">
        <w:rPr>
          <w:rFonts w:asciiTheme="majorHAnsi" w:hAnsiTheme="majorHAnsi" w:cstheme="majorHAnsi"/>
          <w:spacing w:val="-8"/>
          <w:sz w:val="22"/>
          <w:szCs w:val="22"/>
          <w:lang w:val="id-ID"/>
        </w:rPr>
        <w:t xml:space="preserve"> </w:t>
      </w:r>
      <w:r w:rsidRPr="00AD2499">
        <w:rPr>
          <w:rFonts w:asciiTheme="majorHAnsi" w:hAnsiTheme="majorHAnsi" w:cstheme="majorHAnsi"/>
          <w:sz w:val="22"/>
          <w:szCs w:val="22"/>
          <w:lang w:val="id-ID"/>
        </w:rPr>
        <w:t>laba</w:t>
      </w:r>
      <w:r w:rsidRPr="00AD2499">
        <w:rPr>
          <w:rFonts w:asciiTheme="majorHAnsi" w:hAnsiTheme="majorHAnsi" w:cstheme="majorHAnsi"/>
          <w:spacing w:val="-9"/>
          <w:sz w:val="22"/>
          <w:szCs w:val="22"/>
          <w:lang w:val="id-ID"/>
        </w:rPr>
        <w:t xml:space="preserve"> </w:t>
      </w:r>
      <w:r w:rsidRPr="00AD2499">
        <w:rPr>
          <w:rFonts w:asciiTheme="majorHAnsi" w:hAnsiTheme="majorHAnsi" w:cstheme="majorHAnsi"/>
          <w:sz w:val="22"/>
          <w:szCs w:val="22"/>
          <w:lang w:val="id-ID"/>
        </w:rPr>
        <w:t>bersih</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perusahaan</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sejalan</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dengan</w:t>
      </w:r>
      <w:r w:rsidRPr="00AD2499">
        <w:rPr>
          <w:rFonts w:asciiTheme="majorHAnsi" w:hAnsiTheme="majorHAnsi" w:cstheme="majorHAnsi"/>
          <w:spacing w:val="-8"/>
          <w:sz w:val="22"/>
          <w:szCs w:val="22"/>
          <w:lang w:val="id-ID"/>
        </w:rPr>
        <w:t xml:space="preserve"> </w:t>
      </w:r>
      <w:r w:rsidRPr="00AD2499">
        <w:rPr>
          <w:rFonts w:asciiTheme="majorHAnsi" w:hAnsiTheme="majorHAnsi" w:cstheme="majorHAnsi"/>
          <w:sz w:val="22"/>
          <w:szCs w:val="22"/>
          <w:lang w:val="id-ID"/>
        </w:rPr>
        <w:t>return</w:t>
      </w:r>
      <w:r w:rsidRPr="00AD2499">
        <w:rPr>
          <w:rFonts w:asciiTheme="majorHAnsi" w:hAnsiTheme="majorHAnsi" w:cstheme="majorHAnsi"/>
          <w:spacing w:val="-7"/>
          <w:sz w:val="22"/>
          <w:szCs w:val="22"/>
          <w:lang w:val="id-ID"/>
        </w:rPr>
        <w:t xml:space="preserve"> </w:t>
      </w:r>
      <w:r w:rsidRPr="00AD2499">
        <w:rPr>
          <w:rFonts w:asciiTheme="majorHAnsi" w:hAnsiTheme="majorHAnsi" w:cstheme="majorHAnsi"/>
          <w:sz w:val="22"/>
          <w:szCs w:val="22"/>
          <w:lang w:val="id-ID"/>
        </w:rPr>
        <w:t>saham</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yang negatif. Bisnis dengan pengembalian saham yang buruk mencerminkan kinerja perusahaan</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yang buruk. Catatan keuangan yang dipublikasikan menunjukkan kinerja perusahaan yang kuat.</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Laporan keuangan sangat penting bagi investor ketika mereka memutuskan untuk menjual,</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 xml:space="preserve">membeli, atau berinvestasi di </w:t>
      </w:r>
      <w:r w:rsidRPr="000E49ED">
        <w:rPr>
          <w:rFonts w:asciiTheme="majorHAnsi" w:hAnsiTheme="majorHAnsi" w:cstheme="majorHAnsi"/>
          <w:sz w:val="22"/>
          <w:szCs w:val="22"/>
          <w:lang w:val="id-ID"/>
        </w:rPr>
        <w:t xml:space="preserve">saham </w:t>
      </w:r>
      <w:sdt>
        <w:sdtPr>
          <w:rPr>
            <w:rFonts w:asciiTheme="majorHAnsi" w:hAnsiTheme="majorHAnsi" w:cstheme="majorHAnsi"/>
            <w:sz w:val="22"/>
            <w:szCs w:val="22"/>
            <w:lang w:val="id-ID"/>
          </w:rPr>
          <w:tag w:val="MENDELEY_CITATION_v3_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"/>
          <w:id w:val="1767265365"/>
          <w:placeholder>
            <w:docPart w:val="DefaultPlaceholder_-1854013440"/>
          </w:placeholder>
        </w:sdtPr>
        <w:sdtEndPr/>
        <w:sdtContent>
          <w:r w:rsidR="000E49ED" w:rsidRPr="000E49ED">
            <w:rPr>
              <w:rFonts w:asciiTheme="majorHAnsi" w:eastAsia="Times New Roman" w:hAnsiTheme="majorHAnsi" w:cstheme="majorHAnsi"/>
              <w:sz w:val="22"/>
              <w:szCs w:val="22"/>
            </w:rPr>
            <w:t>(</w:t>
          </w:r>
          <w:proofErr w:type="spellStart"/>
          <w:r w:rsidR="000E49ED" w:rsidRPr="000E49ED">
            <w:rPr>
              <w:rFonts w:asciiTheme="majorHAnsi" w:eastAsia="Times New Roman" w:hAnsiTheme="majorHAnsi" w:cstheme="majorHAnsi"/>
              <w:sz w:val="22"/>
              <w:szCs w:val="22"/>
            </w:rPr>
            <w:t>Damanik</w:t>
          </w:r>
          <w:proofErr w:type="spellEnd"/>
          <w:r w:rsidR="000E49ED" w:rsidRPr="000E49ED">
            <w:rPr>
              <w:rFonts w:asciiTheme="majorHAnsi" w:eastAsia="Times New Roman" w:hAnsiTheme="majorHAnsi" w:cstheme="majorHAnsi"/>
              <w:sz w:val="22"/>
              <w:szCs w:val="22"/>
            </w:rPr>
            <w:t xml:space="preserve"> &amp; </w:t>
          </w:r>
          <w:proofErr w:type="spellStart"/>
          <w:r w:rsidR="000E49ED" w:rsidRPr="000E49ED">
            <w:rPr>
              <w:rFonts w:asciiTheme="majorHAnsi" w:eastAsia="Times New Roman" w:hAnsiTheme="majorHAnsi" w:cstheme="majorHAnsi"/>
              <w:sz w:val="22"/>
              <w:szCs w:val="22"/>
            </w:rPr>
            <w:t>Tandelilin</w:t>
          </w:r>
          <w:proofErr w:type="spellEnd"/>
          <w:r w:rsidR="000E49ED" w:rsidRPr="000E49ED">
            <w:rPr>
              <w:rFonts w:asciiTheme="majorHAnsi" w:eastAsia="Times New Roman" w:hAnsiTheme="majorHAnsi" w:cstheme="majorHAnsi"/>
              <w:sz w:val="22"/>
              <w:szCs w:val="22"/>
            </w:rPr>
            <w:t>, 2022)</w:t>
          </w:r>
        </w:sdtContent>
      </w:sdt>
      <w:r w:rsidR="004156B9" w:rsidRPr="004156B9">
        <w:rPr>
          <w:rFonts w:asciiTheme="majorHAnsi" w:hAnsiTheme="majorHAnsi" w:cstheme="majorHAnsi"/>
          <w:sz w:val="22"/>
          <w:szCs w:val="22"/>
          <w:lang w:val="id-ID"/>
        </w:rPr>
        <w:t>.</w:t>
      </w:r>
      <w:r w:rsidR="004156B9">
        <w:rPr>
          <w:rFonts w:asciiTheme="majorHAnsi" w:hAnsiTheme="majorHAnsi" w:cstheme="majorHAnsi"/>
          <w:sz w:val="22"/>
          <w:szCs w:val="22"/>
          <w:lang w:val="id-ID"/>
        </w:rPr>
        <w:t xml:space="preserve"> </w:t>
      </w:r>
      <w:r w:rsidRPr="00AD2499">
        <w:rPr>
          <w:rFonts w:asciiTheme="majorHAnsi" w:hAnsiTheme="majorHAnsi" w:cstheme="majorHAnsi"/>
          <w:sz w:val="22"/>
          <w:szCs w:val="22"/>
          <w:lang w:val="id-ID"/>
        </w:rPr>
        <w:t>Nilai pasar saham perusahaan akan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dipengaruhi</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secara</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negatif</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oleh</w:t>
      </w:r>
      <w:r w:rsidRPr="00AD2499">
        <w:rPr>
          <w:rFonts w:asciiTheme="majorHAnsi" w:hAnsiTheme="majorHAnsi" w:cstheme="majorHAnsi"/>
          <w:spacing w:val="-13"/>
          <w:sz w:val="22"/>
          <w:szCs w:val="22"/>
          <w:lang w:val="id-ID"/>
        </w:rPr>
        <w:t xml:space="preserve"> </w:t>
      </w:r>
      <w:r w:rsidRPr="00AD2499">
        <w:rPr>
          <w:rFonts w:asciiTheme="majorHAnsi" w:hAnsiTheme="majorHAnsi" w:cstheme="majorHAnsi"/>
          <w:sz w:val="22"/>
          <w:szCs w:val="22"/>
          <w:lang w:val="id-ID"/>
        </w:rPr>
        <w:t>kinerjanya.</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Kinerja</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perusahaan</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meningkat</w:t>
      </w:r>
      <w:r w:rsidRPr="00AD2499">
        <w:rPr>
          <w:rFonts w:asciiTheme="majorHAnsi" w:hAnsiTheme="majorHAnsi" w:cstheme="majorHAnsi"/>
          <w:spacing w:val="-16"/>
          <w:sz w:val="22"/>
          <w:szCs w:val="22"/>
          <w:lang w:val="id-ID"/>
        </w:rPr>
        <w:t xml:space="preserve"> </w:t>
      </w:r>
      <w:r w:rsidRPr="00AD2499">
        <w:rPr>
          <w:rFonts w:asciiTheme="majorHAnsi" w:hAnsiTheme="majorHAnsi" w:cstheme="majorHAnsi"/>
          <w:sz w:val="22"/>
          <w:szCs w:val="22"/>
          <w:lang w:val="id-ID"/>
        </w:rPr>
        <w:t>seiring</w:t>
      </w:r>
      <w:r w:rsidRPr="00AD2499">
        <w:rPr>
          <w:rFonts w:asciiTheme="majorHAnsi" w:hAnsiTheme="majorHAnsi" w:cstheme="majorHAnsi"/>
          <w:spacing w:val="-15"/>
          <w:sz w:val="22"/>
          <w:szCs w:val="22"/>
          <w:lang w:val="id-ID"/>
        </w:rPr>
        <w:t xml:space="preserve"> </w:t>
      </w:r>
      <w:r w:rsidRPr="00AD2499">
        <w:rPr>
          <w:rFonts w:asciiTheme="majorHAnsi" w:hAnsiTheme="majorHAnsi" w:cstheme="majorHAnsi"/>
          <w:sz w:val="22"/>
          <w:szCs w:val="22"/>
          <w:lang w:val="id-ID"/>
        </w:rPr>
        <w:t>dengan</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prediksi</w:t>
      </w:r>
      <w:r w:rsidRPr="00AD2499">
        <w:rPr>
          <w:rFonts w:asciiTheme="majorHAnsi" w:hAnsiTheme="majorHAnsi" w:cstheme="majorHAnsi"/>
          <w:spacing w:val="-53"/>
          <w:sz w:val="22"/>
          <w:szCs w:val="22"/>
          <w:lang w:val="id-ID"/>
        </w:rPr>
        <w:t xml:space="preserve"> </w:t>
      </w:r>
      <w:r w:rsidRPr="00AD2499">
        <w:rPr>
          <w:rFonts w:asciiTheme="majorHAnsi" w:hAnsiTheme="majorHAnsi" w:cstheme="majorHAnsi"/>
          <w:sz w:val="22"/>
          <w:szCs w:val="22"/>
          <w:lang w:val="id-ID"/>
        </w:rPr>
        <w:t>nilai</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return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saham.</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Laporan</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arus</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kas</w:t>
      </w:r>
      <w:r w:rsidRPr="00AD2499">
        <w:rPr>
          <w:rFonts w:asciiTheme="majorHAnsi" w:hAnsiTheme="majorHAnsi" w:cstheme="majorHAnsi"/>
          <w:spacing w:val="-9"/>
          <w:sz w:val="22"/>
          <w:szCs w:val="22"/>
          <w:lang w:val="id-ID"/>
        </w:rPr>
        <w:t xml:space="preserve"> </w:t>
      </w:r>
      <w:r w:rsidRPr="00AD2499">
        <w:rPr>
          <w:rFonts w:asciiTheme="majorHAnsi" w:hAnsiTheme="majorHAnsi" w:cstheme="majorHAnsi"/>
          <w:sz w:val="22"/>
          <w:szCs w:val="22"/>
          <w:lang w:val="id-ID"/>
        </w:rPr>
        <w:t>perusahaan</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merupakan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laporan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keuangan</w:t>
      </w:r>
      <w:r w:rsidRPr="00AD2499">
        <w:rPr>
          <w:rFonts w:asciiTheme="majorHAnsi" w:hAnsiTheme="majorHAnsi" w:cstheme="majorHAnsi"/>
          <w:spacing w:val="-9"/>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menunjukkan</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kinerja.</w:t>
      </w:r>
    </w:p>
    <w:p w14:paraId="6A61F63D" w14:textId="2A864681" w:rsidR="00AD2499" w:rsidRPr="00AD2499" w:rsidRDefault="00AD2499" w:rsidP="003946DE">
      <w:pPr>
        <w:pStyle w:val="BodyText"/>
        <w:spacing w:line="240" w:lineRule="auto"/>
        <w:ind w:right="156" w:firstLine="0"/>
        <w:rPr>
          <w:rFonts w:asciiTheme="majorHAnsi" w:hAnsiTheme="majorHAnsi" w:cstheme="majorHAnsi"/>
          <w:sz w:val="22"/>
          <w:szCs w:val="22"/>
          <w:lang w:val="id-ID"/>
        </w:rPr>
      </w:pPr>
      <w:r w:rsidRPr="00AD2499">
        <w:rPr>
          <w:rFonts w:asciiTheme="majorHAnsi" w:hAnsiTheme="majorHAnsi" w:cstheme="majorHAnsi"/>
          <w:sz w:val="22"/>
          <w:szCs w:val="22"/>
          <w:lang w:val="id-ID"/>
        </w:rPr>
        <w:lastRenderedPageBreak/>
        <w:t xml:space="preserve">Menurut </w:t>
      </w:r>
      <w:sdt>
        <w:sdtPr>
          <w:rPr>
            <w:rFonts w:asciiTheme="majorHAnsi" w:hAnsiTheme="majorHAnsi" w:cstheme="majorHAnsi"/>
            <w:sz w:val="22"/>
            <w:szCs w:val="22"/>
            <w:lang w:val="id-ID"/>
          </w:rPr>
          <w:tag w:val="MENDELEY_CITATION_v3_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"/>
          <w:id w:val="1326252328"/>
          <w:placeholder>
            <w:docPart w:val="DefaultPlaceholder_-1854013440"/>
          </w:placeholder>
        </w:sdtPr>
        <w:sdtEndPr/>
        <w:sdtContent>
          <w:r w:rsidR="000E49ED" w:rsidRPr="000E49ED">
            <w:rPr>
              <w:rFonts w:asciiTheme="majorHAnsi" w:eastAsia="Times New Roman" w:hAnsiTheme="majorHAnsi" w:cstheme="majorHAnsi"/>
              <w:sz w:val="22"/>
              <w:szCs w:val="22"/>
            </w:rPr>
            <w:t xml:space="preserve">Jerry J &amp; Kimmel </w:t>
          </w:r>
          <w:r w:rsidR="000E49ED">
            <w:rPr>
              <w:rFonts w:asciiTheme="majorHAnsi" w:eastAsia="Times New Roman" w:hAnsiTheme="majorHAnsi" w:cstheme="majorHAnsi"/>
              <w:sz w:val="22"/>
              <w:szCs w:val="22"/>
            </w:rPr>
            <w:t>(</w:t>
          </w:r>
          <w:r w:rsidR="000E49ED" w:rsidRPr="000E49ED">
            <w:rPr>
              <w:rFonts w:asciiTheme="majorHAnsi" w:eastAsia="Times New Roman" w:hAnsiTheme="majorHAnsi" w:cstheme="majorHAnsi"/>
              <w:sz w:val="22"/>
              <w:szCs w:val="22"/>
            </w:rPr>
            <w:t>2022)</w:t>
          </w:r>
        </w:sdtContent>
      </w:sdt>
      <w:r w:rsidRPr="00AD2499">
        <w:rPr>
          <w:rFonts w:asciiTheme="majorHAnsi" w:hAnsiTheme="majorHAnsi" w:cstheme="majorHAnsi"/>
          <w:sz w:val="22"/>
          <w:szCs w:val="22"/>
          <w:lang w:val="id-ID"/>
        </w:rPr>
        <w:t xml:space="preserve"> komponen arus kas berasal dari operasi yang menghasilkan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pendapatan perusahaan dan berpotensi mempengaruhi return saham. Arus kas operasi, investasi,</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dan pembiayaan membentuk elemen-elemen ini. Arus kas merupakan indikator kemampuan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perusahaan untuk menghasilkan kas yang cukup untuk membiayai bisnis dan menunjukkan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kinerja perusahaan. Arus kas yang baik adalah tanda kinerja bisnis yang kuat. Investor akan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terdorong untuk membeli saham jika perusahaan memiliki arus kas yang baik. Hal ini akan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mempengaruhi proyeksi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pengembalian</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investasi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saham. Laporan arus kas merupakan sumber informasi penting</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untuk</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menentukan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return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saham</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akan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mempengaruhi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investor</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dalam</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pengambilan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keputusan investa</w:t>
      </w:r>
      <w:r w:rsidR="00A36180">
        <w:rPr>
          <w:rFonts w:asciiTheme="majorHAnsi" w:hAnsiTheme="majorHAnsi" w:cstheme="majorHAnsi"/>
          <w:sz w:val="22"/>
          <w:szCs w:val="22"/>
          <w:lang w:val="id-ID"/>
        </w:rPr>
        <w:t xml:space="preserve">si. </w:t>
      </w:r>
      <w:r w:rsidRPr="00AD2499">
        <w:rPr>
          <w:rFonts w:asciiTheme="majorHAnsi" w:hAnsiTheme="majorHAnsi" w:cstheme="majorHAnsi"/>
          <w:sz w:val="22"/>
          <w:szCs w:val="22"/>
          <w:lang w:val="id-ID"/>
        </w:rPr>
        <w:t>Berdasarkan</w:t>
      </w:r>
      <w:r w:rsidRPr="00AD2499">
        <w:rPr>
          <w:rFonts w:asciiTheme="majorHAnsi" w:hAnsiTheme="majorHAnsi" w:cstheme="majorHAnsi"/>
          <w:spacing w:val="-4"/>
          <w:sz w:val="22"/>
          <w:szCs w:val="22"/>
          <w:lang w:val="id-ID"/>
        </w:rPr>
        <w:t xml:space="preserve"> </w:t>
      </w:r>
      <w:r w:rsidRPr="00AD2499">
        <w:rPr>
          <w:rFonts w:asciiTheme="majorHAnsi" w:hAnsiTheme="majorHAnsi" w:cstheme="majorHAnsi"/>
          <w:sz w:val="22"/>
          <w:szCs w:val="22"/>
          <w:lang w:val="id-ID"/>
        </w:rPr>
        <w:t>fenomena</w:t>
      </w:r>
      <w:r w:rsidRPr="00AD2499">
        <w:rPr>
          <w:rFonts w:asciiTheme="majorHAnsi" w:hAnsiTheme="majorHAnsi" w:cstheme="majorHAnsi"/>
          <w:spacing w:val="-4"/>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7"/>
          <w:sz w:val="22"/>
          <w:szCs w:val="22"/>
          <w:lang w:val="id-ID"/>
        </w:rPr>
        <w:t xml:space="preserve"> </w:t>
      </w:r>
      <w:r w:rsidRPr="00AD2499">
        <w:rPr>
          <w:rFonts w:asciiTheme="majorHAnsi" w:hAnsiTheme="majorHAnsi" w:cstheme="majorHAnsi"/>
          <w:sz w:val="22"/>
          <w:szCs w:val="22"/>
          <w:lang w:val="id-ID"/>
        </w:rPr>
        <w:t>ada,</w:t>
      </w:r>
      <w:r w:rsidRPr="00AD2499">
        <w:rPr>
          <w:rFonts w:asciiTheme="majorHAnsi" w:hAnsiTheme="majorHAnsi" w:cstheme="majorHAnsi"/>
          <w:spacing w:val="-7"/>
          <w:sz w:val="22"/>
          <w:szCs w:val="22"/>
          <w:lang w:val="id-ID"/>
        </w:rPr>
        <w:t xml:space="preserve"> </w:t>
      </w:r>
      <w:r w:rsidRPr="00AD2499">
        <w:rPr>
          <w:rFonts w:asciiTheme="majorHAnsi" w:hAnsiTheme="majorHAnsi" w:cstheme="majorHAnsi"/>
          <w:sz w:val="22"/>
          <w:szCs w:val="22"/>
          <w:lang w:val="id-ID"/>
        </w:rPr>
        <w:t>dapat</w:t>
      </w:r>
      <w:r w:rsidRPr="00AD2499">
        <w:rPr>
          <w:rFonts w:asciiTheme="majorHAnsi" w:hAnsiTheme="majorHAnsi" w:cstheme="majorHAnsi"/>
          <w:spacing w:val="-4"/>
          <w:sz w:val="22"/>
          <w:szCs w:val="22"/>
          <w:lang w:val="id-ID"/>
        </w:rPr>
        <w:t xml:space="preserve"> </w:t>
      </w:r>
      <w:r w:rsidRPr="00AD2499">
        <w:rPr>
          <w:rFonts w:asciiTheme="majorHAnsi" w:hAnsiTheme="majorHAnsi" w:cstheme="majorHAnsi"/>
          <w:sz w:val="22"/>
          <w:szCs w:val="22"/>
          <w:lang w:val="id-ID"/>
        </w:rPr>
        <w:t>disimpulkan</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bahwa</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kinerja</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Indeks</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Kompas100</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tidak</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selamanya</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baik.</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Ada</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beberapa</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faktor</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dapat</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berdampak pada penurunan return seperti melemahnya kinerja perusahaan. Terdapat fenomena</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7"/>
          <w:sz w:val="22"/>
          <w:szCs w:val="22"/>
          <w:lang w:val="id-ID"/>
        </w:rPr>
        <w:t xml:space="preserve"> </w:t>
      </w:r>
      <w:r w:rsidRPr="00AD2499">
        <w:rPr>
          <w:rFonts w:asciiTheme="majorHAnsi" w:hAnsiTheme="majorHAnsi" w:cstheme="majorHAnsi"/>
          <w:sz w:val="22"/>
          <w:szCs w:val="22"/>
          <w:lang w:val="id-ID"/>
        </w:rPr>
        <w:t>menarik,</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maka</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perlu</w:t>
      </w:r>
      <w:r w:rsidRPr="00AD2499">
        <w:rPr>
          <w:rFonts w:asciiTheme="majorHAnsi" w:hAnsiTheme="majorHAnsi" w:cstheme="majorHAnsi"/>
          <w:spacing w:val="-4"/>
          <w:sz w:val="22"/>
          <w:szCs w:val="22"/>
          <w:lang w:val="id-ID"/>
        </w:rPr>
        <w:t xml:space="preserve"> </w:t>
      </w:r>
      <w:r w:rsidRPr="00AD2499">
        <w:rPr>
          <w:rFonts w:asciiTheme="majorHAnsi" w:hAnsiTheme="majorHAnsi" w:cstheme="majorHAnsi"/>
          <w:sz w:val="22"/>
          <w:szCs w:val="22"/>
          <w:lang w:val="id-ID"/>
        </w:rPr>
        <w:t>dilakukan</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penelitian</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tentang</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pengaruh</w:t>
      </w:r>
      <w:r w:rsidRPr="00AD2499">
        <w:rPr>
          <w:rFonts w:asciiTheme="majorHAnsi" w:hAnsiTheme="majorHAnsi" w:cstheme="majorHAnsi"/>
          <w:spacing w:val="-5"/>
          <w:sz w:val="22"/>
          <w:szCs w:val="22"/>
          <w:lang w:val="id-ID"/>
        </w:rPr>
        <w:t xml:space="preserve"> </w:t>
      </w:r>
      <w:r w:rsidRPr="00AD2499">
        <w:rPr>
          <w:rFonts w:asciiTheme="majorHAnsi" w:hAnsiTheme="majorHAnsi" w:cstheme="majorHAnsi"/>
          <w:sz w:val="22"/>
          <w:szCs w:val="22"/>
          <w:lang w:val="id-ID"/>
        </w:rPr>
        <w:t>kinerja</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perusahaan</w:t>
      </w:r>
      <w:r w:rsidRPr="00AD2499">
        <w:rPr>
          <w:rFonts w:asciiTheme="majorHAnsi" w:hAnsiTheme="majorHAnsi" w:cstheme="majorHAnsi"/>
          <w:spacing w:val="-4"/>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diukur</w:t>
      </w:r>
      <w:r w:rsidRPr="00AD2499">
        <w:rPr>
          <w:rFonts w:asciiTheme="majorHAnsi" w:hAnsiTheme="majorHAnsi" w:cstheme="majorHAnsi"/>
          <w:spacing w:val="-53"/>
          <w:sz w:val="22"/>
          <w:szCs w:val="22"/>
          <w:lang w:val="id-ID"/>
        </w:rPr>
        <w:t xml:space="preserve"> </w:t>
      </w:r>
      <w:r w:rsidRPr="00AD2499">
        <w:rPr>
          <w:rFonts w:asciiTheme="majorHAnsi" w:hAnsiTheme="majorHAnsi" w:cstheme="majorHAnsi"/>
          <w:sz w:val="22"/>
          <w:szCs w:val="22"/>
          <w:lang w:val="id-ID"/>
        </w:rPr>
        <w:t>melalui komponen</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arus</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kas</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dan laba</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akuntansi, serta</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rasio</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lancar</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terhadap return saham.</w:t>
      </w:r>
    </w:p>
    <w:p w14:paraId="49E455E4" w14:textId="77777777" w:rsidR="004156B9" w:rsidRDefault="004156B9" w:rsidP="00A36180">
      <w:pPr>
        <w:pStyle w:val="BodyText"/>
        <w:spacing w:line="240" w:lineRule="auto"/>
        <w:ind w:right="156" w:firstLine="0"/>
        <w:rPr>
          <w:rFonts w:asciiTheme="majorHAnsi" w:hAnsiTheme="majorHAnsi" w:cstheme="majorHAnsi"/>
          <w:sz w:val="22"/>
          <w:szCs w:val="22"/>
          <w:lang w:val="id-ID"/>
        </w:rPr>
      </w:pPr>
    </w:p>
    <w:p w14:paraId="4B306032" w14:textId="1420D050" w:rsidR="00AD2499" w:rsidRPr="00AD2499" w:rsidRDefault="00AD2499" w:rsidP="00A36180">
      <w:pPr>
        <w:pStyle w:val="BodyText"/>
        <w:spacing w:line="240" w:lineRule="auto"/>
        <w:ind w:right="156" w:firstLine="0"/>
        <w:rPr>
          <w:rFonts w:asciiTheme="majorHAnsi" w:hAnsiTheme="majorHAnsi" w:cstheme="majorHAnsi"/>
          <w:sz w:val="22"/>
          <w:szCs w:val="22"/>
          <w:lang w:val="id-ID"/>
        </w:rPr>
      </w:pPr>
      <w:r w:rsidRPr="00AD2499">
        <w:rPr>
          <w:rFonts w:asciiTheme="majorHAnsi" w:hAnsiTheme="majorHAnsi" w:cstheme="majorHAnsi"/>
          <w:sz w:val="22"/>
          <w:szCs w:val="22"/>
          <w:lang w:val="id-ID"/>
        </w:rPr>
        <w:t>Beberapa penelitian terdahulu yang menguji pengaruh arus kas operasi, arus kas investasi, dan arus kas pendanaan terhadap return saham berbagai perusahaan telah menghasilkan berbagai kesimpulan. Ada peneliti yang menyimpulkan bahwa variabel tersebut tidak berpengaruh signifikan terhadap return saham dan ada juga peneliti yang menyimpulkan bahwa variabel tersebut berpengaruh positif dan signifikan terhadap return saham. Arus kas operasi sebagaimana penelitian yang dilakukan oleh Evin Evyanto (2022), Ramadhan et al (2022), dan Setyawan Budi (2020) menyatakan bahwa arus kas operasi tidak berpengaruh signifikan terhadap return saham. Penelitian yang dilakukan oleh Oktofia et al (2021), Sagala et al (2022), Sari et al (2022) menyatakan bahwa arus kas operasi berpengaruh positif dan signifikan terhadap return saham. Berdasarkan uraian hasil penelitian ini, dapat dikatakan bahwa masih terdapat pandangan yang bertentangan mengenai dampak arus kas operasi yang tidak menentu terhadap return saham.</w:t>
      </w:r>
    </w:p>
    <w:p w14:paraId="2B084468" w14:textId="77777777" w:rsidR="004156B9" w:rsidRDefault="004156B9" w:rsidP="00A36180">
      <w:pPr>
        <w:pStyle w:val="BodyText"/>
        <w:spacing w:line="240" w:lineRule="auto"/>
        <w:ind w:right="156" w:firstLine="0"/>
        <w:rPr>
          <w:rFonts w:asciiTheme="majorHAnsi" w:hAnsiTheme="majorHAnsi" w:cstheme="majorHAnsi"/>
          <w:sz w:val="22"/>
          <w:szCs w:val="22"/>
          <w:lang w:val="id-ID"/>
        </w:rPr>
      </w:pPr>
    </w:p>
    <w:p w14:paraId="19E7366F" w14:textId="09054A83" w:rsidR="00AD2499" w:rsidRPr="00AD2499" w:rsidRDefault="00AD2499" w:rsidP="00A36180">
      <w:pPr>
        <w:pStyle w:val="BodyText"/>
        <w:spacing w:line="240" w:lineRule="auto"/>
        <w:ind w:right="156" w:firstLine="0"/>
        <w:rPr>
          <w:rFonts w:asciiTheme="majorHAnsi" w:hAnsiTheme="majorHAnsi" w:cstheme="majorHAnsi"/>
          <w:sz w:val="22"/>
          <w:szCs w:val="22"/>
          <w:lang w:val="id-ID"/>
        </w:rPr>
      </w:pPr>
      <w:r w:rsidRPr="00AD2499">
        <w:rPr>
          <w:rFonts w:asciiTheme="majorHAnsi" w:hAnsiTheme="majorHAnsi" w:cstheme="majorHAnsi"/>
          <w:sz w:val="22"/>
          <w:szCs w:val="22"/>
          <w:lang w:val="id-ID"/>
        </w:rPr>
        <w:t>Arus kas investasi sebagaimana penelitian yang dilakukan oleh Ramadhan et al (2022), Evin Evyanto (2022), dan Ander et al (2021) menyatakan bahwa arus kas investasi tidak berpengaruh signifikan terhadap return saham. Penelitian Oktofia et al (2021), Japlani Ardiansyah (2021), dan Haris Sunyoto (2018) menyatakan bahwa arus kas investasi berpengaruh positif dan signifikan terhadap return saham. Berdasarkan uraian hasil penelitian ini, terbukti bahwa masih ada ketidaksepakatan mengenai dampak beragam arus kas investasi terhadap kinerja saham.</w:t>
      </w:r>
    </w:p>
    <w:p w14:paraId="4793F6C2" w14:textId="77777777" w:rsidR="004156B9" w:rsidRDefault="004156B9" w:rsidP="00C24ACE">
      <w:pPr>
        <w:pStyle w:val="BodyText"/>
        <w:spacing w:line="240" w:lineRule="auto"/>
        <w:ind w:right="156" w:firstLine="0"/>
        <w:rPr>
          <w:rFonts w:asciiTheme="majorHAnsi" w:hAnsiTheme="majorHAnsi" w:cstheme="majorHAnsi"/>
          <w:sz w:val="22"/>
          <w:szCs w:val="22"/>
          <w:lang w:val="id-ID"/>
        </w:rPr>
      </w:pPr>
    </w:p>
    <w:p w14:paraId="561FF2C0" w14:textId="773501D3" w:rsidR="00AD2499" w:rsidRPr="00AD2499" w:rsidRDefault="00AD2499" w:rsidP="00C24ACE">
      <w:pPr>
        <w:pStyle w:val="BodyText"/>
        <w:spacing w:line="240" w:lineRule="auto"/>
        <w:ind w:right="156" w:firstLine="0"/>
        <w:rPr>
          <w:rFonts w:asciiTheme="majorHAnsi" w:hAnsiTheme="majorHAnsi" w:cstheme="majorHAnsi"/>
          <w:sz w:val="22"/>
          <w:szCs w:val="22"/>
          <w:lang w:val="id-ID"/>
        </w:rPr>
      </w:pPr>
      <w:r w:rsidRPr="00AD2499">
        <w:rPr>
          <w:rFonts w:asciiTheme="majorHAnsi" w:hAnsiTheme="majorHAnsi" w:cstheme="majorHAnsi"/>
          <w:sz w:val="22"/>
          <w:szCs w:val="22"/>
          <w:lang w:val="id-ID"/>
        </w:rPr>
        <w:t>Arus kas pendanaan sebagaimana penelitian yang dilakukan oleh Ramadhan et al (2022), Japlani Ardiansyah (2021), dan Sulaiman Suriawinata (2020) menyatakan bahwa arus kas pendanaan tidak berpengaruh signifikan terhadap return saham. Penelitian Evin Evyanto (2022), Ander et al (2021), dan Oktofia et al (2021) menyatakan bahwa arus kas pendanaan berpengaruh positif dan signifikan terhadap return saham. Berdasarkan uraian hasil penelitian ini, dapat dikatakan bahwa masih terdapat perbedaan sudut pandang mengenai dampak arus kas pendanaan terhadap return saham yang bervariasi.</w:t>
      </w:r>
    </w:p>
    <w:p w14:paraId="2EA9BA21" w14:textId="77777777" w:rsidR="004156B9" w:rsidRDefault="004156B9" w:rsidP="00C24ACE">
      <w:pPr>
        <w:pStyle w:val="BodyText"/>
        <w:spacing w:before="2" w:line="240" w:lineRule="auto"/>
        <w:ind w:right="155" w:firstLine="0"/>
        <w:rPr>
          <w:rFonts w:asciiTheme="majorHAnsi" w:hAnsiTheme="majorHAnsi" w:cstheme="majorHAnsi"/>
          <w:sz w:val="22"/>
          <w:szCs w:val="22"/>
          <w:lang w:val="id-ID"/>
        </w:rPr>
      </w:pPr>
    </w:p>
    <w:p w14:paraId="7DC8634F" w14:textId="126E5B1A" w:rsidR="000D5DB1" w:rsidRPr="00AD2499" w:rsidRDefault="00AD2499" w:rsidP="00C24ACE">
      <w:pPr>
        <w:pStyle w:val="BodyText"/>
        <w:spacing w:before="2" w:line="240" w:lineRule="auto"/>
        <w:ind w:right="155" w:firstLine="0"/>
        <w:rPr>
          <w:rFonts w:asciiTheme="majorHAnsi" w:hAnsiTheme="majorHAnsi" w:cstheme="majorHAnsi"/>
          <w:sz w:val="22"/>
          <w:szCs w:val="22"/>
          <w:lang w:val="id-ID"/>
        </w:rPr>
      </w:pPr>
      <w:r w:rsidRPr="00AD2499">
        <w:rPr>
          <w:rFonts w:asciiTheme="majorHAnsi" w:hAnsiTheme="majorHAnsi" w:cstheme="majorHAnsi"/>
          <w:sz w:val="22"/>
          <w:szCs w:val="22"/>
          <w:lang w:val="id-ID"/>
        </w:rPr>
        <w:t>Penelitian ini bertujuan untuk menganalisis pengaruh arus kas operasi, arus kas investasi,</w:t>
      </w:r>
      <w:r w:rsidRPr="00AD2499">
        <w:rPr>
          <w:rFonts w:asciiTheme="majorHAnsi" w:hAnsiTheme="majorHAnsi" w:cstheme="majorHAnsi"/>
          <w:spacing w:val="1"/>
          <w:sz w:val="22"/>
          <w:szCs w:val="22"/>
          <w:lang w:val="id-ID"/>
        </w:rPr>
        <w:t xml:space="preserve"> dan </w:t>
      </w:r>
      <w:r w:rsidRPr="00AD2499">
        <w:rPr>
          <w:rFonts w:asciiTheme="majorHAnsi" w:hAnsiTheme="majorHAnsi" w:cstheme="majorHAnsi"/>
          <w:sz w:val="22"/>
          <w:szCs w:val="22"/>
          <w:lang w:val="id-ID"/>
        </w:rPr>
        <w:t>arus kas</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pendanaan terhadap</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return saham. Penelitian ini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diharapkan dapat memberikan manfaat sebagai referensi ilmiah mengenai pengaruh komponen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arus</w:t>
      </w:r>
      <w:r w:rsidRPr="00AD2499">
        <w:rPr>
          <w:rFonts w:asciiTheme="majorHAnsi" w:hAnsiTheme="majorHAnsi" w:cstheme="majorHAnsi"/>
          <w:spacing w:val="-8"/>
          <w:sz w:val="22"/>
          <w:szCs w:val="22"/>
          <w:lang w:val="id-ID"/>
        </w:rPr>
        <w:t xml:space="preserve"> </w:t>
      </w:r>
      <w:r w:rsidRPr="00AD2499">
        <w:rPr>
          <w:rFonts w:asciiTheme="majorHAnsi" w:hAnsiTheme="majorHAnsi" w:cstheme="majorHAnsi"/>
          <w:sz w:val="22"/>
          <w:szCs w:val="22"/>
          <w:lang w:val="id-ID"/>
        </w:rPr>
        <w:t>kas terhadap</w:t>
      </w:r>
      <w:r w:rsidRPr="00AD2499">
        <w:rPr>
          <w:rFonts w:asciiTheme="majorHAnsi" w:hAnsiTheme="majorHAnsi" w:cstheme="majorHAnsi"/>
          <w:spacing w:val="-9"/>
          <w:sz w:val="22"/>
          <w:szCs w:val="22"/>
          <w:lang w:val="id-ID"/>
        </w:rPr>
        <w:t xml:space="preserve"> </w:t>
      </w:r>
      <w:r w:rsidRPr="003946DE">
        <w:rPr>
          <w:rFonts w:asciiTheme="majorHAnsi" w:hAnsiTheme="majorHAnsi" w:cstheme="majorHAnsi"/>
          <w:i/>
          <w:sz w:val="22"/>
          <w:szCs w:val="22"/>
          <w:lang w:val="id-ID"/>
        </w:rPr>
        <w:t>return</w:t>
      </w:r>
      <w:r w:rsidRPr="00AD2499">
        <w:rPr>
          <w:rFonts w:asciiTheme="majorHAnsi" w:hAnsiTheme="majorHAnsi" w:cstheme="majorHAnsi"/>
          <w:spacing w:val="-9"/>
          <w:sz w:val="22"/>
          <w:szCs w:val="22"/>
          <w:lang w:val="id-ID"/>
        </w:rPr>
        <w:t xml:space="preserve"> </w:t>
      </w:r>
      <w:r w:rsidRPr="00AD2499">
        <w:rPr>
          <w:rFonts w:asciiTheme="majorHAnsi" w:hAnsiTheme="majorHAnsi" w:cstheme="majorHAnsi"/>
          <w:sz w:val="22"/>
          <w:szCs w:val="22"/>
          <w:lang w:val="id-ID"/>
        </w:rPr>
        <w:t>saham,</w:t>
      </w:r>
      <w:r w:rsidRPr="00AD2499">
        <w:rPr>
          <w:rFonts w:asciiTheme="majorHAnsi" w:hAnsiTheme="majorHAnsi" w:cstheme="majorHAnsi"/>
          <w:spacing w:val="-9"/>
          <w:sz w:val="22"/>
          <w:szCs w:val="22"/>
          <w:lang w:val="id-ID"/>
        </w:rPr>
        <w:t xml:space="preserve"> </w:t>
      </w:r>
      <w:r w:rsidRPr="00AD2499">
        <w:rPr>
          <w:rFonts w:asciiTheme="majorHAnsi" w:hAnsiTheme="majorHAnsi" w:cstheme="majorHAnsi"/>
          <w:sz w:val="22"/>
          <w:szCs w:val="22"/>
          <w:lang w:val="id-ID"/>
        </w:rPr>
        <w:t>memberikan</w:t>
      </w:r>
      <w:r w:rsidRPr="00AD2499">
        <w:rPr>
          <w:rFonts w:asciiTheme="majorHAnsi" w:hAnsiTheme="majorHAnsi" w:cstheme="majorHAnsi"/>
          <w:spacing w:val="-7"/>
          <w:sz w:val="22"/>
          <w:szCs w:val="22"/>
          <w:lang w:val="id-ID"/>
        </w:rPr>
        <w:t xml:space="preserve"> </w:t>
      </w:r>
      <w:r w:rsidRPr="00AD2499">
        <w:rPr>
          <w:rFonts w:asciiTheme="majorHAnsi" w:hAnsiTheme="majorHAnsi" w:cstheme="majorHAnsi"/>
          <w:sz w:val="22"/>
          <w:szCs w:val="22"/>
          <w:lang w:val="id-ID"/>
        </w:rPr>
        <w:t>wawasan</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mengenai</w:t>
      </w:r>
      <w:r w:rsidRPr="00AD2499">
        <w:rPr>
          <w:rFonts w:asciiTheme="majorHAnsi" w:hAnsiTheme="majorHAnsi" w:cstheme="majorHAnsi"/>
          <w:spacing w:val="-53"/>
          <w:sz w:val="22"/>
          <w:szCs w:val="22"/>
          <w:lang w:val="id-ID"/>
        </w:rPr>
        <w:t xml:space="preserve"> </w:t>
      </w:r>
      <w:r w:rsidRPr="00AD2499">
        <w:rPr>
          <w:rFonts w:asciiTheme="majorHAnsi" w:hAnsiTheme="majorHAnsi" w:cstheme="majorHAnsi"/>
          <w:sz w:val="22"/>
          <w:szCs w:val="22"/>
          <w:lang w:val="id-ID"/>
        </w:rPr>
        <w:t xml:space="preserve">faktor-faktor yang mempengaruhi </w:t>
      </w:r>
      <w:r w:rsidRPr="003946DE">
        <w:rPr>
          <w:rFonts w:asciiTheme="majorHAnsi" w:hAnsiTheme="majorHAnsi" w:cstheme="majorHAnsi"/>
          <w:i/>
          <w:sz w:val="22"/>
          <w:szCs w:val="22"/>
          <w:lang w:val="id-ID"/>
        </w:rPr>
        <w:t>return</w:t>
      </w:r>
      <w:r w:rsidRPr="00AD2499">
        <w:rPr>
          <w:rFonts w:asciiTheme="majorHAnsi" w:hAnsiTheme="majorHAnsi" w:cstheme="majorHAnsi"/>
          <w:sz w:val="22"/>
          <w:szCs w:val="22"/>
          <w:lang w:val="id-ID"/>
        </w:rPr>
        <w:t xml:space="preserve"> saham, sehingga dapat diperoleh gambaran mengenai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kesesuaian antara fakta di lapangan dengan permasalahan tersebut. Melalui ilmu yang dipelajari,</w:t>
      </w:r>
      <w:r w:rsidRPr="00AD2499">
        <w:rPr>
          <w:rFonts w:asciiTheme="majorHAnsi" w:hAnsiTheme="majorHAnsi" w:cstheme="majorHAnsi"/>
          <w:spacing w:val="-52"/>
          <w:sz w:val="22"/>
          <w:szCs w:val="22"/>
          <w:lang w:val="id-ID"/>
        </w:rPr>
        <w:t xml:space="preserve"> </w:t>
      </w:r>
      <w:r w:rsidR="003946DE">
        <w:rPr>
          <w:rFonts w:asciiTheme="majorHAnsi" w:hAnsiTheme="majorHAnsi" w:cstheme="majorHAnsi"/>
          <w:spacing w:val="-52"/>
          <w:sz w:val="22"/>
          <w:szCs w:val="22"/>
        </w:rPr>
        <w:t xml:space="preserve"> </w:t>
      </w:r>
      <w:r w:rsidRPr="00AD2499">
        <w:rPr>
          <w:rFonts w:asciiTheme="majorHAnsi" w:hAnsiTheme="majorHAnsi" w:cstheme="majorHAnsi"/>
          <w:sz w:val="22"/>
          <w:szCs w:val="22"/>
          <w:lang w:val="id-ID"/>
        </w:rPr>
        <w:t>serta</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dapat</w:t>
      </w:r>
      <w:r w:rsidRPr="00AD2499">
        <w:rPr>
          <w:rFonts w:asciiTheme="majorHAnsi" w:hAnsiTheme="majorHAnsi" w:cstheme="majorHAnsi"/>
          <w:spacing w:val="-13"/>
          <w:sz w:val="22"/>
          <w:szCs w:val="22"/>
          <w:lang w:val="id-ID"/>
        </w:rPr>
        <w:t xml:space="preserve"> </w:t>
      </w:r>
      <w:r w:rsidRPr="00AD2499">
        <w:rPr>
          <w:rFonts w:asciiTheme="majorHAnsi" w:hAnsiTheme="majorHAnsi" w:cstheme="majorHAnsi"/>
          <w:sz w:val="22"/>
          <w:szCs w:val="22"/>
          <w:lang w:val="id-ID"/>
        </w:rPr>
        <w:t>memberikan</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kontribusi</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atau</w:t>
      </w:r>
      <w:r w:rsidRPr="00AD2499">
        <w:rPr>
          <w:rFonts w:asciiTheme="majorHAnsi" w:hAnsiTheme="majorHAnsi" w:cstheme="majorHAnsi"/>
          <w:spacing w:val="-13"/>
          <w:sz w:val="22"/>
          <w:szCs w:val="22"/>
          <w:lang w:val="id-ID"/>
        </w:rPr>
        <w:t xml:space="preserve"> </w:t>
      </w:r>
      <w:r w:rsidRPr="00AD2499">
        <w:rPr>
          <w:rFonts w:asciiTheme="majorHAnsi" w:hAnsiTheme="majorHAnsi" w:cstheme="majorHAnsi"/>
          <w:sz w:val="22"/>
          <w:szCs w:val="22"/>
          <w:lang w:val="id-ID"/>
        </w:rPr>
        <w:t>masukan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kepada</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perusahaan</w:t>
      </w:r>
      <w:r w:rsidRPr="00AD2499">
        <w:rPr>
          <w:rFonts w:asciiTheme="majorHAnsi" w:hAnsiTheme="majorHAnsi" w:cstheme="majorHAnsi"/>
          <w:spacing w:val="-13"/>
          <w:sz w:val="22"/>
          <w:szCs w:val="22"/>
          <w:lang w:val="id-ID"/>
        </w:rPr>
        <w:t xml:space="preserve"> </w:t>
      </w:r>
      <w:r w:rsidRPr="00AD2499">
        <w:rPr>
          <w:rFonts w:asciiTheme="majorHAnsi" w:hAnsiTheme="majorHAnsi" w:cstheme="majorHAnsi"/>
          <w:sz w:val="22"/>
          <w:szCs w:val="22"/>
          <w:lang w:val="id-ID"/>
        </w:rPr>
        <w:t>mengenai</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faktor-faktor</w:t>
      </w:r>
      <w:r w:rsidRPr="00AD2499">
        <w:rPr>
          <w:rFonts w:asciiTheme="majorHAnsi" w:hAnsiTheme="majorHAnsi" w:cstheme="majorHAnsi"/>
          <w:spacing w:val="-10"/>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53"/>
          <w:sz w:val="22"/>
          <w:szCs w:val="22"/>
          <w:lang w:val="id-ID"/>
        </w:rPr>
        <w:t xml:space="preserve"> </w:t>
      </w:r>
      <w:r w:rsidRPr="00AD2499">
        <w:rPr>
          <w:rFonts w:asciiTheme="majorHAnsi" w:hAnsiTheme="majorHAnsi" w:cstheme="majorHAnsi"/>
          <w:sz w:val="22"/>
          <w:szCs w:val="22"/>
          <w:lang w:val="id-ID"/>
        </w:rPr>
        <w:t>berpotensi</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mempengaruhi return saham.</w:t>
      </w:r>
    </w:p>
    <w:p w14:paraId="0B96C8CF" w14:textId="5E47B227" w:rsidR="000D5DB1" w:rsidRPr="00E36FEC" w:rsidRDefault="000D5DB1" w:rsidP="00E36F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40" w:line="360" w:lineRule="auto"/>
        <w:jc w:val="both"/>
        <w:rPr>
          <w:rFonts w:ascii="Calibri Light" w:hAnsi="Calibri Light" w:cs="Calibri Light"/>
          <w:b/>
          <w:sz w:val="22"/>
          <w:szCs w:val="22"/>
          <w:lang w:val="id-ID"/>
        </w:rPr>
      </w:pPr>
      <w:r w:rsidRPr="00E36FEC">
        <w:rPr>
          <w:rFonts w:ascii="Calibri Light" w:hAnsi="Calibri Light" w:cs="Calibri Light"/>
          <w:b/>
          <w:sz w:val="22"/>
          <w:szCs w:val="22"/>
        </w:rPr>
        <w:t>TINJAUAN PUSTAKA DAN PERUMUSAN HIPOTESIS</w:t>
      </w:r>
    </w:p>
    <w:p w14:paraId="06DB10F1" w14:textId="77777777" w:rsidR="00AD2499" w:rsidRPr="00AD2499" w:rsidRDefault="00AD2499" w:rsidP="00A36180">
      <w:pPr>
        <w:jc w:val="both"/>
        <w:rPr>
          <w:rFonts w:asciiTheme="majorHAnsi" w:eastAsia="Times New Roman" w:hAnsiTheme="majorHAnsi" w:cstheme="majorHAnsi"/>
          <w:b/>
          <w:sz w:val="22"/>
          <w:szCs w:val="22"/>
          <w:lang w:val="id-ID"/>
        </w:rPr>
      </w:pPr>
      <w:r w:rsidRPr="00AD2499">
        <w:rPr>
          <w:rFonts w:asciiTheme="majorHAnsi" w:hAnsiTheme="majorHAnsi" w:cstheme="majorHAnsi"/>
          <w:b/>
          <w:sz w:val="22"/>
          <w:szCs w:val="22"/>
          <w:lang w:val="id-ID"/>
        </w:rPr>
        <w:t>Teori</w:t>
      </w:r>
      <w:r w:rsidRPr="00AD2499">
        <w:rPr>
          <w:rFonts w:asciiTheme="majorHAnsi" w:hAnsiTheme="majorHAnsi" w:cstheme="majorHAnsi"/>
          <w:b/>
          <w:spacing w:val="-1"/>
          <w:sz w:val="22"/>
          <w:szCs w:val="22"/>
          <w:lang w:val="id-ID"/>
        </w:rPr>
        <w:t xml:space="preserve"> </w:t>
      </w:r>
      <w:r w:rsidRPr="00AD2499">
        <w:rPr>
          <w:rFonts w:asciiTheme="majorHAnsi" w:hAnsiTheme="majorHAnsi" w:cstheme="majorHAnsi"/>
          <w:b/>
          <w:sz w:val="22"/>
          <w:szCs w:val="22"/>
          <w:lang w:val="id-ID"/>
        </w:rPr>
        <w:t>Sinyal</w:t>
      </w:r>
    </w:p>
    <w:p w14:paraId="46D62444" w14:textId="57127ABB" w:rsidR="00AD2499" w:rsidRPr="00AD2499" w:rsidRDefault="00AD2499" w:rsidP="00C24ACE">
      <w:pPr>
        <w:pStyle w:val="BodyText"/>
        <w:spacing w:line="240" w:lineRule="auto"/>
        <w:ind w:right="154" w:firstLine="0"/>
        <w:rPr>
          <w:rFonts w:asciiTheme="majorHAnsi" w:hAnsiTheme="majorHAnsi" w:cstheme="majorHAnsi"/>
          <w:sz w:val="22"/>
          <w:szCs w:val="22"/>
          <w:lang w:val="id-ID"/>
        </w:rPr>
      </w:pPr>
      <w:r w:rsidRPr="00AD2499">
        <w:rPr>
          <w:rFonts w:asciiTheme="majorHAnsi" w:hAnsiTheme="majorHAnsi" w:cstheme="majorHAnsi"/>
          <w:sz w:val="22"/>
          <w:szCs w:val="22"/>
          <w:lang w:val="id-ID"/>
        </w:rPr>
        <w:lastRenderedPageBreak/>
        <w:t>Spence (1973) adalah pendukung pertama teori sinyal. Informasi diberikan melalui isyarat</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oleh</w:t>
      </w:r>
      <w:r w:rsidRPr="00AD2499">
        <w:rPr>
          <w:rFonts w:asciiTheme="majorHAnsi" w:hAnsiTheme="majorHAnsi" w:cstheme="majorHAnsi"/>
          <w:spacing w:val="-8"/>
          <w:sz w:val="22"/>
          <w:szCs w:val="22"/>
          <w:lang w:val="id-ID"/>
        </w:rPr>
        <w:t xml:space="preserve"> </w:t>
      </w:r>
      <w:r w:rsidRPr="00AD2499">
        <w:rPr>
          <w:rFonts w:asciiTheme="majorHAnsi" w:hAnsiTheme="majorHAnsi" w:cstheme="majorHAnsi"/>
          <w:sz w:val="22"/>
          <w:szCs w:val="22"/>
          <w:lang w:val="id-ID"/>
        </w:rPr>
        <w:t>pemilik</w:t>
      </w:r>
      <w:r w:rsidRPr="00AD2499">
        <w:rPr>
          <w:rFonts w:asciiTheme="majorHAnsi" w:hAnsiTheme="majorHAnsi" w:cstheme="majorHAnsi"/>
          <w:spacing w:val="-7"/>
          <w:sz w:val="22"/>
          <w:szCs w:val="22"/>
          <w:lang w:val="id-ID"/>
        </w:rPr>
        <w:t xml:space="preserve"> </w:t>
      </w:r>
      <w:r w:rsidRPr="00AD2499">
        <w:rPr>
          <w:rFonts w:asciiTheme="majorHAnsi" w:hAnsiTheme="majorHAnsi" w:cstheme="majorHAnsi"/>
          <w:sz w:val="22"/>
          <w:szCs w:val="22"/>
          <w:lang w:val="id-ID"/>
        </w:rPr>
        <w:t>berupa</w:t>
      </w:r>
      <w:r w:rsidRPr="00AD2499">
        <w:rPr>
          <w:rFonts w:asciiTheme="majorHAnsi" w:hAnsiTheme="majorHAnsi" w:cstheme="majorHAnsi"/>
          <w:spacing w:val="-7"/>
          <w:sz w:val="22"/>
          <w:szCs w:val="22"/>
          <w:lang w:val="id-ID"/>
        </w:rPr>
        <w:t xml:space="preserve"> </w:t>
      </w:r>
      <w:r w:rsidRPr="00AD2499">
        <w:rPr>
          <w:rFonts w:asciiTheme="majorHAnsi" w:hAnsiTheme="majorHAnsi" w:cstheme="majorHAnsi"/>
          <w:sz w:val="22"/>
          <w:szCs w:val="22"/>
          <w:lang w:val="id-ID"/>
        </w:rPr>
        <w:t>informasi</w:t>
      </w:r>
      <w:r w:rsidRPr="00AD2499">
        <w:rPr>
          <w:rFonts w:asciiTheme="majorHAnsi" w:hAnsiTheme="majorHAnsi" w:cstheme="majorHAnsi"/>
          <w:spacing w:val="-9"/>
          <w:sz w:val="22"/>
          <w:szCs w:val="22"/>
          <w:lang w:val="id-ID"/>
        </w:rPr>
        <w:t xml:space="preserve"> </w:t>
      </w:r>
      <w:r w:rsidRPr="00AD2499">
        <w:rPr>
          <w:rFonts w:asciiTheme="majorHAnsi" w:hAnsiTheme="majorHAnsi" w:cstheme="majorHAnsi"/>
          <w:sz w:val="22"/>
          <w:szCs w:val="22"/>
          <w:lang w:val="id-ID"/>
        </w:rPr>
        <w:t>relevan</w:t>
      </w:r>
      <w:r w:rsidRPr="00AD2499">
        <w:rPr>
          <w:rFonts w:asciiTheme="majorHAnsi" w:hAnsiTheme="majorHAnsi" w:cstheme="majorHAnsi"/>
          <w:spacing w:val="-10"/>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7"/>
          <w:sz w:val="22"/>
          <w:szCs w:val="22"/>
          <w:lang w:val="id-ID"/>
        </w:rPr>
        <w:t xml:space="preserve"> </w:t>
      </w:r>
      <w:r w:rsidRPr="00AD2499">
        <w:rPr>
          <w:rFonts w:asciiTheme="majorHAnsi" w:hAnsiTheme="majorHAnsi" w:cstheme="majorHAnsi"/>
          <w:sz w:val="22"/>
          <w:szCs w:val="22"/>
          <w:lang w:val="id-ID"/>
        </w:rPr>
        <w:t>dapat</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dimanfaatkan</w:t>
      </w:r>
      <w:r w:rsidRPr="00AD2499">
        <w:rPr>
          <w:rFonts w:asciiTheme="majorHAnsi" w:hAnsiTheme="majorHAnsi" w:cstheme="majorHAnsi"/>
          <w:spacing w:val="-9"/>
          <w:sz w:val="22"/>
          <w:szCs w:val="22"/>
          <w:lang w:val="id-ID"/>
        </w:rPr>
        <w:t xml:space="preserve"> </w:t>
      </w:r>
      <w:r w:rsidRPr="00AD2499">
        <w:rPr>
          <w:rFonts w:asciiTheme="majorHAnsi" w:hAnsiTheme="majorHAnsi" w:cstheme="majorHAnsi"/>
          <w:sz w:val="22"/>
          <w:szCs w:val="22"/>
          <w:lang w:val="id-ID"/>
        </w:rPr>
        <w:t>oleh</w:t>
      </w:r>
      <w:r w:rsidRPr="00AD2499">
        <w:rPr>
          <w:rFonts w:asciiTheme="majorHAnsi" w:hAnsiTheme="majorHAnsi" w:cstheme="majorHAnsi"/>
          <w:spacing w:val="-8"/>
          <w:sz w:val="22"/>
          <w:szCs w:val="22"/>
          <w:lang w:val="id-ID"/>
        </w:rPr>
        <w:t xml:space="preserve"> </w:t>
      </w:r>
      <w:r w:rsidRPr="00AD2499">
        <w:rPr>
          <w:rFonts w:asciiTheme="majorHAnsi" w:hAnsiTheme="majorHAnsi" w:cstheme="majorHAnsi"/>
          <w:sz w:val="22"/>
          <w:szCs w:val="22"/>
          <w:lang w:val="id-ID"/>
        </w:rPr>
        <w:t>penerima.</w:t>
      </w:r>
      <w:r w:rsidRPr="00AD2499">
        <w:rPr>
          <w:rFonts w:asciiTheme="majorHAnsi" w:hAnsiTheme="majorHAnsi" w:cstheme="majorHAnsi"/>
          <w:spacing w:val="-7"/>
          <w:sz w:val="22"/>
          <w:szCs w:val="22"/>
          <w:lang w:val="id-ID"/>
        </w:rPr>
        <w:t xml:space="preserve"> </w:t>
      </w:r>
      <w:r w:rsidRPr="00AD2499">
        <w:rPr>
          <w:rFonts w:asciiTheme="majorHAnsi" w:hAnsiTheme="majorHAnsi" w:cstheme="majorHAnsi"/>
          <w:sz w:val="22"/>
          <w:szCs w:val="22"/>
          <w:lang w:val="id-ID"/>
        </w:rPr>
        <w:t>Kemudian,</w:t>
      </w:r>
      <w:r w:rsidRPr="00AD2499">
        <w:rPr>
          <w:rFonts w:asciiTheme="majorHAnsi" w:hAnsiTheme="majorHAnsi" w:cstheme="majorHAnsi"/>
          <w:spacing w:val="-7"/>
          <w:sz w:val="22"/>
          <w:szCs w:val="22"/>
          <w:lang w:val="id-ID"/>
        </w:rPr>
        <w:t xml:space="preserve"> </w:t>
      </w:r>
      <w:r w:rsidRPr="00AD2499">
        <w:rPr>
          <w:rFonts w:asciiTheme="majorHAnsi" w:hAnsiTheme="majorHAnsi" w:cstheme="majorHAnsi"/>
          <w:sz w:val="22"/>
          <w:szCs w:val="22"/>
          <w:lang w:val="id-ID"/>
        </w:rPr>
        <w:t>pihak</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penerima</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akan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melakukan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analisis</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untuk</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memahami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sinyal</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tersebut.</w:t>
      </w:r>
      <w:r w:rsidRPr="00AD2499">
        <w:rPr>
          <w:rFonts w:asciiTheme="majorHAnsi" w:hAnsiTheme="majorHAnsi" w:cstheme="majorHAnsi"/>
          <w:spacing w:val="1"/>
          <w:sz w:val="22"/>
          <w:szCs w:val="22"/>
          <w:lang w:val="id-ID"/>
        </w:rPr>
        <w:t xml:space="preserve"> </w:t>
      </w:r>
      <w:sdt>
        <w:sdtPr>
          <w:rPr>
            <w:rFonts w:asciiTheme="majorHAnsi" w:hAnsiTheme="majorHAnsi" w:cstheme="majorHAnsi"/>
            <w:color w:val="000000"/>
            <w:spacing w:val="1"/>
            <w:sz w:val="22"/>
            <w:szCs w:val="22"/>
            <w:lang w:val="id-ID"/>
          </w:rPr>
          <w:tag w:val="MENDELEY_CITATION_v3_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"/>
          <w:id w:val="470788855"/>
          <w:placeholder>
            <w:docPart w:val="DefaultPlaceholder_-1854013440"/>
          </w:placeholder>
        </w:sdtPr>
        <w:sdtEndPr/>
        <w:sdtContent>
          <w:r w:rsidR="000E49ED" w:rsidRPr="000E49ED">
            <w:rPr>
              <w:rFonts w:asciiTheme="majorHAnsi" w:hAnsiTheme="majorHAnsi" w:cstheme="majorHAnsi"/>
              <w:color w:val="000000"/>
              <w:spacing w:val="1"/>
              <w:sz w:val="22"/>
              <w:szCs w:val="22"/>
              <w:lang w:val="id-ID"/>
            </w:rPr>
            <w:t xml:space="preserve">Eugene F. et al. </w:t>
          </w:r>
          <w:r w:rsidR="000E49ED">
            <w:rPr>
              <w:rFonts w:asciiTheme="majorHAnsi" w:hAnsiTheme="majorHAnsi" w:cstheme="majorHAnsi"/>
              <w:color w:val="000000"/>
              <w:spacing w:val="1"/>
              <w:sz w:val="22"/>
              <w:szCs w:val="22"/>
              <w:lang w:val="id-ID"/>
            </w:rPr>
            <w:t>(</w:t>
          </w:r>
          <w:r w:rsidR="000E49ED" w:rsidRPr="000E49ED">
            <w:rPr>
              <w:rFonts w:asciiTheme="majorHAnsi" w:hAnsiTheme="majorHAnsi" w:cstheme="majorHAnsi"/>
              <w:color w:val="000000"/>
              <w:spacing w:val="1"/>
              <w:sz w:val="22"/>
              <w:szCs w:val="22"/>
              <w:lang w:val="id-ID"/>
            </w:rPr>
            <w:t>2019)</w:t>
          </w:r>
        </w:sdtContent>
      </w:sdt>
      <w:r w:rsidRPr="00AD2499">
        <w:rPr>
          <w:rFonts w:asciiTheme="majorHAnsi" w:hAnsiTheme="majorHAnsi" w:cstheme="majorHAnsi"/>
          <w:sz w:val="22"/>
          <w:szCs w:val="22"/>
          <w:lang w:val="id-ID"/>
        </w:rPr>
        <w:t xml:space="preserve"> menyatakan bahwa teori sinyal menekankan pentingnya laporan keuangan untuk</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menilai kinerja perusahaan yang digunakan sebagai bahan pertimbangan sebelum menentukan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return saham dan pengambilan keputusan investasi bagi investor. Salah satu laporan keuangan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yang dapat mempresentasikan kinerja perusahaan adalah laporan arus kas. Saat informasi diumumkan, pelaku pasar terlebih dahulu akan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menginterpretasikan dan menganalisis informasi tersebut sebagai sinyal baik (</w:t>
      </w:r>
      <w:r w:rsidRPr="003946DE">
        <w:rPr>
          <w:rFonts w:asciiTheme="majorHAnsi" w:hAnsiTheme="majorHAnsi" w:cstheme="majorHAnsi"/>
          <w:i/>
          <w:sz w:val="22"/>
          <w:szCs w:val="22"/>
          <w:lang w:val="id-ID"/>
        </w:rPr>
        <w:t>good news</w:t>
      </w:r>
      <w:r w:rsidRPr="00AD2499">
        <w:rPr>
          <w:rFonts w:asciiTheme="majorHAnsi" w:hAnsiTheme="majorHAnsi" w:cstheme="majorHAnsi"/>
          <w:sz w:val="22"/>
          <w:szCs w:val="22"/>
          <w:lang w:val="id-ID"/>
        </w:rPr>
        <w:t>) atau</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sinyal</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buruk</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w:t>
      </w:r>
      <w:r w:rsidRPr="003946DE">
        <w:rPr>
          <w:rFonts w:asciiTheme="majorHAnsi" w:hAnsiTheme="majorHAnsi" w:cstheme="majorHAnsi"/>
          <w:i/>
          <w:sz w:val="22"/>
          <w:szCs w:val="22"/>
          <w:lang w:val="id-ID"/>
        </w:rPr>
        <w:t>bad</w:t>
      </w:r>
      <w:r w:rsidRPr="003946DE">
        <w:rPr>
          <w:rFonts w:asciiTheme="majorHAnsi" w:hAnsiTheme="majorHAnsi" w:cstheme="majorHAnsi"/>
          <w:i/>
          <w:spacing w:val="-12"/>
          <w:sz w:val="22"/>
          <w:szCs w:val="22"/>
          <w:lang w:val="id-ID"/>
        </w:rPr>
        <w:t xml:space="preserve"> </w:t>
      </w:r>
      <w:r w:rsidRPr="003946DE">
        <w:rPr>
          <w:rFonts w:asciiTheme="majorHAnsi" w:hAnsiTheme="majorHAnsi" w:cstheme="majorHAnsi"/>
          <w:i/>
          <w:sz w:val="22"/>
          <w:szCs w:val="22"/>
          <w:lang w:val="id-ID"/>
        </w:rPr>
        <w:t>news</w:t>
      </w:r>
      <w:r w:rsidRPr="00AD2499">
        <w:rPr>
          <w:rFonts w:asciiTheme="majorHAnsi" w:hAnsiTheme="majorHAnsi" w:cstheme="majorHAnsi"/>
          <w:sz w:val="22"/>
          <w:szCs w:val="22"/>
          <w:lang w:val="id-ID"/>
        </w:rPr>
        <w:t>)</w:t>
      </w:r>
      <w:r w:rsidR="000E49ED">
        <w:rPr>
          <w:rFonts w:asciiTheme="majorHAnsi" w:hAnsiTheme="majorHAnsi" w:cstheme="majorHAnsi"/>
          <w:sz w:val="22"/>
          <w:szCs w:val="22"/>
          <w:lang w:val="id-ID"/>
        </w:rPr>
        <w:t xml:space="preserve"> </w:t>
      </w:r>
      <w:sdt>
        <w:sdtPr>
          <w:rPr>
            <w:rFonts w:asciiTheme="majorHAnsi" w:hAnsiTheme="majorHAnsi" w:cstheme="majorHAnsi"/>
            <w:color w:val="000000"/>
            <w:sz w:val="22"/>
            <w:szCs w:val="22"/>
            <w:lang w:val="id-ID"/>
          </w:rPr>
          <w:tag w:val="MENDELEY_CITATION_v3_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"/>
          <w:id w:val="961700254"/>
          <w:placeholder>
            <w:docPart w:val="DefaultPlaceholder_-1854013440"/>
          </w:placeholder>
        </w:sdtPr>
        <w:sdtEndPr/>
        <w:sdtContent>
          <w:r w:rsidR="000E49ED" w:rsidRPr="000E49ED">
            <w:rPr>
              <w:rFonts w:asciiTheme="majorHAnsi" w:hAnsiTheme="majorHAnsi" w:cstheme="majorHAnsi"/>
              <w:color w:val="000000"/>
              <w:sz w:val="22"/>
              <w:szCs w:val="22"/>
              <w:lang w:val="id-ID"/>
            </w:rPr>
            <w:t>(Handoko, 2021)</w:t>
          </w:r>
        </w:sdtContent>
      </w:sdt>
      <w:r w:rsidRPr="00AD2499">
        <w:rPr>
          <w:rFonts w:asciiTheme="majorHAnsi" w:hAnsiTheme="majorHAnsi" w:cstheme="majorHAnsi"/>
          <w:sz w:val="22"/>
          <w:szCs w:val="22"/>
          <w:lang w:val="id-ID"/>
        </w:rPr>
        <w:t>.</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Penerapan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teori</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sinyal</w:t>
      </w:r>
      <w:r w:rsidRPr="00AD2499">
        <w:rPr>
          <w:rFonts w:asciiTheme="majorHAnsi" w:hAnsiTheme="majorHAnsi" w:cstheme="majorHAnsi"/>
          <w:spacing w:val="-10"/>
          <w:sz w:val="22"/>
          <w:szCs w:val="22"/>
          <w:lang w:val="id-ID"/>
        </w:rPr>
        <w:t xml:space="preserve"> </w:t>
      </w:r>
      <w:r w:rsidRPr="00AD2499">
        <w:rPr>
          <w:rFonts w:asciiTheme="majorHAnsi" w:hAnsiTheme="majorHAnsi" w:cstheme="majorHAnsi"/>
          <w:sz w:val="22"/>
          <w:szCs w:val="22"/>
          <w:lang w:val="id-ID"/>
        </w:rPr>
        <w:t>dalam</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penelitian</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ini</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adalah</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menjelaskan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 xml:space="preserve">pengaruh </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antara komponen arus kas dan laba akuntansi untuk merepresentasikan kinerja perusahaan. Kualitas</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 xml:space="preserve">informasi dan </w:t>
      </w:r>
      <w:r w:rsidRPr="003946DE">
        <w:rPr>
          <w:rFonts w:asciiTheme="majorHAnsi" w:hAnsiTheme="majorHAnsi" w:cstheme="majorHAnsi"/>
          <w:i/>
          <w:sz w:val="22"/>
          <w:szCs w:val="22"/>
          <w:lang w:val="id-ID"/>
        </w:rPr>
        <w:t>signal effect</w:t>
      </w:r>
      <w:r w:rsidRPr="00AD2499">
        <w:rPr>
          <w:rFonts w:asciiTheme="majorHAnsi" w:hAnsiTheme="majorHAnsi" w:cstheme="majorHAnsi"/>
          <w:sz w:val="22"/>
          <w:szCs w:val="22"/>
          <w:lang w:val="id-ID"/>
        </w:rPr>
        <w:t xml:space="preserve"> yang diberikan dari laporan arus kas dapat mempengaruhi return saham dan menjadi pertimbangan investor sebelum mengambil</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keputusan</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investasi.</w:t>
      </w:r>
    </w:p>
    <w:p w14:paraId="3F381DA8" w14:textId="77777777" w:rsidR="00A6706F" w:rsidRDefault="00A6706F" w:rsidP="00C24ACE">
      <w:pPr>
        <w:jc w:val="both"/>
        <w:rPr>
          <w:rFonts w:asciiTheme="majorHAnsi" w:hAnsiTheme="majorHAnsi" w:cstheme="majorHAnsi"/>
          <w:b/>
          <w:i/>
          <w:sz w:val="22"/>
          <w:szCs w:val="22"/>
          <w:lang w:val="id-ID"/>
        </w:rPr>
      </w:pPr>
    </w:p>
    <w:p w14:paraId="203A3207" w14:textId="3B261673" w:rsidR="00AD2499" w:rsidRPr="00AD2499" w:rsidRDefault="00AD2499" w:rsidP="00C24ACE">
      <w:pPr>
        <w:jc w:val="both"/>
        <w:rPr>
          <w:rFonts w:asciiTheme="majorHAnsi" w:hAnsiTheme="majorHAnsi" w:cstheme="majorHAnsi"/>
          <w:b/>
          <w:sz w:val="22"/>
          <w:szCs w:val="22"/>
          <w:lang w:val="id-ID"/>
        </w:rPr>
      </w:pPr>
      <w:r w:rsidRPr="00AD2499">
        <w:rPr>
          <w:rFonts w:asciiTheme="majorHAnsi" w:hAnsiTheme="majorHAnsi" w:cstheme="majorHAnsi"/>
          <w:b/>
          <w:i/>
          <w:sz w:val="22"/>
          <w:szCs w:val="22"/>
          <w:lang w:val="id-ID"/>
        </w:rPr>
        <w:t xml:space="preserve">Return </w:t>
      </w:r>
      <w:r w:rsidRPr="00AD2499">
        <w:rPr>
          <w:rFonts w:asciiTheme="majorHAnsi" w:hAnsiTheme="majorHAnsi" w:cstheme="majorHAnsi"/>
          <w:b/>
          <w:sz w:val="22"/>
          <w:szCs w:val="22"/>
          <w:lang w:val="id-ID"/>
        </w:rPr>
        <w:t>Saham</w:t>
      </w:r>
    </w:p>
    <w:p w14:paraId="693EE11B" w14:textId="526088FA" w:rsidR="00AD2499" w:rsidRPr="00AD2499" w:rsidRDefault="00AD2499" w:rsidP="00A6706F">
      <w:pPr>
        <w:pStyle w:val="BodyText"/>
        <w:spacing w:line="240" w:lineRule="auto"/>
        <w:ind w:right="157" w:firstLine="0"/>
        <w:rPr>
          <w:rFonts w:asciiTheme="majorHAnsi" w:hAnsiTheme="majorHAnsi" w:cstheme="majorHAnsi"/>
          <w:sz w:val="22"/>
          <w:szCs w:val="22"/>
          <w:lang w:val="id-ID"/>
        </w:rPr>
      </w:pPr>
      <w:r w:rsidRPr="00AD2499">
        <w:rPr>
          <w:rFonts w:asciiTheme="majorHAnsi" w:hAnsiTheme="majorHAnsi" w:cstheme="majorHAnsi"/>
          <w:sz w:val="22"/>
          <w:szCs w:val="22"/>
          <w:lang w:val="id-ID"/>
        </w:rPr>
        <w:t xml:space="preserve">Menurut </w:t>
      </w:r>
      <w:sdt>
        <w:sdtPr>
          <w:rPr>
            <w:rFonts w:asciiTheme="majorHAnsi" w:hAnsiTheme="majorHAnsi" w:cstheme="majorHAnsi"/>
            <w:color w:val="000000"/>
            <w:sz w:val="22"/>
            <w:szCs w:val="22"/>
            <w:lang w:val="id-ID"/>
          </w:rPr>
          <w:tag w:val="MENDELEY_CITATION_v3_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"/>
          <w:id w:val="1080865835"/>
          <w:placeholder>
            <w:docPart w:val="DefaultPlaceholder_-1854013440"/>
          </w:placeholder>
        </w:sdtPr>
        <w:sdtEndPr/>
        <w:sdtContent>
          <w:r w:rsidR="000E49ED" w:rsidRPr="000E49ED">
            <w:rPr>
              <w:rFonts w:asciiTheme="majorHAnsi" w:hAnsiTheme="majorHAnsi" w:cstheme="majorHAnsi"/>
              <w:color w:val="000000"/>
              <w:sz w:val="22"/>
              <w:szCs w:val="22"/>
              <w:lang w:val="id-ID"/>
            </w:rPr>
            <w:t xml:space="preserve">Hartono </w:t>
          </w:r>
          <w:r w:rsidR="000E49ED">
            <w:rPr>
              <w:rFonts w:asciiTheme="majorHAnsi" w:hAnsiTheme="majorHAnsi" w:cstheme="majorHAnsi"/>
              <w:color w:val="000000"/>
              <w:sz w:val="22"/>
              <w:szCs w:val="22"/>
              <w:lang w:val="id-ID"/>
            </w:rPr>
            <w:t>(</w:t>
          </w:r>
          <w:r w:rsidR="000E49ED" w:rsidRPr="000E49ED">
            <w:rPr>
              <w:rFonts w:asciiTheme="majorHAnsi" w:hAnsiTheme="majorHAnsi" w:cstheme="majorHAnsi"/>
              <w:color w:val="000000"/>
              <w:sz w:val="22"/>
              <w:szCs w:val="22"/>
              <w:lang w:val="id-ID"/>
            </w:rPr>
            <w:t>2022)</w:t>
          </w:r>
        </w:sdtContent>
      </w:sdt>
      <w:r w:rsidRPr="00AD2499">
        <w:rPr>
          <w:rFonts w:asciiTheme="majorHAnsi" w:hAnsiTheme="majorHAnsi" w:cstheme="majorHAnsi"/>
          <w:sz w:val="22"/>
          <w:szCs w:val="22"/>
          <w:lang w:val="id-ID"/>
        </w:rPr>
        <w:t xml:space="preserve"> return adalah hasil investasi sebagai imbalan atas dana yang</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telah</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diinvestasikan</w:t>
      </w:r>
      <w:r w:rsidRPr="00AD2499">
        <w:rPr>
          <w:rFonts w:asciiTheme="majorHAnsi" w:hAnsiTheme="majorHAnsi" w:cstheme="majorHAnsi"/>
          <w:spacing w:val="-13"/>
          <w:sz w:val="22"/>
          <w:szCs w:val="22"/>
          <w:lang w:val="id-ID"/>
        </w:rPr>
        <w:t xml:space="preserve"> </w:t>
      </w:r>
      <w:r w:rsidRPr="00AD2499">
        <w:rPr>
          <w:rFonts w:asciiTheme="majorHAnsi" w:hAnsiTheme="majorHAnsi" w:cstheme="majorHAnsi"/>
          <w:sz w:val="22"/>
          <w:szCs w:val="22"/>
          <w:lang w:val="id-ID"/>
        </w:rPr>
        <w:t>dan</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kesediaan</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mereka</w:t>
      </w:r>
      <w:r w:rsidRPr="00AD2499">
        <w:rPr>
          <w:rFonts w:asciiTheme="majorHAnsi" w:hAnsiTheme="majorHAnsi" w:cstheme="majorHAnsi"/>
          <w:spacing w:val="-13"/>
          <w:sz w:val="22"/>
          <w:szCs w:val="22"/>
          <w:lang w:val="id-ID"/>
        </w:rPr>
        <w:t xml:space="preserve"> </w:t>
      </w:r>
      <w:r w:rsidRPr="00AD2499">
        <w:rPr>
          <w:rFonts w:asciiTheme="majorHAnsi" w:hAnsiTheme="majorHAnsi" w:cstheme="majorHAnsi"/>
          <w:sz w:val="22"/>
          <w:szCs w:val="22"/>
          <w:lang w:val="id-ID"/>
        </w:rPr>
        <w:t>untuk</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menanggung</w:t>
      </w:r>
      <w:r w:rsidRPr="00AD2499">
        <w:rPr>
          <w:rFonts w:asciiTheme="majorHAnsi" w:hAnsiTheme="majorHAnsi" w:cstheme="majorHAnsi"/>
          <w:spacing w:val="-15"/>
          <w:sz w:val="22"/>
          <w:szCs w:val="22"/>
          <w:lang w:val="id-ID"/>
        </w:rPr>
        <w:t xml:space="preserve"> </w:t>
      </w:r>
      <w:r w:rsidRPr="00AD2499">
        <w:rPr>
          <w:rFonts w:asciiTheme="majorHAnsi" w:hAnsiTheme="majorHAnsi" w:cstheme="majorHAnsi"/>
          <w:sz w:val="22"/>
          <w:szCs w:val="22"/>
          <w:lang w:val="id-ID"/>
        </w:rPr>
        <w:t>risiko</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16"/>
          <w:sz w:val="22"/>
          <w:szCs w:val="22"/>
          <w:lang w:val="id-ID"/>
        </w:rPr>
        <w:t xml:space="preserve"> </w:t>
      </w:r>
      <w:r w:rsidRPr="00AD2499">
        <w:rPr>
          <w:rFonts w:asciiTheme="majorHAnsi" w:hAnsiTheme="majorHAnsi" w:cstheme="majorHAnsi"/>
          <w:sz w:val="22"/>
          <w:szCs w:val="22"/>
          <w:lang w:val="id-ID"/>
        </w:rPr>
        <w:t>terkait</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dengan</w:t>
      </w:r>
      <w:r w:rsidRPr="00AD2499">
        <w:rPr>
          <w:rFonts w:asciiTheme="majorHAnsi" w:hAnsiTheme="majorHAnsi" w:cstheme="majorHAnsi"/>
          <w:spacing w:val="-13"/>
          <w:sz w:val="22"/>
          <w:szCs w:val="22"/>
          <w:lang w:val="id-ID"/>
        </w:rPr>
        <w:t xml:space="preserve"> </w:t>
      </w:r>
      <w:r w:rsidRPr="00AD2499">
        <w:rPr>
          <w:rFonts w:asciiTheme="majorHAnsi" w:hAnsiTheme="majorHAnsi" w:cstheme="majorHAnsi"/>
          <w:sz w:val="22"/>
          <w:szCs w:val="22"/>
          <w:lang w:val="id-ID"/>
        </w:rPr>
        <w:t>investasi</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tersebut.</w:t>
      </w:r>
      <w:r w:rsidRPr="00AD2499">
        <w:rPr>
          <w:rFonts w:asciiTheme="majorHAnsi" w:hAnsiTheme="majorHAnsi" w:cstheme="majorHAnsi"/>
          <w:spacing w:val="16"/>
          <w:sz w:val="22"/>
          <w:szCs w:val="22"/>
          <w:lang w:val="id-ID"/>
        </w:rPr>
        <w:t xml:space="preserve"> </w:t>
      </w:r>
      <w:r w:rsidRPr="00AD2499">
        <w:rPr>
          <w:rFonts w:asciiTheme="majorHAnsi" w:hAnsiTheme="majorHAnsi" w:cstheme="majorHAnsi"/>
          <w:sz w:val="22"/>
          <w:szCs w:val="22"/>
          <w:lang w:val="id-ID"/>
        </w:rPr>
        <w:t>Komponen</w:t>
      </w:r>
      <w:r w:rsidRPr="00AD2499">
        <w:rPr>
          <w:rFonts w:asciiTheme="majorHAnsi" w:hAnsiTheme="majorHAnsi" w:cstheme="majorHAnsi"/>
          <w:spacing w:val="17"/>
          <w:sz w:val="22"/>
          <w:szCs w:val="22"/>
          <w:lang w:val="id-ID"/>
        </w:rPr>
        <w:t xml:space="preserve"> </w:t>
      </w:r>
      <w:r w:rsidRPr="00AD2499">
        <w:rPr>
          <w:rFonts w:asciiTheme="majorHAnsi" w:hAnsiTheme="majorHAnsi" w:cstheme="majorHAnsi"/>
          <w:sz w:val="22"/>
          <w:szCs w:val="22"/>
          <w:lang w:val="id-ID"/>
        </w:rPr>
        <w:t>pengembalian</w:t>
      </w:r>
      <w:r w:rsidRPr="00AD2499">
        <w:rPr>
          <w:rFonts w:asciiTheme="majorHAnsi" w:hAnsiTheme="majorHAnsi" w:cstheme="majorHAnsi"/>
          <w:spacing w:val="16"/>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17"/>
          <w:sz w:val="22"/>
          <w:szCs w:val="22"/>
          <w:lang w:val="id-ID"/>
        </w:rPr>
        <w:t xml:space="preserve"> </w:t>
      </w:r>
      <w:r w:rsidRPr="00AD2499">
        <w:rPr>
          <w:rFonts w:asciiTheme="majorHAnsi" w:hAnsiTheme="majorHAnsi" w:cstheme="majorHAnsi"/>
          <w:sz w:val="22"/>
          <w:szCs w:val="22"/>
          <w:lang w:val="id-ID"/>
        </w:rPr>
        <w:t>pertama</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adalah</w:t>
      </w:r>
      <w:r w:rsidRPr="00AD2499">
        <w:rPr>
          <w:rFonts w:asciiTheme="majorHAnsi" w:hAnsiTheme="majorHAnsi" w:cstheme="majorHAnsi"/>
          <w:spacing w:val="17"/>
          <w:sz w:val="22"/>
          <w:szCs w:val="22"/>
          <w:lang w:val="id-ID"/>
        </w:rPr>
        <w:t xml:space="preserve"> </w:t>
      </w:r>
      <w:r w:rsidRPr="00AD2499">
        <w:rPr>
          <w:rFonts w:asciiTheme="majorHAnsi" w:hAnsiTheme="majorHAnsi" w:cstheme="majorHAnsi"/>
          <w:sz w:val="22"/>
          <w:szCs w:val="22"/>
          <w:lang w:val="id-ID"/>
        </w:rPr>
        <w:t>pendapatan</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saat</w:t>
      </w:r>
      <w:r w:rsidRPr="00AD2499">
        <w:rPr>
          <w:rFonts w:asciiTheme="majorHAnsi" w:hAnsiTheme="majorHAnsi" w:cstheme="majorHAnsi"/>
          <w:spacing w:val="15"/>
          <w:sz w:val="22"/>
          <w:szCs w:val="22"/>
          <w:lang w:val="id-ID"/>
        </w:rPr>
        <w:t xml:space="preserve"> </w:t>
      </w:r>
      <w:r w:rsidRPr="00AD2499">
        <w:rPr>
          <w:rFonts w:asciiTheme="majorHAnsi" w:hAnsiTheme="majorHAnsi" w:cstheme="majorHAnsi"/>
          <w:sz w:val="22"/>
          <w:szCs w:val="22"/>
          <w:lang w:val="id-ID"/>
        </w:rPr>
        <w:t>ini,</w:t>
      </w:r>
      <w:r w:rsidRPr="00AD2499">
        <w:rPr>
          <w:rFonts w:asciiTheme="majorHAnsi" w:hAnsiTheme="majorHAnsi" w:cstheme="majorHAnsi"/>
          <w:spacing w:val="16"/>
          <w:sz w:val="22"/>
          <w:szCs w:val="22"/>
          <w:lang w:val="id-ID"/>
        </w:rPr>
        <w:t xml:space="preserve"> </w:t>
      </w:r>
      <w:r w:rsidRPr="00AD2499">
        <w:rPr>
          <w:rFonts w:asciiTheme="majorHAnsi" w:hAnsiTheme="majorHAnsi" w:cstheme="majorHAnsi"/>
          <w:sz w:val="22"/>
          <w:szCs w:val="22"/>
          <w:lang w:val="id-ID"/>
        </w:rPr>
        <w:t>yaitu</w:t>
      </w:r>
      <w:r w:rsidRPr="00AD2499">
        <w:rPr>
          <w:rFonts w:asciiTheme="majorHAnsi" w:hAnsiTheme="majorHAnsi" w:cstheme="majorHAnsi"/>
          <w:spacing w:val="17"/>
          <w:sz w:val="22"/>
          <w:szCs w:val="22"/>
          <w:lang w:val="id-ID"/>
        </w:rPr>
        <w:t xml:space="preserve"> </w:t>
      </w:r>
      <w:r w:rsidRPr="00AD2499">
        <w:rPr>
          <w:rFonts w:asciiTheme="majorHAnsi" w:hAnsiTheme="majorHAnsi" w:cstheme="majorHAnsi"/>
          <w:sz w:val="22"/>
          <w:szCs w:val="22"/>
          <w:lang w:val="id-ID"/>
        </w:rPr>
        <w:t>keuntungan</w:t>
      </w:r>
      <w:r w:rsidR="003946DE">
        <w:rPr>
          <w:rFonts w:asciiTheme="majorHAnsi" w:hAnsiTheme="majorHAnsi" w:cstheme="majorHAnsi"/>
          <w:sz w:val="22"/>
          <w:szCs w:val="22"/>
        </w:rPr>
        <w:t xml:space="preserve"> </w:t>
      </w:r>
      <w:r w:rsidRPr="00AD2499">
        <w:rPr>
          <w:rFonts w:asciiTheme="majorHAnsi" w:hAnsiTheme="majorHAnsi" w:cstheme="majorHAnsi"/>
          <w:sz w:val="22"/>
          <w:szCs w:val="22"/>
          <w:lang w:val="id-ID"/>
        </w:rPr>
        <w:t>yang diperoleh melalui pembayaran berkala seperti pembayaran bunga deposito, bunga obligasi,</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dividen</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dan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sebagainya</w:t>
      </w:r>
      <w:sdt>
        <w:sdtPr>
          <w:rPr>
            <w:rFonts w:asciiTheme="majorHAnsi" w:hAnsiTheme="majorHAnsi" w:cstheme="majorHAnsi"/>
            <w:color w:val="000000"/>
            <w:sz w:val="22"/>
            <w:szCs w:val="22"/>
            <w:lang w:val="id-ID"/>
          </w:rPr>
          <w:tag w:val="MENDELEY_CITATION_v3_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"/>
          <w:id w:val="1466541259"/>
          <w:placeholder>
            <w:docPart w:val="DefaultPlaceholder_-1854013440"/>
          </w:placeholder>
        </w:sdtPr>
        <w:sdtEndPr/>
        <w:sdtContent>
          <w:r w:rsidR="000E49ED">
            <w:rPr>
              <w:rFonts w:asciiTheme="majorHAnsi" w:hAnsiTheme="majorHAnsi" w:cstheme="majorHAnsi"/>
              <w:color w:val="000000"/>
              <w:sz w:val="22"/>
              <w:szCs w:val="22"/>
              <w:lang w:val="id-ID"/>
            </w:rPr>
            <w:t xml:space="preserve"> </w:t>
          </w:r>
          <w:r w:rsidR="000E49ED" w:rsidRPr="000E49ED">
            <w:rPr>
              <w:rFonts w:asciiTheme="majorHAnsi" w:hAnsiTheme="majorHAnsi" w:cstheme="majorHAnsi"/>
              <w:color w:val="000000"/>
              <w:sz w:val="22"/>
              <w:szCs w:val="22"/>
              <w:lang w:val="id-ID"/>
            </w:rPr>
            <w:t>(Novita, 2023)</w:t>
          </w:r>
        </w:sdtContent>
      </w:sdt>
      <w:r w:rsidRPr="00AD2499">
        <w:rPr>
          <w:rFonts w:asciiTheme="majorHAnsi" w:hAnsiTheme="majorHAnsi" w:cstheme="majorHAnsi"/>
          <w:sz w:val="22"/>
          <w:szCs w:val="22"/>
          <w:lang w:val="id-ID"/>
        </w:rPr>
        <w:t>.</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Komponen</w:t>
      </w:r>
      <w:r w:rsidRPr="00AD2499">
        <w:rPr>
          <w:rFonts w:asciiTheme="majorHAnsi" w:hAnsiTheme="majorHAnsi" w:cstheme="majorHAnsi"/>
          <w:spacing w:val="-10"/>
          <w:sz w:val="22"/>
          <w:szCs w:val="22"/>
          <w:lang w:val="id-ID"/>
        </w:rPr>
        <w:t xml:space="preserve"> </w:t>
      </w:r>
      <w:r w:rsidRPr="00AD2499">
        <w:rPr>
          <w:rFonts w:asciiTheme="majorHAnsi" w:hAnsiTheme="majorHAnsi" w:cstheme="majorHAnsi"/>
          <w:sz w:val="22"/>
          <w:szCs w:val="22"/>
          <w:lang w:val="id-ID"/>
        </w:rPr>
        <w:t>return</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10"/>
          <w:sz w:val="22"/>
          <w:szCs w:val="22"/>
          <w:lang w:val="id-ID"/>
        </w:rPr>
        <w:t xml:space="preserve"> </w:t>
      </w:r>
      <w:r w:rsidRPr="00AD2499">
        <w:rPr>
          <w:rFonts w:asciiTheme="majorHAnsi" w:hAnsiTheme="majorHAnsi" w:cstheme="majorHAnsi"/>
          <w:sz w:val="22"/>
          <w:szCs w:val="22"/>
          <w:lang w:val="id-ID"/>
        </w:rPr>
        <w:t>kedua</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adalah</w:t>
      </w:r>
      <w:r w:rsidRPr="00AD2499">
        <w:rPr>
          <w:rFonts w:asciiTheme="majorHAnsi" w:hAnsiTheme="majorHAnsi" w:cstheme="majorHAnsi"/>
          <w:spacing w:val="-11"/>
          <w:sz w:val="22"/>
          <w:szCs w:val="22"/>
          <w:lang w:val="id-ID"/>
        </w:rPr>
        <w:t xml:space="preserve"> </w:t>
      </w:r>
      <w:r w:rsidRPr="003946DE">
        <w:rPr>
          <w:rFonts w:asciiTheme="majorHAnsi" w:hAnsiTheme="majorHAnsi" w:cstheme="majorHAnsi"/>
          <w:i/>
          <w:sz w:val="22"/>
          <w:szCs w:val="22"/>
          <w:lang w:val="id-ID"/>
        </w:rPr>
        <w:t>capital</w:t>
      </w:r>
      <w:r w:rsidRPr="003946DE">
        <w:rPr>
          <w:rFonts w:asciiTheme="majorHAnsi" w:hAnsiTheme="majorHAnsi" w:cstheme="majorHAnsi"/>
          <w:i/>
          <w:spacing w:val="-9"/>
          <w:sz w:val="22"/>
          <w:szCs w:val="22"/>
          <w:lang w:val="id-ID"/>
        </w:rPr>
        <w:t xml:space="preserve"> </w:t>
      </w:r>
      <w:r w:rsidRPr="003946DE">
        <w:rPr>
          <w:rFonts w:asciiTheme="majorHAnsi" w:hAnsiTheme="majorHAnsi" w:cstheme="majorHAnsi"/>
          <w:i/>
          <w:sz w:val="22"/>
          <w:szCs w:val="22"/>
          <w:lang w:val="id-ID"/>
        </w:rPr>
        <w:t>gain</w:t>
      </w:r>
      <w:r w:rsidRPr="00AD2499">
        <w:rPr>
          <w:rFonts w:asciiTheme="majorHAnsi" w:hAnsiTheme="majorHAnsi" w:cstheme="majorHAnsi"/>
          <w:sz w:val="22"/>
          <w:szCs w:val="22"/>
          <w:lang w:val="id-ID"/>
        </w:rPr>
        <w:t>,</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yaitu</w:t>
      </w:r>
      <w:r w:rsidRPr="00AD2499">
        <w:rPr>
          <w:rFonts w:asciiTheme="majorHAnsi" w:hAnsiTheme="majorHAnsi" w:cstheme="majorHAnsi"/>
          <w:spacing w:val="-10"/>
          <w:sz w:val="22"/>
          <w:szCs w:val="22"/>
          <w:lang w:val="id-ID"/>
        </w:rPr>
        <w:t xml:space="preserve"> </w:t>
      </w:r>
      <w:r w:rsidRPr="00AD2499">
        <w:rPr>
          <w:rFonts w:asciiTheme="majorHAnsi" w:hAnsiTheme="majorHAnsi" w:cstheme="majorHAnsi"/>
          <w:sz w:val="22"/>
          <w:szCs w:val="22"/>
          <w:lang w:val="id-ID"/>
        </w:rPr>
        <w:t>keuntungan</w:t>
      </w:r>
      <w:r w:rsidRPr="00AD2499">
        <w:rPr>
          <w:rFonts w:asciiTheme="majorHAnsi" w:hAnsiTheme="majorHAnsi" w:cstheme="majorHAnsi"/>
          <w:spacing w:val="-10"/>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53"/>
          <w:sz w:val="22"/>
          <w:szCs w:val="22"/>
          <w:lang w:val="id-ID"/>
        </w:rPr>
        <w:t xml:space="preserve"> </w:t>
      </w:r>
      <w:r w:rsidRPr="00AD2499">
        <w:rPr>
          <w:rFonts w:asciiTheme="majorHAnsi" w:hAnsiTheme="majorHAnsi" w:cstheme="majorHAnsi"/>
          <w:sz w:val="22"/>
          <w:szCs w:val="22"/>
          <w:lang w:val="id-ID"/>
        </w:rPr>
        <w:t>diperoleh dari selisih harga jual dan harga beli saham dalam suatu alat investasi. Berikut rumus</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pengukuran</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return</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saham</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menurut</w:t>
      </w:r>
      <w:r w:rsidRPr="00AD2499">
        <w:rPr>
          <w:rFonts w:asciiTheme="majorHAnsi" w:hAnsiTheme="majorHAnsi" w:cstheme="majorHAnsi"/>
          <w:spacing w:val="-2"/>
          <w:sz w:val="22"/>
          <w:szCs w:val="22"/>
          <w:lang w:val="id-ID"/>
        </w:rPr>
        <w:t xml:space="preserve"> </w:t>
      </w:r>
      <w:sdt>
        <w:sdtPr>
          <w:rPr>
            <w:rFonts w:asciiTheme="majorHAnsi" w:hAnsiTheme="majorHAnsi" w:cstheme="majorHAnsi"/>
            <w:color w:val="000000"/>
            <w:spacing w:val="-2"/>
            <w:sz w:val="22"/>
            <w:szCs w:val="22"/>
            <w:lang w:val="id-ID"/>
          </w:rPr>
          <w:tag w:val="MENDELEY_CITATION_v3_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"/>
          <w:id w:val="-1390491195"/>
          <w:placeholder>
            <w:docPart w:val="DefaultPlaceholder_-1854013440"/>
          </w:placeholder>
        </w:sdtPr>
        <w:sdtEndPr/>
        <w:sdtContent>
          <w:r w:rsidR="000E49ED" w:rsidRPr="000E49ED">
            <w:rPr>
              <w:rFonts w:asciiTheme="majorHAnsi" w:hAnsiTheme="majorHAnsi" w:cstheme="majorHAnsi"/>
              <w:color w:val="000000"/>
              <w:spacing w:val="-2"/>
              <w:sz w:val="22"/>
              <w:szCs w:val="22"/>
              <w:lang w:val="id-ID"/>
            </w:rPr>
            <w:t>Ross et al (2022)</w:t>
          </w:r>
        </w:sdtContent>
      </w:sdt>
      <w:r w:rsidRPr="00AD2499">
        <w:rPr>
          <w:rFonts w:asciiTheme="majorHAnsi" w:hAnsiTheme="majorHAnsi" w:cstheme="majorHAnsi"/>
          <w:sz w:val="22"/>
          <w:szCs w:val="22"/>
          <w:lang w:val="id-ID"/>
        </w:rPr>
        <w:t>:</w:t>
      </w:r>
    </w:p>
    <w:p w14:paraId="6534AD40" w14:textId="20E91454" w:rsidR="00AD2499" w:rsidRPr="00AD2499" w:rsidRDefault="00AD2499" w:rsidP="00A6706F">
      <w:pPr>
        <w:pStyle w:val="BodyText"/>
        <w:spacing w:before="65" w:line="240" w:lineRule="auto"/>
        <w:ind w:right="153"/>
        <w:rPr>
          <w:rFonts w:asciiTheme="majorHAnsi" w:hAnsiTheme="majorHAnsi" w:cstheme="majorHAnsi"/>
          <w:sz w:val="22"/>
          <w:szCs w:val="22"/>
          <w:lang w:val="id-ID"/>
        </w:rPr>
      </w:pPr>
      <m:oMathPara>
        <m:oMath>
          <m:r>
            <w:rPr>
              <w:rFonts w:ascii="Cambria Math" w:hAnsi="Cambria Math" w:cstheme="majorHAnsi"/>
              <w:sz w:val="22"/>
              <w:szCs w:val="22"/>
              <w:lang w:val="id-ID"/>
            </w:rPr>
            <m:t>Rt=</m:t>
          </m:r>
          <m:f>
            <m:fPr>
              <m:ctrlPr>
                <w:rPr>
                  <w:rFonts w:ascii="Cambria Math" w:eastAsia="Times New Roman" w:hAnsi="Cambria Math" w:cstheme="majorHAnsi"/>
                  <w:i/>
                  <w:sz w:val="22"/>
                  <w:szCs w:val="22"/>
                </w:rPr>
              </m:ctrlPr>
            </m:fPr>
            <m:num>
              <m:r>
                <w:rPr>
                  <w:rFonts w:ascii="Cambria Math" w:hAnsi="Cambria Math" w:cstheme="majorHAnsi"/>
                  <w:sz w:val="22"/>
                  <w:szCs w:val="22"/>
                  <w:lang w:val="id-ID"/>
                </w:rPr>
                <m:t>Pt-</m:t>
              </m:r>
              <m:sSub>
                <m:sSubPr>
                  <m:ctrlPr>
                    <w:rPr>
                      <w:rFonts w:ascii="Cambria Math" w:eastAsia="Times New Roman" w:hAnsi="Cambria Math" w:cstheme="majorHAnsi"/>
                      <w:i/>
                      <w:sz w:val="22"/>
                      <w:szCs w:val="22"/>
                    </w:rPr>
                  </m:ctrlPr>
                </m:sSubPr>
                <m:e>
                  <m:r>
                    <w:rPr>
                      <w:rFonts w:ascii="Cambria Math" w:hAnsi="Cambria Math" w:cstheme="majorHAnsi"/>
                      <w:sz w:val="22"/>
                      <w:szCs w:val="22"/>
                      <w:lang w:val="id-ID"/>
                    </w:rPr>
                    <m:t>P</m:t>
                  </m:r>
                </m:e>
                <m:sub>
                  <m:r>
                    <w:rPr>
                      <w:rFonts w:ascii="Cambria Math" w:hAnsi="Cambria Math" w:cstheme="majorHAnsi"/>
                      <w:sz w:val="22"/>
                      <w:szCs w:val="22"/>
                      <w:lang w:val="id-ID"/>
                    </w:rPr>
                    <m:t>t-1</m:t>
                  </m:r>
                </m:sub>
              </m:sSub>
            </m:num>
            <m:den>
              <m:sSub>
                <m:sSubPr>
                  <m:ctrlPr>
                    <w:rPr>
                      <w:rFonts w:ascii="Cambria Math" w:eastAsia="Times New Roman" w:hAnsi="Cambria Math" w:cstheme="majorHAnsi"/>
                      <w:i/>
                      <w:sz w:val="22"/>
                      <w:szCs w:val="22"/>
                    </w:rPr>
                  </m:ctrlPr>
                </m:sSubPr>
                <m:e>
                  <m:r>
                    <w:rPr>
                      <w:rFonts w:ascii="Cambria Math" w:hAnsi="Cambria Math" w:cstheme="majorHAnsi"/>
                      <w:sz w:val="22"/>
                      <w:szCs w:val="22"/>
                      <w:lang w:val="id-ID"/>
                    </w:rPr>
                    <m:t>P</m:t>
                  </m:r>
                </m:e>
                <m:sub>
                  <m:r>
                    <w:rPr>
                      <w:rFonts w:ascii="Cambria Math" w:hAnsi="Cambria Math" w:cstheme="majorHAnsi"/>
                      <w:sz w:val="22"/>
                      <w:szCs w:val="22"/>
                      <w:lang w:val="id-ID"/>
                    </w:rPr>
                    <m:t>t-1</m:t>
                  </m:r>
                </m:sub>
              </m:sSub>
            </m:den>
          </m:f>
        </m:oMath>
      </m:oMathPara>
    </w:p>
    <w:p w14:paraId="30E76C2F" w14:textId="2C69492F"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noProof/>
          <w:sz w:val="22"/>
          <w:szCs w:val="22"/>
        </w:rPr>
        <mc:AlternateContent>
          <mc:Choice Requires="wps">
            <w:drawing>
              <wp:anchor distT="0" distB="0" distL="114300" distR="114300" simplePos="0" relativeHeight="251661312" behindDoc="1" locked="0" layoutInCell="1" allowOverlap="1" wp14:anchorId="53EA9E7D" wp14:editId="79C5981B">
                <wp:simplePos x="0" y="0"/>
                <wp:positionH relativeFrom="page">
                  <wp:posOffset>1062355</wp:posOffset>
                </wp:positionH>
                <wp:positionV relativeFrom="paragraph">
                  <wp:posOffset>635</wp:posOffset>
                </wp:positionV>
                <wp:extent cx="5440045" cy="160020"/>
                <wp:effectExtent l="0" t="0" r="8255" b="0"/>
                <wp:wrapNone/>
                <wp:docPr id="1176039497" name="Rectangle 1176039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8EFB87" id="Rectangle 1176039497" o:spid="_x0000_s1026" style="position:absolute;margin-left:83.65pt;margin-top:.05pt;width:428.35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" stroked="f">
                <w10:wrap anchorx="page"/>
              </v:rect>
            </w:pict>
          </mc:Fallback>
        </mc:AlternateContent>
      </w:r>
      <w:r w:rsidRPr="00AD2499">
        <w:rPr>
          <w:rFonts w:asciiTheme="majorHAnsi" w:hAnsiTheme="majorHAnsi" w:cstheme="majorHAnsi"/>
          <w:sz w:val="22"/>
          <w:szCs w:val="22"/>
          <w:lang w:val="id-ID"/>
        </w:rPr>
        <w:t>Keterangan:</w:t>
      </w:r>
    </w:p>
    <w:p w14:paraId="392E0B2F" w14:textId="4D18E1E0" w:rsidR="00AD2499" w:rsidRPr="00AD2499" w:rsidRDefault="00AD2499" w:rsidP="00B66618">
      <w:pPr>
        <w:pStyle w:val="BodyText"/>
        <w:tabs>
          <w:tab w:val="left" w:pos="1058"/>
        </w:tabs>
        <w:spacing w:line="240" w:lineRule="auto"/>
        <w:ind w:left="855" w:right="4520" w:firstLine="0"/>
        <w:rPr>
          <w:rFonts w:asciiTheme="majorHAnsi" w:hAnsiTheme="majorHAnsi" w:cstheme="majorHAnsi"/>
          <w:sz w:val="22"/>
          <w:szCs w:val="22"/>
          <w:lang w:val="id-ID"/>
        </w:rPr>
      </w:pPr>
      <w:r w:rsidRPr="00AD2499">
        <w:rPr>
          <w:rFonts w:asciiTheme="majorHAnsi" w:hAnsiTheme="majorHAnsi" w:cstheme="majorHAnsi"/>
          <w:sz w:val="22"/>
          <w:szCs w:val="22"/>
          <w:lang w:val="id-ID"/>
        </w:rPr>
        <w:t>Rt</w:t>
      </w:r>
      <w:r w:rsidRPr="00AD2499">
        <w:rPr>
          <w:rFonts w:asciiTheme="majorHAnsi" w:hAnsiTheme="majorHAnsi" w:cstheme="majorHAnsi"/>
          <w:sz w:val="22"/>
          <w:szCs w:val="22"/>
          <w:lang w:val="id-ID"/>
        </w:rPr>
        <w:tab/>
        <w:t xml:space="preserve">: </w:t>
      </w:r>
      <w:r w:rsidRPr="00AD2499">
        <w:rPr>
          <w:rFonts w:asciiTheme="majorHAnsi" w:hAnsiTheme="majorHAnsi" w:cstheme="majorHAnsi"/>
          <w:i/>
          <w:sz w:val="22"/>
          <w:szCs w:val="22"/>
          <w:lang w:val="id-ID"/>
        </w:rPr>
        <w:t xml:space="preserve">Return </w:t>
      </w:r>
      <w:r w:rsidRPr="00AD2499">
        <w:rPr>
          <w:rFonts w:asciiTheme="majorHAnsi" w:hAnsiTheme="majorHAnsi" w:cstheme="majorHAnsi"/>
          <w:sz w:val="22"/>
          <w:szCs w:val="22"/>
          <w:lang w:val="id-ID"/>
        </w:rPr>
        <w:t>Saham Periode Pengamatan</w:t>
      </w:r>
      <w:r w:rsidRPr="00AD2499">
        <w:rPr>
          <w:rFonts w:asciiTheme="majorHAnsi" w:hAnsiTheme="majorHAnsi" w:cstheme="majorHAnsi"/>
          <w:spacing w:val="-52"/>
          <w:sz w:val="22"/>
          <w:szCs w:val="22"/>
          <w:lang w:val="id-ID"/>
        </w:rPr>
        <w:t xml:space="preserve"> </w:t>
      </w:r>
      <w:r w:rsidR="00B66618">
        <w:rPr>
          <w:rFonts w:asciiTheme="majorHAnsi" w:hAnsiTheme="majorHAnsi" w:cstheme="majorHAnsi"/>
          <w:sz w:val="22"/>
          <w:szCs w:val="22"/>
          <w:lang w:val="id-ID"/>
        </w:rPr>
        <w:t>Pt</w:t>
      </w:r>
      <w:r w:rsidRPr="00AD2499">
        <w:rPr>
          <w:rFonts w:asciiTheme="majorHAnsi" w:hAnsiTheme="majorHAnsi" w:cstheme="majorHAnsi"/>
          <w:sz w:val="22"/>
          <w:szCs w:val="22"/>
          <w:lang w:val="id-ID"/>
        </w:rPr>
        <w:t>: Harga Saham Periode Pengamatan</w:t>
      </w:r>
    </w:p>
    <w:p w14:paraId="5A35D55E" w14:textId="6C813131"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sz w:val="22"/>
          <w:szCs w:val="22"/>
          <w:lang w:val="id-ID"/>
        </w:rPr>
        <w:t>Pt-1</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 Harga</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Saham</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Sebelum Periode Pengamatan</w:t>
      </w:r>
    </w:p>
    <w:p w14:paraId="0C618AEA" w14:textId="77777777" w:rsidR="00A6706F" w:rsidRDefault="00A6706F" w:rsidP="00B66618">
      <w:pPr>
        <w:pStyle w:val="BodyText"/>
        <w:spacing w:line="240" w:lineRule="auto"/>
        <w:ind w:right="154" w:firstLine="0"/>
        <w:rPr>
          <w:rFonts w:asciiTheme="majorHAnsi" w:hAnsiTheme="majorHAnsi" w:cstheme="majorHAnsi"/>
          <w:b/>
          <w:sz w:val="22"/>
          <w:szCs w:val="22"/>
        </w:rPr>
      </w:pPr>
    </w:p>
    <w:p w14:paraId="707AF357" w14:textId="28BD9749" w:rsidR="00B66618" w:rsidRPr="00B66618" w:rsidRDefault="00B66618" w:rsidP="00B66618">
      <w:pPr>
        <w:pStyle w:val="BodyText"/>
        <w:spacing w:line="240" w:lineRule="auto"/>
        <w:ind w:right="154" w:firstLine="0"/>
        <w:rPr>
          <w:rFonts w:asciiTheme="majorHAnsi" w:hAnsiTheme="majorHAnsi" w:cstheme="majorHAnsi"/>
          <w:b/>
          <w:sz w:val="22"/>
          <w:szCs w:val="22"/>
        </w:rPr>
      </w:pPr>
      <w:proofErr w:type="spellStart"/>
      <w:r w:rsidRPr="00B66618">
        <w:rPr>
          <w:rFonts w:asciiTheme="majorHAnsi" w:hAnsiTheme="majorHAnsi" w:cstheme="majorHAnsi"/>
          <w:b/>
          <w:sz w:val="22"/>
          <w:szCs w:val="22"/>
        </w:rPr>
        <w:t>Arus</w:t>
      </w:r>
      <w:proofErr w:type="spellEnd"/>
      <w:r w:rsidRPr="00B66618">
        <w:rPr>
          <w:rFonts w:asciiTheme="majorHAnsi" w:hAnsiTheme="majorHAnsi" w:cstheme="majorHAnsi"/>
          <w:b/>
          <w:sz w:val="22"/>
          <w:szCs w:val="22"/>
        </w:rPr>
        <w:t xml:space="preserve"> Kas </w:t>
      </w:r>
      <w:proofErr w:type="spellStart"/>
      <w:r w:rsidRPr="00B66618">
        <w:rPr>
          <w:rFonts w:asciiTheme="majorHAnsi" w:hAnsiTheme="majorHAnsi" w:cstheme="majorHAnsi"/>
          <w:b/>
          <w:sz w:val="22"/>
          <w:szCs w:val="22"/>
        </w:rPr>
        <w:t>Operasi</w:t>
      </w:r>
      <w:proofErr w:type="spellEnd"/>
    </w:p>
    <w:p w14:paraId="3CAF8616" w14:textId="0757D89F" w:rsidR="00AD2499" w:rsidRPr="00AD2499" w:rsidRDefault="00AD2499" w:rsidP="00B66618">
      <w:pPr>
        <w:pStyle w:val="BodyText"/>
        <w:spacing w:line="240" w:lineRule="auto"/>
        <w:ind w:right="154" w:firstLine="0"/>
        <w:rPr>
          <w:rFonts w:asciiTheme="majorHAnsi" w:hAnsiTheme="majorHAnsi" w:cstheme="majorHAnsi"/>
          <w:sz w:val="22"/>
          <w:szCs w:val="22"/>
          <w:lang w:val="id-ID"/>
        </w:rPr>
      </w:pPr>
      <w:r w:rsidRPr="00AD2499">
        <w:rPr>
          <w:rFonts w:asciiTheme="majorHAnsi" w:hAnsiTheme="majorHAnsi" w:cstheme="majorHAnsi"/>
          <w:sz w:val="22"/>
          <w:szCs w:val="22"/>
          <w:lang w:val="id-ID"/>
        </w:rPr>
        <w:t>Arus kas operasi adalah aktivitas penghasil pendapatan utama dan aktivitas lain yang tidak</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 xml:space="preserve">terkait dengan aktivitas investasi dan pendanaan. </w:t>
      </w:r>
      <w:sdt>
        <w:sdtPr>
          <w:rPr>
            <w:rFonts w:asciiTheme="majorHAnsi" w:hAnsiTheme="majorHAnsi" w:cstheme="majorHAnsi"/>
            <w:sz w:val="22"/>
            <w:szCs w:val="22"/>
            <w:lang w:val="id-ID"/>
          </w:rPr>
          <w:tag w:val="MENDELEY_CITATION_v3_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"/>
          <w:id w:val="-675498347"/>
          <w:placeholder>
            <w:docPart w:val="DefaultPlaceholder_-1854013440"/>
          </w:placeholder>
        </w:sdtPr>
        <w:sdtEndPr/>
        <w:sdtContent>
          <w:r w:rsidR="000E49ED" w:rsidRPr="000E49ED">
            <w:rPr>
              <w:rFonts w:asciiTheme="majorHAnsi" w:eastAsia="Times New Roman" w:hAnsiTheme="majorHAnsi" w:cstheme="majorHAnsi"/>
              <w:sz w:val="22"/>
              <w:szCs w:val="22"/>
            </w:rPr>
            <w:t xml:space="preserve">Jerry J &amp; Kimmel </w:t>
          </w:r>
          <w:r w:rsidR="000E49ED">
            <w:rPr>
              <w:rFonts w:asciiTheme="majorHAnsi" w:eastAsia="Times New Roman" w:hAnsiTheme="majorHAnsi" w:cstheme="majorHAnsi"/>
              <w:sz w:val="22"/>
              <w:szCs w:val="22"/>
            </w:rPr>
            <w:t>(</w:t>
          </w:r>
          <w:r w:rsidR="000E49ED" w:rsidRPr="000E49ED">
            <w:rPr>
              <w:rFonts w:asciiTheme="majorHAnsi" w:eastAsia="Times New Roman" w:hAnsiTheme="majorHAnsi" w:cstheme="majorHAnsi"/>
              <w:sz w:val="22"/>
              <w:szCs w:val="22"/>
            </w:rPr>
            <w:t>2022)</w:t>
          </w:r>
        </w:sdtContent>
      </w:sdt>
      <w:r w:rsidR="00A6706F">
        <w:rPr>
          <w:rFonts w:asciiTheme="majorHAnsi" w:hAnsiTheme="majorHAnsi" w:cstheme="majorHAnsi"/>
          <w:sz w:val="22"/>
          <w:szCs w:val="22"/>
          <w:lang w:val="id-ID"/>
        </w:rPr>
        <w:t xml:space="preserve"> </w:t>
      </w:r>
      <w:r w:rsidRPr="00AD2499">
        <w:rPr>
          <w:rFonts w:asciiTheme="majorHAnsi" w:hAnsiTheme="majorHAnsi" w:cstheme="majorHAnsi"/>
          <w:sz w:val="22"/>
          <w:szCs w:val="22"/>
          <w:lang w:val="id-ID"/>
        </w:rPr>
        <w:t>menyatakan bahwa arus kas</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operasi dapat menghasilkan laporan kas yang cukup untuk melunasi pinjaman, mempertahankan</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kemampuan perusahaan untuk beroperasi, dan memberikan return saham. Kinerja operasional</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perusahaan yang baik dapat menghasilkan return saham yang positif yang dapat dilihat dari arus</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kas operasinya. Berikut</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rumus pengukuran</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arus kas operasi</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 xml:space="preserve">menurut </w:t>
      </w:r>
      <w:sdt>
        <w:sdtPr>
          <w:rPr>
            <w:rFonts w:asciiTheme="majorHAnsi" w:hAnsiTheme="majorHAnsi" w:cstheme="majorHAnsi"/>
            <w:color w:val="000000"/>
            <w:sz w:val="22"/>
            <w:szCs w:val="22"/>
            <w:lang w:val="id-ID"/>
          </w:rPr>
          <w:tag w:val="MENDELEY_CITATION_v3_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"/>
          <w:id w:val="-44072023"/>
          <w:placeholder>
            <w:docPart w:val="DefaultPlaceholder_-1854013440"/>
          </w:placeholder>
        </w:sdtPr>
        <w:sdtEndPr/>
        <w:sdtContent>
          <w:r w:rsidR="000E49ED" w:rsidRPr="000E49ED">
            <w:rPr>
              <w:rFonts w:asciiTheme="majorHAnsi" w:hAnsiTheme="majorHAnsi" w:cstheme="majorHAnsi"/>
              <w:color w:val="000000"/>
              <w:sz w:val="22"/>
              <w:szCs w:val="22"/>
              <w:lang w:val="id-ID"/>
            </w:rPr>
            <w:t>Adnyana (2020)</w:t>
          </w:r>
        </w:sdtContent>
      </w:sdt>
      <w:r w:rsidRPr="00AD2499">
        <w:rPr>
          <w:rFonts w:asciiTheme="majorHAnsi" w:hAnsiTheme="majorHAnsi" w:cstheme="majorHAnsi"/>
          <w:sz w:val="22"/>
          <w:szCs w:val="22"/>
          <w:lang w:val="id-ID"/>
        </w:rPr>
        <w:t>:</w:t>
      </w:r>
    </w:p>
    <w:p w14:paraId="0B3524D5" w14:textId="4F070516" w:rsidR="00AD2499" w:rsidRPr="00AD2499" w:rsidRDefault="00AD2499" w:rsidP="00A6706F">
      <w:pPr>
        <w:pStyle w:val="BodyText"/>
        <w:spacing w:line="240" w:lineRule="auto"/>
        <w:ind w:right="154" w:firstLine="424"/>
        <w:rPr>
          <w:rFonts w:asciiTheme="majorHAnsi" w:hAnsiTheme="majorHAnsi" w:cstheme="majorHAnsi"/>
          <w:sz w:val="22"/>
          <w:szCs w:val="22"/>
          <w:lang w:val="id-ID"/>
        </w:rPr>
      </w:pPr>
      <m:oMathPara>
        <m:oMath>
          <m:r>
            <w:rPr>
              <w:rFonts w:ascii="Cambria Math" w:hAnsi="Cambria Math" w:cstheme="majorHAnsi"/>
              <w:sz w:val="22"/>
              <w:szCs w:val="22"/>
              <w:lang w:val="id-ID"/>
            </w:rPr>
            <m:t>ΔAKO=</m:t>
          </m:r>
          <m:f>
            <m:fPr>
              <m:ctrlPr>
                <w:rPr>
                  <w:rFonts w:ascii="Cambria Math" w:eastAsia="Times New Roman" w:hAnsi="Cambria Math" w:cstheme="majorHAnsi"/>
                  <w:i/>
                  <w:sz w:val="22"/>
                  <w:szCs w:val="22"/>
                </w:rPr>
              </m:ctrlPr>
            </m:fPr>
            <m:num>
              <m:r>
                <w:rPr>
                  <w:rFonts w:ascii="Cambria Math" w:hAnsi="Cambria Math" w:cstheme="majorHAnsi"/>
                  <w:sz w:val="22"/>
                  <w:szCs w:val="22"/>
                  <w:lang w:val="id-ID"/>
                </w:rPr>
                <m:t>AKO-</m:t>
              </m:r>
              <m:sSub>
                <m:sSubPr>
                  <m:ctrlPr>
                    <w:rPr>
                      <w:rFonts w:ascii="Cambria Math" w:eastAsia="Times New Roman" w:hAnsi="Cambria Math" w:cstheme="majorHAnsi"/>
                      <w:i/>
                      <w:sz w:val="22"/>
                      <w:szCs w:val="22"/>
                    </w:rPr>
                  </m:ctrlPr>
                </m:sSubPr>
                <m:e>
                  <m:r>
                    <w:rPr>
                      <w:rFonts w:ascii="Cambria Math" w:hAnsi="Cambria Math" w:cstheme="majorHAnsi"/>
                      <w:sz w:val="22"/>
                      <w:szCs w:val="22"/>
                      <w:lang w:val="id-ID"/>
                    </w:rPr>
                    <m:t>AKO</m:t>
                  </m:r>
                </m:e>
                <m:sub>
                  <m:r>
                    <w:rPr>
                      <w:rFonts w:ascii="Cambria Math" w:hAnsi="Cambria Math" w:cstheme="majorHAnsi"/>
                      <w:sz w:val="22"/>
                      <w:szCs w:val="22"/>
                      <w:lang w:val="id-ID"/>
                    </w:rPr>
                    <m:t>t-1</m:t>
                  </m:r>
                </m:sub>
              </m:sSub>
            </m:num>
            <m:den>
              <m:sSub>
                <m:sSubPr>
                  <m:ctrlPr>
                    <w:rPr>
                      <w:rFonts w:ascii="Cambria Math" w:eastAsia="Times New Roman" w:hAnsi="Cambria Math" w:cstheme="majorHAnsi"/>
                      <w:i/>
                      <w:sz w:val="22"/>
                      <w:szCs w:val="22"/>
                    </w:rPr>
                  </m:ctrlPr>
                </m:sSubPr>
                <m:e>
                  <m:r>
                    <w:rPr>
                      <w:rFonts w:ascii="Cambria Math" w:hAnsi="Cambria Math" w:cstheme="majorHAnsi"/>
                      <w:sz w:val="22"/>
                      <w:szCs w:val="22"/>
                      <w:lang w:val="id-ID"/>
                    </w:rPr>
                    <m:t>AKO</m:t>
                  </m:r>
                </m:e>
                <m:sub>
                  <m:r>
                    <w:rPr>
                      <w:rFonts w:ascii="Cambria Math" w:hAnsi="Cambria Math" w:cstheme="majorHAnsi"/>
                      <w:sz w:val="22"/>
                      <w:szCs w:val="22"/>
                      <w:lang w:val="id-ID"/>
                    </w:rPr>
                    <m:t>t-1</m:t>
                  </m:r>
                </m:sub>
              </m:sSub>
            </m:den>
          </m:f>
        </m:oMath>
      </m:oMathPara>
    </w:p>
    <w:p w14:paraId="10D2A4C5" w14:textId="63A4EB60"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noProof/>
          <w:sz w:val="22"/>
          <w:szCs w:val="22"/>
        </w:rPr>
        <mc:AlternateContent>
          <mc:Choice Requires="wps">
            <w:drawing>
              <wp:anchor distT="0" distB="0" distL="114300" distR="114300" simplePos="0" relativeHeight="251662336" behindDoc="1" locked="0" layoutInCell="1" allowOverlap="1" wp14:anchorId="6ACEF45A" wp14:editId="48F7C09C">
                <wp:simplePos x="0" y="0"/>
                <wp:positionH relativeFrom="page">
                  <wp:posOffset>1062355</wp:posOffset>
                </wp:positionH>
                <wp:positionV relativeFrom="paragraph">
                  <wp:posOffset>635</wp:posOffset>
                </wp:positionV>
                <wp:extent cx="5440045" cy="160020"/>
                <wp:effectExtent l="0" t="0" r="8255" b="0"/>
                <wp:wrapNone/>
                <wp:docPr id="1698262054" name="Rectangle 1698262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03A324C" id="Rectangle 1698262054" o:spid="_x0000_s1026" style="position:absolute;margin-left:83.65pt;margin-top:.05pt;width:428.35pt;height:1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" stroked="f">
                <w10:wrap anchorx="page"/>
              </v:rect>
            </w:pict>
          </mc:Fallback>
        </mc:AlternateContent>
      </w:r>
      <w:r w:rsidRPr="00AD2499">
        <w:rPr>
          <w:rFonts w:asciiTheme="majorHAnsi" w:hAnsiTheme="majorHAnsi" w:cstheme="majorHAnsi"/>
          <w:sz w:val="22"/>
          <w:szCs w:val="22"/>
          <w:lang w:val="id-ID"/>
        </w:rPr>
        <w:t>Keterangan:</w:t>
      </w:r>
    </w:p>
    <w:p w14:paraId="7C07E58A" w14:textId="77777777"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sz w:val="22"/>
          <w:szCs w:val="22"/>
          <w:lang w:val="id-ID"/>
        </w:rPr>
        <w:t>ΔAKO</w:t>
      </w:r>
      <w:r w:rsidRPr="00AD2499">
        <w:rPr>
          <w:rFonts w:asciiTheme="majorHAnsi" w:hAnsiTheme="majorHAnsi" w:cstheme="majorHAnsi"/>
          <w:spacing w:val="32"/>
          <w:sz w:val="22"/>
          <w:szCs w:val="22"/>
          <w:lang w:val="id-ID"/>
        </w:rPr>
        <w:t xml:space="preserve"> </w:t>
      </w:r>
      <w:r w:rsidRPr="00AD2499">
        <w:rPr>
          <w:rFonts w:asciiTheme="majorHAnsi" w:hAnsiTheme="majorHAnsi" w:cstheme="majorHAnsi"/>
          <w:sz w:val="22"/>
          <w:szCs w:val="22"/>
          <w:lang w:val="id-ID"/>
        </w:rPr>
        <w:t>: Perubahan Arus</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Kas Operasi</w:t>
      </w:r>
    </w:p>
    <w:p w14:paraId="55FDE661" w14:textId="77777777"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spacing w:val="-2"/>
          <w:position w:val="2"/>
          <w:sz w:val="22"/>
          <w:szCs w:val="22"/>
          <w:lang w:val="id-ID"/>
        </w:rPr>
        <w:t>AKO</w:t>
      </w:r>
      <w:r w:rsidRPr="00AD2499">
        <w:rPr>
          <w:rFonts w:asciiTheme="majorHAnsi" w:hAnsiTheme="majorHAnsi" w:cstheme="majorHAnsi"/>
          <w:spacing w:val="-2"/>
          <w:sz w:val="22"/>
          <w:szCs w:val="22"/>
          <w:lang w:val="id-ID"/>
        </w:rPr>
        <w:t>t</w:t>
      </w:r>
      <w:r w:rsidRPr="00AD2499">
        <w:rPr>
          <w:rFonts w:asciiTheme="majorHAnsi" w:hAnsiTheme="majorHAnsi" w:cstheme="majorHAnsi"/>
          <w:spacing w:val="63"/>
          <w:sz w:val="22"/>
          <w:szCs w:val="22"/>
          <w:lang w:val="id-ID"/>
        </w:rPr>
        <w:t xml:space="preserve">  </w:t>
      </w:r>
      <w:r w:rsidRPr="00AD2499">
        <w:rPr>
          <w:rFonts w:asciiTheme="majorHAnsi" w:hAnsiTheme="majorHAnsi" w:cstheme="majorHAnsi"/>
          <w:position w:val="2"/>
          <w:sz w:val="22"/>
          <w:szCs w:val="22"/>
          <w:lang w:val="id-ID"/>
        </w:rPr>
        <w:t>: Arus Kas Operasi Periode</w:t>
      </w:r>
      <w:r w:rsidRPr="00AD2499">
        <w:rPr>
          <w:rFonts w:asciiTheme="majorHAnsi" w:hAnsiTheme="majorHAnsi" w:cstheme="majorHAnsi"/>
          <w:spacing w:val="-3"/>
          <w:position w:val="2"/>
          <w:sz w:val="22"/>
          <w:szCs w:val="22"/>
          <w:lang w:val="id-ID"/>
        </w:rPr>
        <w:t xml:space="preserve"> </w:t>
      </w:r>
      <w:r w:rsidRPr="00AD2499">
        <w:rPr>
          <w:rFonts w:asciiTheme="majorHAnsi" w:hAnsiTheme="majorHAnsi" w:cstheme="majorHAnsi"/>
          <w:position w:val="2"/>
          <w:sz w:val="22"/>
          <w:szCs w:val="22"/>
          <w:lang w:val="id-ID"/>
        </w:rPr>
        <w:t>Pengamatan</w:t>
      </w:r>
    </w:p>
    <w:p w14:paraId="087BEBD6" w14:textId="77777777"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position w:val="2"/>
          <w:sz w:val="22"/>
          <w:szCs w:val="22"/>
          <w:lang w:val="id-ID"/>
        </w:rPr>
        <w:t>AKO</w:t>
      </w:r>
      <w:r w:rsidRPr="00AD2499">
        <w:rPr>
          <w:rFonts w:asciiTheme="majorHAnsi" w:hAnsiTheme="majorHAnsi" w:cstheme="majorHAnsi"/>
          <w:sz w:val="22"/>
          <w:szCs w:val="22"/>
          <w:lang w:val="id-ID"/>
        </w:rPr>
        <w:t>t-1</w:t>
      </w:r>
      <w:r w:rsidRPr="00AD2499">
        <w:rPr>
          <w:rFonts w:asciiTheme="majorHAnsi" w:hAnsiTheme="majorHAnsi" w:cstheme="majorHAnsi"/>
          <w:spacing w:val="7"/>
          <w:sz w:val="22"/>
          <w:szCs w:val="22"/>
          <w:lang w:val="id-ID"/>
        </w:rPr>
        <w:t xml:space="preserve"> </w:t>
      </w:r>
      <w:r w:rsidRPr="00AD2499">
        <w:rPr>
          <w:rFonts w:asciiTheme="majorHAnsi" w:hAnsiTheme="majorHAnsi" w:cstheme="majorHAnsi"/>
          <w:position w:val="2"/>
          <w:sz w:val="22"/>
          <w:szCs w:val="22"/>
          <w:lang w:val="id-ID"/>
        </w:rPr>
        <w:t>:</w:t>
      </w:r>
      <w:r w:rsidRPr="00AD2499">
        <w:rPr>
          <w:rFonts w:asciiTheme="majorHAnsi" w:hAnsiTheme="majorHAnsi" w:cstheme="majorHAnsi"/>
          <w:spacing w:val="-2"/>
          <w:position w:val="2"/>
          <w:sz w:val="22"/>
          <w:szCs w:val="22"/>
          <w:lang w:val="id-ID"/>
        </w:rPr>
        <w:t xml:space="preserve"> </w:t>
      </w:r>
      <w:r w:rsidRPr="00AD2499">
        <w:rPr>
          <w:rFonts w:asciiTheme="majorHAnsi" w:hAnsiTheme="majorHAnsi" w:cstheme="majorHAnsi"/>
          <w:position w:val="2"/>
          <w:sz w:val="22"/>
          <w:szCs w:val="22"/>
          <w:lang w:val="id-ID"/>
        </w:rPr>
        <w:t>Arus</w:t>
      </w:r>
      <w:r w:rsidRPr="00AD2499">
        <w:rPr>
          <w:rFonts w:asciiTheme="majorHAnsi" w:hAnsiTheme="majorHAnsi" w:cstheme="majorHAnsi"/>
          <w:spacing w:val="-2"/>
          <w:position w:val="2"/>
          <w:sz w:val="22"/>
          <w:szCs w:val="22"/>
          <w:lang w:val="id-ID"/>
        </w:rPr>
        <w:t xml:space="preserve"> </w:t>
      </w:r>
      <w:r w:rsidRPr="00AD2499">
        <w:rPr>
          <w:rFonts w:asciiTheme="majorHAnsi" w:hAnsiTheme="majorHAnsi" w:cstheme="majorHAnsi"/>
          <w:position w:val="2"/>
          <w:sz w:val="22"/>
          <w:szCs w:val="22"/>
          <w:lang w:val="id-ID"/>
        </w:rPr>
        <w:t>Kas</w:t>
      </w:r>
      <w:r w:rsidRPr="00AD2499">
        <w:rPr>
          <w:rFonts w:asciiTheme="majorHAnsi" w:hAnsiTheme="majorHAnsi" w:cstheme="majorHAnsi"/>
          <w:spacing w:val="-3"/>
          <w:position w:val="2"/>
          <w:sz w:val="22"/>
          <w:szCs w:val="22"/>
          <w:lang w:val="id-ID"/>
        </w:rPr>
        <w:t xml:space="preserve"> </w:t>
      </w:r>
      <w:r w:rsidRPr="00AD2499">
        <w:rPr>
          <w:rFonts w:asciiTheme="majorHAnsi" w:hAnsiTheme="majorHAnsi" w:cstheme="majorHAnsi"/>
          <w:position w:val="2"/>
          <w:sz w:val="22"/>
          <w:szCs w:val="22"/>
          <w:lang w:val="id-ID"/>
        </w:rPr>
        <w:t>Operasi Sebelum</w:t>
      </w:r>
      <w:r w:rsidRPr="00AD2499">
        <w:rPr>
          <w:rFonts w:asciiTheme="majorHAnsi" w:hAnsiTheme="majorHAnsi" w:cstheme="majorHAnsi"/>
          <w:spacing w:val="-2"/>
          <w:position w:val="2"/>
          <w:sz w:val="22"/>
          <w:szCs w:val="22"/>
          <w:lang w:val="id-ID"/>
        </w:rPr>
        <w:t xml:space="preserve"> </w:t>
      </w:r>
      <w:r w:rsidRPr="00AD2499">
        <w:rPr>
          <w:rFonts w:asciiTheme="majorHAnsi" w:hAnsiTheme="majorHAnsi" w:cstheme="majorHAnsi"/>
          <w:position w:val="2"/>
          <w:sz w:val="22"/>
          <w:szCs w:val="22"/>
          <w:lang w:val="id-ID"/>
        </w:rPr>
        <w:t>Periode</w:t>
      </w:r>
      <w:r w:rsidRPr="00AD2499">
        <w:rPr>
          <w:rFonts w:asciiTheme="majorHAnsi" w:hAnsiTheme="majorHAnsi" w:cstheme="majorHAnsi"/>
          <w:spacing w:val="-2"/>
          <w:position w:val="2"/>
          <w:sz w:val="22"/>
          <w:szCs w:val="22"/>
          <w:lang w:val="id-ID"/>
        </w:rPr>
        <w:t xml:space="preserve"> </w:t>
      </w:r>
      <w:r w:rsidRPr="00AD2499">
        <w:rPr>
          <w:rFonts w:asciiTheme="majorHAnsi" w:hAnsiTheme="majorHAnsi" w:cstheme="majorHAnsi"/>
          <w:position w:val="2"/>
          <w:sz w:val="22"/>
          <w:szCs w:val="22"/>
          <w:lang w:val="id-ID"/>
        </w:rPr>
        <w:t>Pengamatan</w:t>
      </w:r>
    </w:p>
    <w:p w14:paraId="151326FE" w14:textId="77777777" w:rsidR="00AD2499" w:rsidRPr="00AD2499" w:rsidRDefault="00AD2499" w:rsidP="00AD2499">
      <w:pPr>
        <w:pStyle w:val="BodyText"/>
        <w:spacing w:before="10" w:line="240" w:lineRule="auto"/>
        <w:rPr>
          <w:rFonts w:asciiTheme="majorHAnsi" w:hAnsiTheme="majorHAnsi" w:cstheme="majorHAnsi"/>
          <w:sz w:val="22"/>
          <w:szCs w:val="22"/>
          <w:lang w:val="id-ID"/>
        </w:rPr>
      </w:pPr>
    </w:p>
    <w:p w14:paraId="1ACBA53C" w14:textId="489AD9BA" w:rsidR="00AD2499" w:rsidRDefault="00AD2499" w:rsidP="00A6706F">
      <w:pPr>
        <w:pStyle w:val="BodyText"/>
        <w:spacing w:line="240" w:lineRule="auto"/>
        <w:ind w:right="157" w:firstLine="0"/>
        <w:rPr>
          <w:rFonts w:asciiTheme="majorHAnsi" w:hAnsiTheme="majorHAnsi" w:cstheme="majorHAnsi"/>
          <w:sz w:val="22"/>
          <w:szCs w:val="22"/>
          <w:lang w:val="id-ID"/>
        </w:rPr>
      </w:pPr>
      <w:r w:rsidRPr="00AD2499">
        <w:rPr>
          <w:rFonts w:asciiTheme="majorHAnsi" w:hAnsiTheme="majorHAnsi" w:cstheme="majorHAnsi"/>
          <w:sz w:val="22"/>
          <w:szCs w:val="22"/>
          <w:lang w:val="id-ID"/>
        </w:rPr>
        <w:t>Arus kas operasi sebagaimana diteliti oleh Ander et al (2022), Sagala et al (2022), Oktofia et al</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(2021), Sari (2022), dan Japlani, Ardiansyah (2021) menyimpulkan bahwa arus kas operasi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berpengaruh</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positif</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terhadap</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saham</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pengembalian.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Berdasarkan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uraian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tersebut,</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hipotesis</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penelitian dapat</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dirumuskan:</w:t>
      </w:r>
    </w:p>
    <w:p w14:paraId="28084833" w14:textId="1C168189" w:rsidR="00AD2499" w:rsidRPr="00B66618" w:rsidRDefault="00B66618" w:rsidP="00B66618">
      <w:pPr>
        <w:pStyle w:val="BodyText"/>
        <w:spacing w:line="240" w:lineRule="auto"/>
        <w:ind w:right="157" w:firstLine="0"/>
        <w:rPr>
          <w:rFonts w:asciiTheme="majorHAnsi" w:hAnsiTheme="majorHAnsi" w:cstheme="majorHAnsi"/>
          <w:b/>
          <w:i/>
          <w:sz w:val="22"/>
          <w:szCs w:val="22"/>
        </w:rPr>
      </w:pPr>
      <w:r>
        <w:rPr>
          <w:rFonts w:asciiTheme="majorHAnsi" w:hAnsiTheme="majorHAnsi" w:cstheme="majorHAnsi"/>
          <w:b/>
          <w:i/>
          <w:sz w:val="22"/>
          <w:szCs w:val="22"/>
        </w:rPr>
        <w:t>H1</w:t>
      </w:r>
      <w:r w:rsidRPr="00B66618">
        <w:rPr>
          <w:rFonts w:asciiTheme="majorHAnsi" w:hAnsiTheme="majorHAnsi" w:cstheme="majorHAnsi"/>
          <w:b/>
          <w:i/>
          <w:sz w:val="22"/>
          <w:szCs w:val="22"/>
        </w:rPr>
        <w:t xml:space="preserve">: </w:t>
      </w:r>
      <w:proofErr w:type="spellStart"/>
      <w:r w:rsidRPr="00B66618">
        <w:rPr>
          <w:rFonts w:asciiTheme="majorHAnsi" w:hAnsiTheme="majorHAnsi" w:cstheme="majorHAnsi"/>
          <w:b/>
          <w:i/>
          <w:sz w:val="22"/>
          <w:szCs w:val="22"/>
        </w:rPr>
        <w:t>Arus</w:t>
      </w:r>
      <w:proofErr w:type="spellEnd"/>
      <w:r w:rsidRPr="00B66618">
        <w:rPr>
          <w:rFonts w:asciiTheme="majorHAnsi" w:hAnsiTheme="majorHAnsi" w:cstheme="majorHAnsi"/>
          <w:b/>
          <w:i/>
          <w:sz w:val="22"/>
          <w:szCs w:val="22"/>
        </w:rPr>
        <w:t xml:space="preserve"> kas </w:t>
      </w:r>
      <w:proofErr w:type="spellStart"/>
      <w:r>
        <w:rPr>
          <w:rFonts w:asciiTheme="majorHAnsi" w:hAnsiTheme="majorHAnsi" w:cstheme="majorHAnsi"/>
          <w:b/>
          <w:i/>
          <w:sz w:val="22"/>
          <w:szCs w:val="22"/>
        </w:rPr>
        <w:t>operasi</w:t>
      </w:r>
      <w:proofErr w:type="spellEnd"/>
      <w:r w:rsidRPr="00B66618">
        <w:rPr>
          <w:rFonts w:asciiTheme="majorHAnsi" w:hAnsiTheme="majorHAnsi" w:cstheme="majorHAnsi"/>
          <w:b/>
          <w:i/>
          <w:sz w:val="22"/>
          <w:szCs w:val="22"/>
        </w:rPr>
        <w:t xml:space="preserve"> </w:t>
      </w:r>
      <w:proofErr w:type="spellStart"/>
      <w:r w:rsidRPr="00B66618">
        <w:rPr>
          <w:rFonts w:asciiTheme="majorHAnsi" w:hAnsiTheme="majorHAnsi" w:cstheme="majorHAnsi"/>
          <w:b/>
          <w:i/>
          <w:sz w:val="22"/>
          <w:szCs w:val="22"/>
        </w:rPr>
        <w:t>berpengarus</w:t>
      </w:r>
      <w:proofErr w:type="spellEnd"/>
      <w:r w:rsidRPr="00B66618">
        <w:rPr>
          <w:rFonts w:asciiTheme="majorHAnsi" w:hAnsiTheme="majorHAnsi" w:cstheme="majorHAnsi"/>
          <w:b/>
          <w:i/>
          <w:sz w:val="22"/>
          <w:szCs w:val="22"/>
        </w:rPr>
        <w:t xml:space="preserve"> </w:t>
      </w:r>
      <w:proofErr w:type="spellStart"/>
      <w:r w:rsidRPr="00B66618">
        <w:rPr>
          <w:rFonts w:asciiTheme="majorHAnsi" w:hAnsiTheme="majorHAnsi" w:cstheme="majorHAnsi"/>
          <w:b/>
          <w:i/>
          <w:sz w:val="22"/>
          <w:szCs w:val="22"/>
        </w:rPr>
        <w:t>positif</w:t>
      </w:r>
      <w:proofErr w:type="spellEnd"/>
      <w:r w:rsidRPr="00B66618">
        <w:rPr>
          <w:rFonts w:asciiTheme="majorHAnsi" w:hAnsiTheme="majorHAnsi" w:cstheme="majorHAnsi"/>
          <w:b/>
          <w:i/>
          <w:sz w:val="22"/>
          <w:szCs w:val="22"/>
        </w:rPr>
        <w:t xml:space="preserve"> </w:t>
      </w:r>
      <w:proofErr w:type="spellStart"/>
      <w:r w:rsidRPr="00B66618">
        <w:rPr>
          <w:rFonts w:asciiTheme="majorHAnsi" w:hAnsiTheme="majorHAnsi" w:cstheme="majorHAnsi"/>
          <w:b/>
          <w:i/>
          <w:sz w:val="22"/>
          <w:szCs w:val="22"/>
        </w:rPr>
        <w:t>terhadap</w:t>
      </w:r>
      <w:proofErr w:type="spellEnd"/>
      <w:r w:rsidRPr="00B66618">
        <w:rPr>
          <w:rFonts w:asciiTheme="majorHAnsi" w:hAnsiTheme="majorHAnsi" w:cstheme="majorHAnsi"/>
          <w:b/>
          <w:i/>
          <w:sz w:val="22"/>
          <w:szCs w:val="22"/>
        </w:rPr>
        <w:t xml:space="preserve"> return </w:t>
      </w:r>
      <w:proofErr w:type="spellStart"/>
      <w:r w:rsidRPr="00B66618">
        <w:rPr>
          <w:rFonts w:asciiTheme="majorHAnsi" w:hAnsiTheme="majorHAnsi" w:cstheme="majorHAnsi"/>
          <w:b/>
          <w:i/>
          <w:sz w:val="22"/>
          <w:szCs w:val="22"/>
        </w:rPr>
        <w:t>saham</w:t>
      </w:r>
      <w:proofErr w:type="spellEnd"/>
    </w:p>
    <w:p w14:paraId="60C68911" w14:textId="77777777" w:rsidR="00AD2499" w:rsidRPr="00AD2499" w:rsidRDefault="00AD2499" w:rsidP="00B66618">
      <w:pPr>
        <w:spacing w:before="240"/>
        <w:jc w:val="both"/>
        <w:rPr>
          <w:rFonts w:asciiTheme="majorHAnsi" w:hAnsiTheme="majorHAnsi" w:cstheme="majorHAnsi"/>
          <w:b/>
          <w:sz w:val="22"/>
          <w:szCs w:val="22"/>
          <w:lang w:val="id-ID"/>
        </w:rPr>
      </w:pPr>
      <w:r w:rsidRPr="00AD2499">
        <w:rPr>
          <w:rFonts w:asciiTheme="majorHAnsi" w:hAnsiTheme="majorHAnsi" w:cstheme="majorHAnsi"/>
          <w:b/>
          <w:sz w:val="22"/>
          <w:szCs w:val="22"/>
          <w:lang w:val="id-ID"/>
        </w:rPr>
        <w:t>Arus</w:t>
      </w:r>
      <w:r w:rsidRPr="00AD2499">
        <w:rPr>
          <w:rFonts w:asciiTheme="majorHAnsi" w:hAnsiTheme="majorHAnsi" w:cstheme="majorHAnsi"/>
          <w:b/>
          <w:spacing w:val="-1"/>
          <w:sz w:val="22"/>
          <w:szCs w:val="22"/>
          <w:lang w:val="id-ID"/>
        </w:rPr>
        <w:t xml:space="preserve"> </w:t>
      </w:r>
      <w:r w:rsidRPr="00AD2499">
        <w:rPr>
          <w:rFonts w:asciiTheme="majorHAnsi" w:hAnsiTheme="majorHAnsi" w:cstheme="majorHAnsi"/>
          <w:b/>
          <w:sz w:val="22"/>
          <w:szCs w:val="22"/>
          <w:lang w:val="id-ID"/>
        </w:rPr>
        <w:t>Kas</w:t>
      </w:r>
      <w:r w:rsidRPr="00AD2499">
        <w:rPr>
          <w:rFonts w:asciiTheme="majorHAnsi" w:hAnsiTheme="majorHAnsi" w:cstheme="majorHAnsi"/>
          <w:b/>
          <w:spacing w:val="-1"/>
          <w:sz w:val="22"/>
          <w:szCs w:val="22"/>
          <w:lang w:val="id-ID"/>
        </w:rPr>
        <w:t xml:space="preserve"> </w:t>
      </w:r>
      <w:r w:rsidRPr="00AD2499">
        <w:rPr>
          <w:rFonts w:asciiTheme="majorHAnsi" w:hAnsiTheme="majorHAnsi" w:cstheme="majorHAnsi"/>
          <w:b/>
          <w:sz w:val="22"/>
          <w:szCs w:val="22"/>
          <w:lang w:val="id-ID"/>
        </w:rPr>
        <w:t>Investasi</w:t>
      </w:r>
    </w:p>
    <w:p w14:paraId="0336D76F" w14:textId="501E08C1" w:rsidR="00AD2499" w:rsidRPr="00AD2499" w:rsidRDefault="00AD2499" w:rsidP="00787FD5">
      <w:pPr>
        <w:pStyle w:val="BodyText"/>
        <w:spacing w:line="240" w:lineRule="auto"/>
        <w:ind w:right="157" w:firstLine="0"/>
        <w:rPr>
          <w:rFonts w:asciiTheme="majorHAnsi" w:hAnsiTheme="majorHAnsi" w:cstheme="majorHAnsi"/>
          <w:sz w:val="22"/>
          <w:szCs w:val="22"/>
          <w:lang w:val="id-ID"/>
        </w:rPr>
      </w:pPr>
      <w:r w:rsidRPr="00AD2499">
        <w:rPr>
          <w:rFonts w:asciiTheme="majorHAnsi" w:hAnsiTheme="majorHAnsi" w:cstheme="majorHAnsi"/>
          <w:sz w:val="22"/>
          <w:szCs w:val="22"/>
          <w:lang w:val="id-ID"/>
        </w:rPr>
        <w:lastRenderedPageBreak/>
        <w:t>Arus kas investasi merupakan laporan yang menunjukkan arus kas masuk dan keluar terkait</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dengan</w:t>
      </w:r>
      <w:r w:rsidRPr="00AD2499">
        <w:rPr>
          <w:rFonts w:asciiTheme="majorHAnsi" w:hAnsiTheme="majorHAnsi" w:cstheme="majorHAnsi"/>
          <w:spacing w:val="-15"/>
          <w:sz w:val="22"/>
          <w:szCs w:val="22"/>
          <w:lang w:val="id-ID"/>
        </w:rPr>
        <w:t xml:space="preserve"> </w:t>
      </w:r>
      <w:r w:rsidRPr="00AD2499">
        <w:rPr>
          <w:rFonts w:asciiTheme="majorHAnsi" w:hAnsiTheme="majorHAnsi" w:cstheme="majorHAnsi"/>
          <w:sz w:val="22"/>
          <w:szCs w:val="22"/>
          <w:lang w:val="id-ID"/>
        </w:rPr>
        <w:t>aktivitas</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investasi</w:t>
      </w:r>
      <w:r w:rsidRPr="00AD2499">
        <w:rPr>
          <w:rFonts w:asciiTheme="majorHAnsi" w:hAnsiTheme="majorHAnsi" w:cstheme="majorHAnsi"/>
          <w:spacing w:val="-13"/>
          <w:sz w:val="22"/>
          <w:szCs w:val="22"/>
          <w:lang w:val="id-ID"/>
        </w:rPr>
        <w:t xml:space="preserve"> </w:t>
      </w:r>
      <w:r w:rsidRPr="00AD2499">
        <w:rPr>
          <w:rFonts w:asciiTheme="majorHAnsi" w:hAnsiTheme="majorHAnsi" w:cstheme="majorHAnsi"/>
          <w:sz w:val="22"/>
          <w:szCs w:val="22"/>
          <w:lang w:val="id-ID"/>
        </w:rPr>
        <w:t>perusahaan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pada</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periode</w:t>
      </w:r>
      <w:r w:rsidRPr="00AD2499">
        <w:rPr>
          <w:rFonts w:asciiTheme="majorHAnsi" w:hAnsiTheme="majorHAnsi" w:cstheme="majorHAnsi"/>
          <w:spacing w:val="-13"/>
          <w:sz w:val="22"/>
          <w:szCs w:val="22"/>
          <w:lang w:val="id-ID"/>
        </w:rPr>
        <w:t xml:space="preserve"> </w:t>
      </w:r>
      <w:r w:rsidRPr="00AD2499">
        <w:rPr>
          <w:rFonts w:asciiTheme="majorHAnsi" w:hAnsiTheme="majorHAnsi" w:cstheme="majorHAnsi"/>
          <w:sz w:val="22"/>
          <w:szCs w:val="22"/>
          <w:lang w:val="id-ID"/>
        </w:rPr>
        <w:t>tertentu.</w:t>
      </w:r>
      <w:r w:rsidRPr="00AD2499">
        <w:rPr>
          <w:rFonts w:asciiTheme="majorHAnsi" w:hAnsiTheme="majorHAnsi" w:cstheme="majorHAnsi"/>
          <w:spacing w:val="-15"/>
          <w:sz w:val="22"/>
          <w:szCs w:val="22"/>
          <w:lang w:val="id-ID"/>
        </w:rPr>
        <w:t xml:space="preserve"> </w:t>
      </w:r>
      <w:r w:rsidR="000E49ED">
        <w:rPr>
          <w:rFonts w:asciiTheme="majorHAnsi" w:hAnsiTheme="majorHAnsi" w:cstheme="majorHAnsi"/>
          <w:spacing w:val="-15"/>
          <w:sz w:val="22"/>
          <w:szCs w:val="22"/>
          <w:lang w:val="id-ID"/>
        </w:rPr>
        <w:t xml:space="preserve"> </w:t>
      </w:r>
      <w:sdt>
        <w:sdtPr>
          <w:rPr>
            <w:rFonts w:asciiTheme="majorHAnsi" w:hAnsiTheme="majorHAnsi" w:cstheme="majorHAnsi"/>
            <w:color w:val="000000"/>
            <w:spacing w:val="-15"/>
            <w:sz w:val="22"/>
            <w:szCs w:val="22"/>
            <w:lang w:val="id-ID"/>
          </w:rPr>
          <w:tag w:val="MENDELEY_CITATION_v3_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"/>
          <w:id w:val="138775223"/>
          <w:placeholder>
            <w:docPart w:val="DefaultPlaceholder_-1854013440"/>
          </w:placeholder>
        </w:sdtPr>
        <w:sdtEndPr/>
        <w:sdtContent>
          <w:r w:rsidR="000E49ED" w:rsidRPr="000E49ED">
            <w:rPr>
              <w:rFonts w:asciiTheme="majorHAnsi" w:eastAsia="Times New Roman" w:hAnsiTheme="majorHAnsi" w:cstheme="majorHAnsi"/>
              <w:sz w:val="22"/>
              <w:szCs w:val="22"/>
            </w:rPr>
            <w:t>Jerry J &amp; Kimmel (2022)</w:t>
          </w:r>
        </w:sdtContent>
      </w:sdt>
      <w:r w:rsidR="00787FD5">
        <w:rPr>
          <w:rFonts w:asciiTheme="majorHAnsi" w:hAnsiTheme="majorHAnsi" w:cstheme="majorHAnsi"/>
          <w:sz w:val="22"/>
          <w:szCs w:val="22"/>
          <w:lang w:val="id-ID"/>
        </w:rPr>
        <w:t xml:space="preserve"> </w:t>
      </w:r>
      <w:r w:rsidRPr="00AD2499">
        <w:rPr>
          <w:rFonts w:asciiTheme="majorHAnsi" w:hAnsiTheme="majorHAnsi" w:cstheme="majorHAnsi"/>
          <w:sz w:val="22"/>
          <w:szCs w:val="22"/>
          <w:lang w:val="id-ID"/>
        </w:rPr>
        <w:t>menyatakan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bahwa</w:t>
      </w:r>
      <w:r w:rsidRPr="00AD2499">
        <w:rPr>
          <w:rFonts w:asciiTheme="majorHAnsi" w:hAnsiTheme="majorHAnsi" w:cstheme="majorHAnsi"/>
          <w:spacing w:val="-15"/>
          <w:sz w:val="22"/>
          <w:szCs w:val="22"/>
          <w:lang w:val="id-ID"/>
        </w:rPr>
        <w:t xml:space="preserve"> </w:t>
      </w:r>
      <w:r w:rsidRPr="00AD2499">
        <w:rPr>
          <w:rFonts w:asciiTheme="majorHAnsi" w:hAnsiTheme="majorHAnsi" w:cstheme="majorHAnsi"/>
          <w:sz w:val="22"/>
          <w:szCs w:val="22"/>
          <w:lang w:val="id-ID"/>
        </w:rPr>
        <w:t>arus</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kas investasi pada suatu perusahaan diperoleh dari aktivitas yang melibatkan perolehan atau</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pelepasan</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aset</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produktif</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jangka panjang</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dan</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investasi</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lain yang</w:t>
      </w:r>
      <w:r w:rsidRPr="00AD2499">
        <w:rPr>
          <w:rFonts w:asciiTheme="majorHAnsi" w:hAnsiTheme="majorHAnsi" w:cstheme="majorHAnsi"/>
          <w:spacing w:val="-4"/>
          <w:sz w:val="22"/>
          <w:szCs w:val="22"/>
          <w:lang w:val="id-ID"/>
        </w:rPr>
        <w:t xml:space="preserve"> </w:t>
      </w:r>
      <w:r w:rsidRPr="00AD2499">
        <w:rPr>
          <w:rFonts w:asciiTheme="majorHAnsi" w:hAnsiTheme="majorHAnsi" w:cstheme="majorHAnsi"/>
          <w:sz w:val="22"/>
          <w:szCs w:val="22"/>
          <w:lang w:val="id-ID"/>
        </w:rPr>
        <w:t>tidak</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termasuk</w:t>
      </w:r>
      <w:r w:rsidRPr="00AD2499">
        <w:rPr>
          <w:rFonts w:asciiTheme="majorHAnsi" w:hAnsiTheme="majorHAnsi" w:cstheme="majorHAnsi"/>
          <w:spacing w:val="-4"/>
          <w:sz w:val="22"/>
          <w:szCs w:val="22"/>
          <w:lang w:val="id-ID"/>
        </w:rPr>
        <w:t xml:space="preserve"> </w:t>
      </w:r>
      <w:r w:rsidRPr="00AD2499">
        <w:rPr>
          <w:rFonts w:asciiTheme="majorHAnsi" w:hAnsiTheme="majorHAnsi" w:cstheme="majorHAnsi"/>
          <w:sz w:val="22"/>
          <w:szCs w:val="22"/>
          <w:lang w:val="id-ID"/>
        </w:rPr>
        <w:t>dalam setara</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kas.</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Berikut</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rumus pengukuran</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arus</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kas operasi menurut</w:t>
      </w:r>
      <w:r w:rsidRPr="00AD2499">
        <w:rPr>
          <w:rFonts w:asciiTheme="majorHAnsi" w:hAnsiTheme="majorHAnsi" w:cstheme="majorHAnsi"/>
          <w:spacing w:val="-2"/>
          <w:sz w:val="22"/>
          <w:szCs w:val="22"/>
          <w:lang w:val="id-ID"/>
        </w:rPr>
        <w:t xml:space="preserve"> </w:t>
      </w:r>
      <w:sdt>
        <w:sdtPr>
          <w:rPr>
            <w:rFonts w:asciiTheme="majorHAnsi" w:hAnsiTheme="majorHAnsi" w:cstheme="majorHAnsi"/>
            <w:color w:val="000000"/>
            <w:spacing w:val="-2"/>
            <w:sz w:val="22"/>
            <w:szCs w:val="22"/>
            <w:lang w:val="id-ID"/>
          </w:rPr>
          <w:tag w:val="MENDELEY_CITATION_v3_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"/>
          <w:id w:val="1624266766"/>
          <w:placeholder>
            <w:docPart w:val="DefaultPlaceholder_-1854013440"/>
          </w:placeholder>
        </w:sdtPr>
        <w:sdtEndPr/>
        <w:sdtContent>
          <w:r w:rsidR="000E49ED" w:rsidRPr="000E49ED">
            <w:rPr>
              <w:rFonts w:asciiTheme="majorHAnsi" w:hAnsiTheme="majorHAnsi" w:cstheme="majorHAnsi"/>
              <w:color w:val="000000"/>
              <w:spacing w:val="-2"/>
              <w:sz w:val="22"/>
              <w:szCs w:val="22"/>
              <w:lang w:val="id-ID"/>
            </w:rPr>
            <w:t>Adnyana (2020)</w:t>
          </w:r>
        </w:sdtContent>
      </w:sdt>
      <w:r w:rsidRPr="00AD2499">
        <w:rPr>
          <w:rFonts w:asciiTheme="majorHAnsi" w:hAnsiTheme="majorHAnsi" w:cstheme="majorHAnsi"/>
          <w:sz w:val="22"/>
          <w:szCs w:val="22"/>
          <w:lang w:val="id-ID"/>
        </w:rPr>
        <w:t>:</w:t>
      </w:r>
    </w:p>
    <w:p w14:paraId="69F36C27" w14:textId="77777777" w:rsidR="00AD2499" w:rsidRPr="00AD2499" w:rsidRDefault="00AD2499" w:rsidP="00AD2499">
      <w:pPr>
        <w:pStyle w:val="BodyText"/>
        <w:spacing w:line="240" w:lineRule="auto"/>
        <w:ind w:right="157" w:firstLine="424"/>
        <w:rPr>
          <w:rFonts w:asciiTheme="majorHAnsi" w:hAnsiTheme="majorHAnsi" w:cstheme="majorHAnsi"/>
          <w:sz w:val="22"/>
          <w:szCs w:val="22"/>
          <w:lang w:val="id-ID"/>
        </w:rPr>
      </w:pPr>
      <m:oMathPara>
        <m:oMath>
          <m:r>
            <w:rPr>
              <w:rFonts w:ascii="Cambria Math" w:hAnsi="Cambria Math" w:cstheme="majorHAnsi"/>
              <w:sz w:val="22"/>
              <w:szCs w:val="22"/>
              <w:lang w:val="id-ID"/>
            </w:rPr>
            <m:t>ΔAKI=</m:t>
          </m:r>
          <m:f>
            <m:fPr>
              <m:ctrlPr>
                <w:rPr>
                  <w:rFonts w:ascii="Cambria Math" w:eastAsia="Times New Roman" w:hAnsi="Cambria Math" w:cstheme="majorHAnsi"/>
                  <w:i/>
                  <w:sz w:val="22"/>
                  <w:szCs w:val="22"/>
                </w:rPr>
              </m:ctrlPr>
            </m:fPr>
            <m:num>
              <m:r>
                <w:rPr>
                  <w:rFonts w:ascii="Cambria Math" w:hAnsi="Cambria Math" w:cstheme="majorHAnsi"/>
                  <w:sz w:val="22"/>
                  <w:szCs w:val="22"/>
                  <w:lang w:val="id-ID"/>
                </w:rPr>
                <m:t>AKI-</m:t>
              </m:r>
              <m:sSub>
                <m:sSubPr>
                  <m:ctrlPr>
                    <w:rPr>
                      <w:rFonts w:ascii="Cambria Math" w:eastAsia="Times New Roman" w:hAnsi="Cambria Math" w:cstheme="majorHAnsi"/>
                      <w:i/>
                      <w:sz w:val="22"/>
                      <w:szCs w:val="22"/>
                    </w:rPr>
                  </m:ctrlPr>
                </m:sSubPr>
                <m:e>
                  <m:r>
                    <w:rPr>
                      <w:rFonts w:ascii="Cambria Math" w:hAnsi="Cambria Math" w:cstheme="majorHAnsi"/>
                      <w:sz w:val="22"/>
                      <w:szCs w:val="22"/>
                      <w:lang w:val="id-ID"/>
                    </w:rPr>
                    <m:t>AKI</m:t>
                  </m:r>
                </m:e>
                <m:sub>
                  <m:r>
                    <w:rPr>
                      <w:rFonts w:ascii="Cambria Math" w:hAnsi="Cambria Math" w:cstheme="majorHAnsi"/>
                      <w:sz w:val="22"/>
                      <w:szCs w:val="22"/>
                      <w:lang w:val="id-ID"/>
                    </w:rPr>
                    <m:t>t-1</m:t>
                  </m:r>
                </m:sub>
              </m:sSub>
            </m:num>
            <m:den>
              <m:sSub>
                <m:sSubPr>
                  <m:ctrlPr>
                    <w:rPr>
                      <w:rFonts w:ascii="Cambria Math" w:eastAsia="Times New Roman" w:hAnsi="Cambria Math" w:cstheme="majorHAnsi"/>
                      <w:i/>
                      <w:sz w:val="22"/>
                      <w:szCs w:val="22"/>
                    </w:rPr>
                  </m:ctrlPr>
                </m:sSubPr>
                <m:e>
                  <m:r>
                    <w:rPr>
                      <w:rFonts w:ascii="Cambria Math" w:hAnsi="Cambria Math" w:cstheme="majorHAnsi"/>
                      <w:sz w:val="22"/>
                      <w:szCs w:val="22"/>
                      <w:lang w:val="id-ID"/>
                    </w:rPr>
                    <m:t>AKI</m:t>
                  </m:r>
                </m:e>
                <m:sub>
                  <m:r>
                    <w:rPr>
                      <w:rFonts w:ascii="Cambria Math" w:hAnsi="Cambria Math" w:cstheme="majorHAnsi"/>
                      <w:sz w:val="22"/>
                      <w:szCs w:val="22"/>
                      <w:lang w:val="id-ID"/>
                    </w:rPr>
                    <m:t>t-1</m:t>
                  </m:r>
                </m:sub>
              </m:sSub>
            </m:den>
          </m:f>
        </m:oMath>
      </m:oMathPara>
    </w:p>
    <w:p w14:paraId="3A89022A" w14:textId="77777777" w:rsidR="00AD2499" w:rsidRPr="00AD2499" w:rsidRDefault="00AD2499" w:rsidP="00AD2499">
      <w:pPr>
        <w:pStyle w:val="BodyText"/>
        <w:spacing w:before="7" w:line="240" w:lineRule="auto"/>
        <w:rPr>
          <w:rFonts w:asciiTheme="majorHAnsi" w:hAnsiTheme="majorHAnsi" w:cstheme="majorHAnsi"/>
          <w:sz w:val="22"/>
          <w:szCs w:val="22"/>
          <w:lang w:val="id-ID"/>
        </w:rPr>
      </w:pPr>
    </w:p>
    <w:p w14:paraId="3524E89D" w14:textId="70225CF0"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noProof/>
          <w:sz w:val="22"/>
          <w:szCs w:val="22"/>
        </w:rPr>
        <mc:AlternateContent>
          <mc:Choice Requires="wps">
            <w:drawing>
              <wp:anchor distT="0" distB="0" distL="114300" distR="114300" simplePos="0" relativeHeight="251663360" behindDoc="1" locked="0" layoutInCell="1" allowOverlap="1" wp14:anchorId="208123D2" wp14:editId="1B24DC41">
                <wp:simplePos x="0" y="0"/>
                <wp:positionH relativeFrom="page">
                  <wp:posOffset>1062355</wp:posOffset>
                </wp:positionH>
                <wp:positionV relativeFrom="paragraph">
                  <wp:posOffset>1270</wp:posOffset>
                </wp:positionV>
                <wp:extent cx="5440045" cy="160020"/>
                <wp:effectExtent l="0" t="0" r="8255" b="0"/>
                <wp:wrapNone/>
                <wp:docPr id="1201818212" name="Rectangle 1201818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2EDEF0C" id="Rectangle 1201818212" o:spid="_x0000_s1026" style="position:absolute;margin-left:83.65pt;margin-top:.1pt;width:428.35pt;height:12.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" stroked="f">
                <w10:wrap anchorx="page"/>
              </v:rect>
            </w:pict>
          </mc:Fallback>
        </mc:AlternateContent>
      </w:r>
      <w:r w:rsidRPr="00AD2499">
        <w:rPr>
          <w:rFonts w:asciiTheme="majorHAnsi" w:hAnsiTheme="majorHAnsi" w:cstheme="majorHAnsi"/>
          <w:sz w:val="22"/>
          <w:szCs w:val="22"/>
          <w:lang w:val="id-ID"/>
        </w:rPr>
        <w:t>Keterangan:</w:t>
      </w:r>
    </w:p>
    <w:p w14:paraId="63FCA354" w14:textId="77777777"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sz w:val="22"/>
          <w:szCs w:val="22"/>
          <w:lang w:val="id-ID"/>
        </w:rPr>
        <w:t>ΔAKI: Perubahan</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Arus</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Kas</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Investasi</w:t>
      </w:r>
    </w:p>
    <w:p w14:paraId="6E12B49D" w14:textId="77777777"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position w:val="2"/>
          <w:sz w:val="22"/>
          <w:szCs w:val="22"/>
          <w:lang w:val="id-ID"/>
        </w:rPr>
        <w:t>AKI</w:t>
      </w:r>
      <w:r w:rsidRPr="00AD2499">
        <w:rPr>
          <w:rFonts w:asciiTheme="majorHAnsi" w:hAnsiTheme="majorHAnsi" w:cstheme="majorHAnsi"/>
          <w:sz w:val="22"/>
          <w:szCs w:val="22"/>
          <w:lang w:val="id-ID"/>
        </w:rPr>
        <w:t>t</w:t>
      </w:r>
      <w:r w:rsidRPr="00AD2499">
        <w:rPr>
          <w:rFonts w:asciiTheme="majorHAnsi" w:hAnsiTheme="majorHAnsi" w:cstheme="majorHAnsi"/>
          <w:spacing w:val="26"/>
          <w:sz w:val="22"/>
          <w:szCs w:val="22"/>
          <w:lang w:val="id-ID"/>
        </w:rPr>
        <w:t xml:space="preserve"> </w:t>
      </w:r>
      <w:r w:rsidRPr="00AD2499">
        <w:rPr>
          <w:rFonts w:asciiTheme="majorHAnsi" w:hAnsiTheme="majorHAnsi" w:cstheme="majorHAnsi"/>
          <w:position w:val="2"/>
          <w:sz w:val="22"/>
          <w:szCs w:val="22"/>
          <w:lang w:val="id-ID"/>
        </w:rPr>
        <w:t>: Arus</w:t>
      </w:r>
      <w:r w:rsidRPr="00AD2499">
        <w:rPr>
          <w:rFonts w:asciiTheme="majorHAnsi" w:hAnsiTheme="majorHAnsi" w:cstheme="majorHAnsi"/>
          <w:spacing w:val="-2"/>
          <w:position w:val="2"/>
          <w:sz w:val="22"/>
          <w:szCs w:val="22"/>
          <w:lang w:val="id-ID"/>
        </w:rPr>
        <w:t xml:space="preserve"> </w:t>
      </w:r>
      <w:r w:rsidRPr="00AD2499">
        <w:rPr>
          <w:rFonts w:asciiTheme="majorHAnsi" w:hAnsiTheme="majorHAnsi" w:cstheme="majorHAnsi"/>
          <w:position w:val="2"/>
          <w:sz w:val="22"/>
          <w:szCs w:val="22"/>
          <w:lang w:val="id-ID"/>
        </w:rPr>
        <w:t>Kas</w:t>
      </w:r>
      <w:r w:rsidRPr="00AD2499">
        <w:rPr>
          <w:rFonts w:asciiTheme="majorHAnsi" w:hAnsiTheme="majorHAnsi" w:cstheme="majorHAnsi"/>
          <w:spacing w:val="-2"/>
          <w:position w:val="2"/>
          <w:sz w:val="22"/>
          <w:szCs w:val="22"/>
          <w:lang w:val="id-ID"/>
        </w:rPr>
        <w:t xml:space="preserve"> </w:t>
      </w:r>
      <w:r w:rsidRPr="00AD2499">
        <w:rPr>
          <w:rFonts w:asciiTheme="majorHAnsi" w:hAnsiTheme="majorHAnsi" w:cstheme="majorHAnsi"/>
          <w:position w:val="2"/>
          <w:sz w:val="22"/>
          <w:szCs w:val="22"/>
          <w:lang w:val="id-ID"/>
        </w:rPr>
        <w:t>Investasi</w:t>
      </w:r>
      <w:r w:rsidRPr="00AD2499">
        <w:rPr>
          <w:rFonts w:asciiTheme="majorHAnsi" w:hAnsiTheme="majorHAnsi" w:cstheme="majorHAnsi"/>
          <w:spacing w:val="-2"/>
          <w:position w:val="2"/>
          <w:sz w:val="22"/>
          <w:szCs w:val="22"/>
          <w:lang w:val="id-ID"/>
        </w:rPr>
        <w:t xml:space="preserve"> </w:t>
      </w:r>
      <w:r w:rsidRPr="00AD2499">
        <w:rPr>
          <w:rFonts w:asciiTheme="majorHAnsi" w:hAnsiTheme="majorHAnsi" w:cstheme="majorHAnsi"/>
          <w:position w:val="2"/>
          <w:sz w:val="22"/>
          <w:szCs w:val="22"/>
          <w:lang w:val="id-ID"/>
        </w:rPr>
        <w:t>Periode</w:t>
      </w:r>
      <w:r w:rsidRPr="00AD2499">
        <w:rPr>
          <w:rFonts w:asciiTheme="majorHAnsi" w:hAnsiTheme="majorHAnsi" w:cstheme="majorHAnsi"/>
          <w:spacing w:val="-2"/>
          <w:position w:val="2"/>
          <w:sz w:val="22"/>
          <w:szCs w:val="22"/>
          <w:lang w:val="id-ID"/>
        </w:rPr>
        <w:t xml:space="preserve"> </w:t>
      </w:r>
      <w:r w:rsidRPr="00AD2499">
        <w:rPr>
          <w:rFonts w:asciiTheme="majorHAnsi" w:hAnsiTheme="majorHAnsi" w:cstheme="majorHAnsi"/>
          <w:position w:val="2"/>
          <w:sz w:val="22"/>
          <w:szCs w:val="22"/>
          <w:lang w:val="id-ID"/>
        </w:rPr>
        <w:t>Pengamatan</w:t>
      </w:r>
    </w:p>
    <w:p w14:paraId="5EA7E8D7" w14:textId="77777777"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position w:val="2"/>
          <w:sz w:val="22"/>
          <w:szCs w:val="22"/>
          <w:lang w:val="id-ID"/>
        </w:rPr>
        <w:t>AKI</w:t>
      </w:r>
      <w:r w:rsidRPr="00AD2499">
        <w:rPr>
          <w:rFonts w:asciiTheme="majorHAnsi" w:hAnsiTheme="majorHAnsi" w:cstheme="majorHAnsi"/>
          <w:sz w:val="22"/>
          <w:szCs w:val="22"/>
          <w:lang w:val="id-ID"/>
        </w:rPr>
        <w:t>t-1</w:t>
      </w:r>
      <w:r w:rsidRPr="00AD2499">
        <w:rPr>
          <w:rFonts w:asciiTheme="majorHAnsi" w:hAnsiTheme="majorHAnsi" w:cstheme="majorHAnsi"/>
          <w:position w:val="2"/>
          <w:sz w:val="22"/>
          <w:szCs w:val="22"/>
          <w:lang w:val="id-ID"/>
        </w:rPr>
        <w:t>: Arus Kas</w:t>
      </w:r>
      <w:r w:rsidRPr="00AD2499">
        <w:rPr>
          <w:rFonts w:asciiTheme="majorHAnsi" w:hAnsiTheme="majorHAnsi" w:cstheme="majorHAnsi"/>
          <w:spacing w:val="-2"/>
          <w:position w:val="2"/>
          <w:sz w:val="22"/>
          <w:szCs w:val="22"/>
          <w:lang w:val="id-ID"/>
        </w:rPr>
        <w:t xml:space="preserve"> </w:t>
      </w:r>
      <w:r w:rsidRPr="00AD2499">
        <w:rPr>
          <w:rFonts w:asciiTheme="majorHAnsi" w:hAnsiTheme="majorHAnsi" w:cstheme="majorHAnsi"/>
          <w:position w:val="2"/>
          <w:sz w:val="22"/>
          <w:szCs w:val="22"/>
          <w:lang w:val="id-ID"/>
        </w:rPr>
        <w:t>Investasi</w:t>
      </w:r>
      <w:r w:rsidRPr="00AD2499">
        <w:rPr>
          <w:rFonts w:asciiTheme="majorHAnsi" w:hAnsiTheme="majorHAnsi" w:cstheme="majorHAnsi"/>
          <w:spacing w:val="-2"/>
          <w:position w:val="2"/>
          <w:sz w:val="22"/>
          <w:szCs w:val="22"/>
          <w:lang w:val="id-ID"/>
        </w:rPr>
        <w:t xml:space="preserve"> </w:t>
      </w:r>
      <w:r w:rsidRPr="00AD2499">
        <w:rPr>
          <w:rFonts w:asciiTheme="majorHAnsi" w:hAnsiTheme="majorHAnsi" w:cstheme="majorHAnsi"/>
          <w:position w:val="2"/>
          <w:sz w:val="22"/>
          <w:szCs w:val="22"/>
          <w:lang w:val="id-ID"/>
        </w:rPr>
        <w:t>Sebelum Periode Pengamatan</w:t>
      </w:r>
    </w:p>
    <w:p w14:paraId="6A9C590B" w14:textId="77777777" w:rsidR="00AD2499" w:rsidRPr="00AD2499" w:rsidRDefault="00AD2499" w:rsidP="00AD2499">
      <w:pPr>
        <w:pStyle w:val="BodyText"/>
        <w:spacing w:before="10" w:line="240" w:lineRule="auto"/>
        <w:rPr>
          <w:rFonts w:asciiTheme="majorHAnsi" w:hAnsiTheme="majorHAnsi" w:cstheme="majorHAnsi"/>
          <w:sz w:val="22"/>
          <w:szCs w:val="22"/>
          <w:lang w:val="id-ID"/>
        </w:rPr>
      </w:pPr>
    </w:p>
    <w:p w14:paraId="0B10EC24" w14:textId="66B493B1" w:rsidR="00AD2499" w:rsidRDefault="00AD2499" w:rsidP="00787FD5">
      <w:pPr>
        <w:pStyle w:val="BodyText"/>
        <w:spacing w:line="240" w:lineRule="auto"/>
        <w:ind w:right="153" w:firstLine="0"/>
        <w:rPr>
          <w:rFonts w:asciiTheme="majorHAnsi" w:hAnsiTheme="majorHAnsi" w:cstheme="majorHAnsi"/>
          <w:sz w:val="22"/>
          <w:szCs w:val="22"/>
          <w:lang w:val="id-ID"/>
        </w:rPr>
      </w:pPr>
      <w:r w:rsidRPr="00AD2499">
        <w:rPr>
          <w:rFonts w:asciiTheme="majorHAnsi" w:hAnsiTheme="majorHAnsi" w:cstheme="majorHAnsi"/>
          <w:sz w:val="22"/>
          <w:szCs w:val="22"/>
          <w:lang w:val="id-ID"/>
        </w:rPr>
        <w:t>Arus kas investasi sebagaimana diteliti oleh Oktofia et al (2021), Japlani Ardiansyah (2021),</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Yanitri et al (2021), Sari &amp; Suryana (2021), dan Pratiwi et al (2021) menyimpulkan bahwa arus</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kas investasi berpengaruh positif terhadap pengembalian saham. Berdasarkan uraian tersebut,</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maka</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hipotesis penelitian dapat</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dirumuskan sebagai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berikut:</w:t>
      </w:r>
    </w:p>
    <w:p w14:paraId="2E8756F0" w14:textId="05403E47" w:rsidR="00B66618" w:rsidRPr="00B66618" w:rsidRDefault="00B66618" w:rsidP="00B66618">
      <w:pPr>
        <w:pStyle w:val="BodyText"/>
        <w:spacing w:line="240" w:lineRule="auto"/>
        <w:ind w:right="157" w:firstLine="0"/>
        <w:rPr>
          <w:rFonts w:asciiTheme="majorHAnsi" w:hAnsiTheme="majorHAnsi" w:cstheme="majorHAnsi"/>
          <w:b/>
          <w:i/>
          <w:sz w:val="22"/>
          <w:szCs w:val="22"/>
        </w:rPr>
      </w:pPr>
      <w:r>
        <w:rPr>
          <w:rFonts w:asciiTheme="majorHAnsi" w:hAnsiTheme="majorHAnsi" w:cstheme="majorHAnsi"/>
          <w:b/>
          <w:i/>
          <w:sz w:val="22"/>
          <w:szCs w:val="22"/>
        </w:rPr>
        <w:t>H2</w:t>
      </w:r>
      <w:r w:rsidRPr="00B66618">
        <w:rPr>
          <w:rFonts w:asciiTheme="majorHAnsi" w:hAnsiTheme="majorHAnsi" w:cstheme="majorHAnsi"/>
          <w:b/>
          <w:i/>
          <w:sz w:val="22"/>
          <w:szCs w:val="22"/>
        </w:rPr>
        <w:t xml:space="preserve">: </w:t>
      </w:r>
      <w:proofErr w:type="spellStart"/>
      <w:r w:rsidRPr="00B66618">
        <w:rPr>
          <w:rFonts w:asciiTheme="majorHAnsi" w:hAnsiTheme="majorHAnsi" w:cstheme="majorHAnsi"/>
          <w:b/>
          <w:i/>
          <w:sz w:val="22"/>
          <w:szCs w:val="22"/>
        </w:rPr>
        <w:t>Arus</w:t>
      </w:r>
      <w:proofErr w:type="spellEnd"/>
      <w:r w:rsidRPr="00B66618">
        <w:rPr>
          <w:rFonts w:asciiTheme="majorHAnsi" w:hAnsiTheme="majorHAnsi" w:cstheme="majorHAnsi"/>
          <w:b/>
          <w:i/>
          <w:sz w:val="22"/>
          <w:szCs w:val="22"/>
        </w:rPr>
        <w:t xml:space="preserve"> kas </w:t>
      </w:r>
      <w:proofErr w:type="spellStart"/>
      <w:r>
        <w:rPr>
          <w:rFonts w:asciiTheme="majorHAnsi" w:hAnsiTheme="majorHAnsi" w:cstheme="majorHAnsi"/>
          <w:b/>
          <w:i/>
          <w:sz w:val="22"/>
          <w:szCs w:val="22"/>
        </w:rPr>
        <w:t>investasi</w:t>
      </w:r>
      <w:proofErr w:type="spellEnd"/>
      <w:r w:rsidRPr="00B66618">
        <w:rPr>
          <w:rFonts w:asciiTheme="majorHAnsi" w:hAnsiTheme="majorHAnsi" w:cstheme="majorHAnsi"/>
          <w:b/>
          <w:i/>
          <w:sz w:val="22"/>
          <w:szCs w:val="22"/>
        </w:rPr>
        <w:t xml:space="preserve"> </w:t>
      </w:r>
      <w:proofErr w:type="spellStart"/>
      <w:r w:rsidRPr="00B66618">
        <w:rPr>
          <w:rFonts w:asciiTheme="majorHAnsi" w:hAnsiTheme="majorHAnsi" w:cstheme="majorHAnsi"/>
          <w:b/>
          <w:i/>
          <w:sz w:val="22"/>
          <w:szCs w:val="22"/>
        </w:rPr>
        <w:t>berpengarus</w:t>
      </w:r>
      <w:proofErr w:type="spellEnd"/>
      <w:r w:rsidRPr="00B66618">
        <w:rPr>
          <w:rFonts w:asciiTheme="majorHAnsi" w:hAnsiTheme="majorHAnsi" w:cstheme="majorHAnsi"/>
          <w:b/>
          <w:i/>
          <w:sz w:val="22"/>
          <w:szCs w:val="22"/>
        </w:rPr>
        <w:t xml:space="preserve"> </w:t>
      </w:r>
      <w:proofErr w:type="spellStart"/>
      <w:r w:rsidRPr="00B66618">
        <w:rPr>
          <w:rFonts w:asciiTheme="majorHAnsi" w:hAnsiTheme="majorHAnsi" w:cstheme="majorHAnsi"/>
          <w:b/>
          <w:i/>
          <w:sz w:val="22"/>
          <w:szCs w:val="22"/>
        </w:rPr>
        <w:t>positif</w:t>
      </w:r>
      <w:proofErr w:type="spellEnd"/>
      <w:r w:rsidRPr="00B66618">
        <w:rPr>
          <w:rFonts w:asciiTheme="majorHAnsi" w:hAnsiTheme="majorHAnsi" w:cstheme="majorHAnsi"/>
          <w:b/>
          <w:i/>
          <w:sz w:val="22"/>
          <w:szCs w:val="22"/>
        </w:rPr>
        <w:t xml:space="preserve"> </w:t>
      </w:r>
      <w:proofErr w:type="spellStart"/>
      <w:r w:rsidRPr="00B66618">
        <w:rPr>
          <w:rFonts w:asciiTheme="majorHAnsi" w:hAnsiTheme="majorHAnsi" w:cstheme="majorHAnsi"/>
          <w:b/>
          <w:i/>
          <w:sz w:val="22"/>
          <w:szCs w:val="22"/>
        </w:rPr>
        <w:t>terhadap</w:t>
      </w:r>
      <w:proofErr w:type="spellEnd"/>
      <w:r w:rsidRPr="00B66618">
        <w:rPr>
          <w:rFonts w:asciiTheme="majorHAnsi" w:hAnsiTheme="majorHAnsi" w:cstheme="majorHAnsi"/>
          <w:b/>
          <w:i/>
          <w:sz w:val="22"/>
          <w:szCs w:val="22"/>
        </w:rPr>
        <w:t xml:space="preserve"> return </w:t>
      </w:r>
      <w:proofErr w:type="spellStart"/>
      <w:r w:rsidRPr="00B66618">
        <w:rPr>
          <w:rFonts w:asciiTheme="majorHAnsi" w:hAnsiTheme="majorHAnsi" w:cstheme="majorHAnsi"/>
          <w:b/>
          <w:i/>
          <w:sz w:val="22"/>
          <w:szCs w:val="22"/>
        </w:rPr>
        <w:t>saham</w:t>
      </w:r>
      <w:proofErr w:type="spellEnd"/>
    </w:p>
    <w:p w14:paraId="4E5CF149" w14:textId="77777777" w:rsidR="000E49ED" w:rsidRDefault="000E49ED" w:rsidP="00AD2499">
      <w:pPr>
        <w:spacing w:before="65"/>
        <w:jc w:val="both"/>
        <w:rPr>
          <w:rFonts w:asciiTheme="majorHAnsi" w:hAnsiTheme="majorHAnsi" w:cstheme="majorHAnsi"/>
          <w:b/>
          <w:sz w:val="22"/>
          <w:szCs w:val="22"/>
          <w:lang w:val="id-ID"/>
        </w:rPr>
      </w:pPr>
    </w:p>
    <w:p w14:paraId="29E002D8" w14:textId="59668DDB" w:rsidR="00AD2499" w:rsidRPr="00AD2499" w:rsidRDefault="00AD2499" w:rsidP="00AD2499">
      <w:pPr>
        <w:spacing w:before="65"/>
        <w:jc w:val="both"/>
        <w:rPr>
          <w:rFonts w:asciiTheme="majorHAnsi" w:hAnsiTheme="majorHAnsi" w:cstheme="majorHAnsi"/>
          <w:b/>
          <w:sz w:val="22"/>
          <w:szCs w:val="22"/>
          <w:lang w:val="id-ID"/>
        </w:rPr>
      </w:pPr>
      <w:r w:rsidRPr="00AD2499">
        <w:rPr>
          <w:rFonts w:asciiTheme="majorHAnsi" w:hAnsiTheme="majorHAnsi" w:cstheme="majorHAnsi"/>
          <w:b/>
          <w:sz w:val="22"/>
          <w:szCs w:val="22"/>
          <w:lang w:val="id-ID"/>
        </w:rPr>
        <w:t>Arus</w:t>
      </w:r>
      <w:r w:rsidRPr="00AD2499">
        <w:rPr>
          <w:rFonts w:asciiTheme="majorHAnsi" w:hAnsiTheme="majorHAnsi" w:cstheme="majorHAnsi"/>
          <w:b/>
          <w:spacing w:val="-1"/>
          <w:sz w:val="22"/>
          <w:szCs w:val="22"/>
          <w:lang w:val="id-ID"/>
        </w:rPr>
        <w:t xml:space="preserve"> </w:t>
      </w:r>
      <w:r w:rsidRPr="00AD2499">
        <w:rPr>
          <w:rFonts w:asciiTheme="majorHAnsi" w:hAnsiTheme="majorHAnsi" w:cstheme="majorHAnsi"/>
          <w:b/>
          <w:sz w:val="22"/>
          <w:szCs w:val="22"/>
          <w:lang w:val="id-ID"/>
        </w:rPr>
        <w:t>Kas Pendanaan</w:t>
      </w:r>
    </w:p>
    <w:p w14:paraId="6BED6F06" w14:textId="18D3BF3D" w:rsidR="00AD2499" w:rsidRPr="00AD2499" w:rsidRDefault="00C56F80" w:rsidP="00787FD5">
      <w:pPr>
        <w:pStyle w:val="BodyText"/>
        <w:spacing w:line="240" w:lineRule="auto"/>
        <w:ind w:right="156" w:firstLine="0"/>
        <w:rPr>
          <w:rFonts w:asciiTheme="majorHAnsi" w:hAnsiTheme="majorHAnsi" w:cstheme="majorHAnsi"/>
          <w:sz w:val="22"/>
          <w:szCs w:val="22"/>
          <w:lang w:val="id-ID"/>
        </w:rPr>
      </w:pPr>
      <w:sdt>
        <w:sdtPr>
          <w:rPr>
            <w:rFonts w:asciiTheme="majorHAnsi" w:hAnsiTheme="majorHAnsi" w:cstheme="majorHAnsi"/>
            <w:color w:val="000000"/>
            <w:sz w:val="22"/>
            <w:szCs w:val="22"/>
            <w:lang w:val="id-ID"/>
          </w:rPr>
          <w:tag w:val="MENDELEY_CITATION_v3_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"/>
          <w:id w:val="870345875"/>
          <w:placeholder>
            <w:docPart w:val="DefaultPlaceholder_-1854013440"/>
          </w:placeholder>
        </w:sdtPr>
        <w:sdtEndPr/>
        <w:sdtContent>
          <w:r w:rsidR="000E49ED" w:rsidRPr="000E49ED">
            <w:rPr>
              <w:rFonts w:asciiTheme="majorHAnsi" w:eastAsia="Times New Roman" w:hAnsiTheme="majorHAnsi" w:cstheme="majorHAnsi"/>
              <w:sz w:val="22"/>
              <w:szCs w:val="22"/>
            </w:rPr>
            <w:t>Jerry J &amp; Kimmel (2022)</w:t>
          </w:r>
        </w:sdtContent>
      </w:sdt>
      <w:r w:rsidR="00787FD5">
        <w:rPr>
          <w:rFonts w:asciiTheme="majorHAnsi" w:hAnsiTheme="majorHAnsi" w:cstheme="majorHAnsi"/>
          <w:sz w:val="22"/>
          <w:szCs w:val="22"/>
          <w:lang w:val="id-ID"/>
        </w:rPr>
        <w:t xml:space="preserve"> </w:t>
      </w:r>
      <w:r w:rsidR="00AD2499" w:rsidRPr="00AD2499">
        <w:rPr>
          <w:rFonts w:asciiTheme="majorHAnsi" w:hAnsiTheme="majorHAnsi" w:cstheme="majorHAnsi"/>
          <w:sz w:val="22"/>
          <w:szCs w:val="22"/>
          <w:lang w:val="id-ID"/>
        </w:rPr>
        <w:t>menyatakan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bahwa</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arus</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kas</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pendanaan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adalah</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transaksi</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atau</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peristiwa</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penerimaan kas dan pembayaran kas kepada pemegang saham yang disebut sebagai pembiayaan</w:t>
      </w:r>
      <w:r w:rsidR="00AD2499" w:rsidRPr="00AD2499">
        <w:rPr>
          <w:rFonts w:asciiTheme="majorHAnsi" w:hAnsiTheme="majorHAnsi" w:cstheme="majorHAnsi"/>
          <w:spacing w:val="-52"/>
          <w:sz w:val="22"/>
          <w:szCs w:val="22"/>
          <w:lang w:val="id-ID"/>
        </w:rPr>
        <w:t xml:space="preserve"> </w:t>
      </w:r>
      <w:r w:rsidR="00AD2499" w:rsidRPr="00AD2499">
        <w:rPr>
          <w:rFonts w:asciiTheme="majorHAnsi" w:hAnsiTheme="majorHAnsi" w:cstheme="majorHAnsi"/>
          <w:sz w:val="22"/>
          <w:szCs w:val="22"/>
          <w:lang w:val="id-ID"/>
        </w:rPr>
        <w:t>ekuitas,</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sedangkan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penerimaan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kas</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dan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pembayaran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kas</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kepada</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kreditur</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disebut</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sebagai</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pembiayaan utang. Dengan kata lain, arus kas pendanaan dapat dikatakan sebagai aktivitas yang</w:t>
      </w:r>
      <w:r w:rsidR="00AD2499" w:rsidRPr="00AD2499">
        <w:rPr>
          <w:rFonts w:asciiTheme="majorHAnsi" w:hAnsiTheme="majorHAnsi" w:cstheme="majorHAnsi"/>
          <w:spacing w:val="-52"/>
          <w:sz w:val="22"/>
          <w:szCs w:val="22"/>
          <w:lang w:val="id-ID"/>
        </w:rPr>
        <w:t xml:space="preserve"> </w:t>
      </w:r>
      <w:r w:rsidR="00AD2499" w:rsidRPr="00AD2499">
        <w:rPr>
          <w:rFonts w:asciiTheme="majorHAnsi" w:hAnsiTheme="majorHAnsi" w:cstheme="majorHAnsi"/>
          <w:sz w:val="22"/>
          <w:szCs w:val="22"/>
          <w:lang w:val="id-ID"/>
        </w:rPr>
        <w:t>mengakibatkan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perubahan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jumlah</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dan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komposisi</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modal</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perusahaan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dan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pinjaman</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jangka</w:t>
      </w:r>
      <w:r w:rsidR="00AD2499" w:rsidRPr="00AD2499">
        <w:rPr>
          <w:rFonts w:asciiTheme="majorHAnsi" w:hAnsiTheme="majorHAnsi" w:cstheme="majorHAnsi"/>
          <w:spacing w:val="1"/>
          <w:sz w:val="22"/>
          <w:szCs w:val="22"/>
          <w:lang w:val="id-ID"/>
        </w:rPr>
        <w:t xml:space="preserve"> </w:t>
      </w:r>
      <w:r w:rsidR="00AD2499" w:rsidRPr="00AD2499">
        <w:rPr>
          <w:rFonts w:asciiTheme="majorHAnsi" w:hAnsiTheme="majorHAnsi" w:cstheme="majorHAnsi"/>
          <w:sz w:val="22"/>
          <w:szCs w:val="22"/>
          <w:lang w:val="id-ID"/>
        </w:rPr>
        <w:t>panjang. Berikut</w:t>
      </w:r>
      <w:r w:rsidR="00AD2499" w:rsidRPr="00AD2499">
        <w:rPr>
          <w:rFonts w:asciiTheme="majorHAnsi" w:hAnsiTheme="majorHAnsi" w:cstheme="majorHAnsi"/>
          <w:spacing w:val="-2"/>
          <w:sz w:val="22"/>
          <w:szCs w:val="22"/>
          <w:lang w:val="id-ID"/>
        </w:rPr>
        <w:t xml:space="preserve"> </w:t>
      </w:r>
      <w:r w:rsidR="00AD2499" w:rsidRPr="00AD2499">
        <w:rPr>
          <w:rFonts w:asciiTheme="majorHAnsi" w:hAnsiTheme="majorHAnsi" w:cstheme="majorHAnsi"/>
          <w:sz w:val="22"/>
          <w:szCs w:val="22"/>
          <w:lang w:val="id-ID"/>
        </w:rPr>
        <w:t xml:space="preserve">rumus pengukuran arus kas operasi menurut </w:t>
      </w:r>
      <w:sdt>
        <w:sdtPr>
          <w:rPr>
            <w:rFonts w:asciiTheme="majorHAnsi" w:hAnsiTheme="majorHAnsi" w:cstheme="majorHAnsi"/>
            <w:color w:val="000000"/>
            <w:sz w:val="22"/>
            <w:szCs w:val="22"/>
            <w:lang w:val="id-ID"/>
          </w:rPr>
          <w:tag w:val="MENDELEY_CITATION_v3_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"/>
          <w:id w:val="934490703"/>
          <w:placeholder>
            <w:docPart w:val="DefaultPlaceholder_-1854013440"/>
          </w:placeholder>
        </w:sdtPr>
        <w:sdtEndPr/>
        <w:sdtContent>
          <w:r w:rsidR="000E49ED" w:rsidRPr="000E49ED">
            <w:rPr>
              <w:rFonts w:asciiTheme="majorHAnsi" w:hAnsiTheme="majorHAnsi" w:cstheme="majorHAnsi"/>
              <w:color w:val="000000"/>
              <w:sz w:val="22"/>
              <w:szCs w:val="22"/>
              <w:lang w:val="id-ID"/>
            </w:rPr>
            <w:t>Adnyana (2020</w:t>
          </w:r>
        </w:sdtContent>
      </w:sdt>
      <w:r w:rsidR="00787FD5">
        <w:rPr>
          <w:rFonts w:asciiTheme="majorHAnsi" w:hAnsiTheme="majorHAnsi" w:cstheme="majorHAnsi"/>
          <w:sz w:val="22"/>
          <w:szCs w:val="22"/>
          <w:lang w:val="id-ID"/>
        </w:rPr>
        <w:t>)</w:t>
      </w:r>
      <w:r w:rsidR="00AD2499" w:rsidRPr="00AD2499">
        <w:rPr>
          <w:rFonts w:asciiTheme="majorHAnsi" w:hAnsiTheme="majorHAnsi" w:cstheme="majorHAnsi"/>
          <w:sz w:val="22"/>
          <w:szCs w:val="22"/>
          <w:lang w:val="id-ID"/>
        </w:rPr>
        <w:t>:</w:t>
      </w:r>
    </w:p>
    <w:p w14:paraId="0EC9212F" w14:textId="77777777" w:rsidR="00AD2499" w:rsidRPr="00AD2499" w:rsidRDefault="00AD2499" w:rsidP="00AD2499">
      <w:pPr>
        <w:pStyle w:val="BodyText"/>
        <w:spacing w:line="240" w:lineRule="auto"/>
        <w:ind w:right="156" w:firstLine="424"/>
        <w:rPr>
          <w:rFonts w:asciiTheme="majorHAnsi" w:hAnsiTheme="majorHAnsi" w:cstheme="majorHAnsi"/>
          <w:sz w:val="22"/>
          <w:szCs w:val="22"/>
          <w:lang w:val="id-ID"/>
        </w:rPr>
      </w:pPr>
      <m:oMathPara>
        <m:oMath>
          <m:r>
            <w:rPr>
              <w:rFonts w:ascii="Cambria Math" w:hAnsi="Cambria Math" w:cstheme="majorHAnsi"/>
              <w:sz w:val="22"/>
              <w:szCs w:val="22"/>
              <w:lang w:val="id-ID"/>
            </w:rPr>
            <m:t>ΔAKP=</m:t>
          </m:r>
          <m:f>
            <m:fPr>
              <m:ctrlPr>
                <w:rPr>
                  <w:rFonts w:ascii="Cambria Math" w:eastAsia="Times New Roman" w:hAnsi="Cambria Math" w:cstheme="majorHAnsi"/>
                  <w:i/>
                  <w:sz w:val="22"/>
                  <w:szCs w:val="22"/>
                </w:rPr>
              </m:ctrlPr>
            </m:fPr>
            <m:num>
              <m:r>
                <w:rPr>
                  <w:rFonts w:ascii="Cambria Math" w:hAnsi="Cambria Math" w:cstheme="majorHAnsi"/>
                  <w:sz w:val="22"/>
                  <w:szCs w:val="22"/>
                  <w:lang w:val="id-ID"/>
                </w:rPr>
                <m:t>AKP-</m:t>
              </m:r>
              <m:sSub>
                <m:sSubPr>
                  <m:ctrlPr>
                    <w:rPr>
                      <w:rFonts w:ascii="Cambria Math" w:eastAsia="Times New Roman" w:hAnsi="Cambria Math" w:cstheme="majorHAnsi"/>
                      <w:i/>
                      <w:sz w:val="22"/>
                      <w:szCs w:val="22"/>
                    </w:rPr>
                  </m:ctrlPr>
                </m:sSubPr>
                <m:e>
                  <m:r>
                    <w:rPr>
                      <w:rFonts w:ascii="Cambria Math" w:hAnsi="Cambria Math" w:cstheme="majorHAnsi"/>
                      <w:sz w:val="22"/>
                      <w:szCs w:val="22"/>
                      <w:lang w:val="id-ID"/>
                    </w:rPr>
                    <m:t>AKP</m:t>
                  </m:r>
                </m:e>
                <m:sub>
                  <m:r>
                    <w:rPr>
                      <w:rFonts w:ascii="Cambria Math" w:hAnsi="Cambria Math" w:cstheme="majorHAnsi"/>
                      <w:sz w:val="22"/>
                      <w:szCs w:val="22"/>
                      <w:lang w:val="id-ID"/>
                    </w:rPr>
                    <m:t>t-1</m:t>
                  </m:r>
                </m:sub>
              </m:sSub>
            </m:num>
            <m:den>
              <m:sSub>
                <m:sSubPr>
                  <m:ctrlPr>
                    <w:rPr>
                      <w:rFonts w:ascii="Cambria Math" w:eastAsia="Times New Roman" w:hAnsi="Cambria Math" w:cstheme="majorHAnsi"/>
                      <w:i/>
                      <w:sz w:val="22"/>
                      <w:szCs w:val="22"/>
                    </w:rPr>
                  </m:ctrlPr>
                </m:sSubPr>
                <m:e>
                  <m:r>
                    <w:rPr>
                      <w:rFonts w:ascii="Cambria Math" w:hAnsi="Cambria Math" w:cstheme="majorHAnsi"/>
                      <w:sz w:val="22"/>
                      <w:szCs w:val="22"/>
                      <w:lang w:val="id-ID"/>
                    </w:rPr>
                    <m:t>AKP</m:t>
                  </m:r>
                </m:e>
                <m:sub>
                  <m:r>
                    <w:rPr>
                      <w:rFonts w:ascii="Cambria Math" w:hAnsi="Cambria Math" w:cstheme="majorHAnsi"/>
                      <w:sz w:val="22"/>
                      <w:szCs w:val="22"/>
                      <w:lang w:val="id-ID"/>
                    </w:rPr>
                    <m:t>t-1</m:t>
                  </m:r>
                </m:sub>
              </m:sSub>
            </m:den>
          </m:f>
        </m:oMath>
      </m:oMathPara>
    </w:p>
    <w:p w14:paraId="550AC00B" w14:textId="44386482"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noProof/>
          <w:sz w:val="22"/>
          <w:szCs w:val="22"/>
        </w:rPr>
        <mc:AlternateContent>
          <mc:Choice Requires="wps">
            <w:drawing>
              <wp:anchor distT="0" distB="0" distL="114300" distR="114300" simplePos="0" relativeHeight="251664384" behindDoc="1" locked="0" layoutInCell="1" allowOverlap="1" wp14:anchorId="15480456" wp14:editId="44D1EB30">
                <wp:simplePos x="0" y="0"/>
                <wp:positionH relativeFrom="page">
                  <wp:posOffset>1062355</wp:posOffset>
                </wp:positionH>
                <wp:positionV relativeFrom="paragraph">
                  <wp:posOffset>635</wp:posOffset>
                </wp:positionV>
                <wp:extent cx="5440045" cy="161290"/>
                <wp:effectExtent l="0" t="0" r="8255" b="0"/>
                <wp:wrapNone/>
                <wp:docPr id="2048097278" name="Rectangle 2048097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004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A7FC3B" id="Rectangle 2048097278" o:spid="_x0000_s1026" style="position:absolute;margin-left:83.65pt;margin-top:.05pt;width:428.35pt;height:12.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" stroked="f">
                <w10:wrap anchorx="page"/>
              </v:rect>
            </w:pict>
          </mc:Fallback>
        </mc:AlternateContent>
      </w:r>
      <w:r w:rsidRPr="00AD2499">
        <w:rPr>
          <w:rFonts w:asciiTheme="majorHAnsi" w:hAnsiTheme="majorHAnsi" w:cstheme="majorHAnsi"/>
          <w:sz w:val="22"/>
          <w:szCs w:val="22"/>
          <w:lang w:val="id-ID"/>
        </w:rPr>
        <w:t>Keterangan:</w:t>
      </w:r>
    </w:p>
    <w:p w14:paraId="18765A23" w14:textId="77777777"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sz w:val="22"/>
          <w:szCs w:val="22"/>
          <w:lang w:val="id-ID"/>
        </w:rPr>
        <w:t>ΔAKP: Perubahan Arus Kas Pendanaan</w:t>
      </w:r>
    </w:p>
    <w:p w14:paraId="0F6CB906" w14:textId="77777777"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position w:val="2"/>
          <w:sz w:val="22"/>
          <w:szCs w:val="22"/>
          <w:lang w:val="id-ID"/>
        </w:rPr>
        <w:t>AKP</w:t>
      </w:r>
      <w:r w:rsidRPr="00AD2499">
        <w:rPr>
          <w:rFonts w:asciiTheme="majorHAnsi" w:hAnsiTheme="majorHAnsi" w:cstheme="majorHAnsi"/>
          <w:sz w:val="22"/>
          <w:szCs w:val="22"/>
          <w:lang w:val="id-ID"/>
        </w:rPr>
        <w:t>t</w:t>
      </w:r>
      <w:r w:rsidRPr="00AD2499">
        <w:rPr>
          <w:rFonts w:asciiTheme="majorHAnsi" w:hAnsiTheme="majorHAnsi" w:cstheme="majorHAnsi"/>
          <w:spacing w:val="-21"/>
          <w:sz w:val="22"/>
          <w:szCs w:val="22"/>
          <w:lang w:val="id-ID"/>
        </w:rPr>
        <w:t xml:space="preserve"> </w:t>
      </w:r>
      <w:r w:rsidRPr="00AD2499">
        <w:rPr>
          <w:rFonts w:asciiTheme="majorHAnsi" w:hAnsiTheme="majorHAnsi" w:cstheme="majorHAnsi"/>
          <w:position w:val="2"/>
          <w:sz w:val="22"/>
          <w:szCs w:val="22"/>
          <w:lang w:val="id-ID"/>
        </w:rPr>
        <w:t>:</w:t>
      </w:r>
      <w:r w:rsidRPr="00AD2499">
        <w:rPr>
          <w:rFonts w:asciiTheme="majorHAnsi" w:hAnsiTheme="majorHAnsi" w:cstheme="majorHAnsi"/>
          <w:spacing w:val="1"/>
          <w:position w:val="2"/>
          <w:sz w:val="22"/>
          <w:szCs w:val="22"/>
          <w:lang w:val="id-ID"/>
        </w:rPr>
        <w:t xml:space="preserve"> </w:t>
      </w:r>
      <w:r w:rsidRPr="00AD2499">
        <w:rPr>
          <w:rFonts w:asciiTheme="majorHAnsi" w:hAnsiTheme="majorHAnsi" w:cstheme="majorHAnsi"/>
          <w:position w:val="2"/>
          <w:sz w:val="22"/>
          <w:szCs w:val="22"/>
          <w:lang w:val="id-ID"/>
        </w:rPr>
        <w:t>Arus Kas Pendanaan</w:t>
      </w:r>
      <w:r w:rsidRPr="00AD2499">
        <w:rPr>
          <w:rFonts w:asciiTheme="majorHAnsi" w:hAnsiTheme="majorHAnsi" w:cstheme="majorHAnsi"/>
          <w:spacing w:val="1"/>
          <w:position w:val="2"/>
          <w:sz w:val="22"/>
          <w:szCs w:val="22"/>
          <w:lang w:val="id-ID"/>
        </w:rPr>
        <w:t xml:space="preserve"> </w:t>
      </w:r>
      <w:r w:rsidRPr="00AD2499">
        <w:rPr>
          <w:rFonts w:asciiTheme="majorHAnsi" w:hAnsiTheme="majorHAnsi" w:cstheme="majorHAnsi"/>
          <w:position w:val="2"/>
          <w:sz w:val="22"/>
          <w:szCs w:val="22"/>
          <w:lang w:val="id-ID"/>
        </w:rPr>
        <w:t>Periode Pengamatan</w:t>
      </w:r>
    </w:p>
    <w:p w14:paraId="5902D985" w14:textId="77777777"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position w:val="2"/>
          <w:sz w:val="22"/>
          <w:szCs w:val="22"/>
          <w:lang w:val="id-ID"/>
        </w:rPr>
        <w:t>AKP</w:t>
      </w:r>
      <w:r w:rsidRPr="00AD2499">
        <w:rPr>
          <w:rFonts w:asciiTheme="majorHAnsi" w:hAnsiTheme="majorHAnsi" w:cstheme="majorHAnsi"/>
          <w:sz w:val="22"/>
          <w:szCs w:val="22"/>
          <w:lang w:val="id-ID"/>
        </w:rPr>
        <w:t>t-1</w:t>
      </w:r>
      <w:r w:rsidRPr="00AD2499">
        <w:rPr>
          <w:rFonts w:asciiTheme="majorHAnsi" w:hAnsiTheme="majorHAnsi" w:cstheme="majorHAnsi"/>
          <w:position w:val="2"/>
          <w:sz w:val="22"/>
          <w:szCs w:val="22"/>
          <w:lang w:val="id-ID"/>
        </w:rPr>
        <w:t>: Arus Kas Pendanaan Periode Sebelum</w:t>
      </w:r>
      <w:r w:rsidRPr="00AD2499">
        <w:rPr>
          <w:rFonts w:asciiTheme="majorHAnsi" w:hAnsiTheme="majorHAnsi" w:cstheme="majorHAnsi"/>
          <w:spacing w:val="-3"/>
          <w:position w:val="2"/>
          <w:sz w:val="22"/>
          <w:szCs w:val="22"/>
          <w:lang w:val="id-ID"/>
        </w:rPr>
        <w:t xml:space="preserve"> </w:t>
      </w:r>
      <w:r w:rsidRPr="00AD2499">
        <w:rPr>
          <w:rFonts w:asciiTheme="majorHAnsi" w:hAnsiTheme="majorHAnsi" w:cstheme="majorHAnsi"/>
          <w:position w:val="2"/>
          <w:sz w:val="22"/>
          <w:szCs w:val="22"/>
          <w:lang w:val="id-ID"/>
        </w:rPr>
        <w:t>Pengamatan</w:t>
      </w:r>
    </w:p>
    <w:p w14:paraId="5D5FA1F3" w14:textId="77777777" w:rsidR="00AD2499" w:rsidRPr="00AD2499" w:rsidRDefault="00AD2499" w:rsidP="00AD2499">
      <w:pPr>
        <w:pStyle w:val="BodyText"/>
        <w:spacing w:before="3" w:line="240" w:lineRule="auto"/>
        <w:rPr>
          <w:rFonts w:asciiTheme="majorHAnsi" w:hAnsiTheme="majorHAnsi" w:cstheme="majorHAnsi"/>
          <w:sz w:val="22"/>
          <w:szCs w:val="22"/>
          <w:lang w:val="id-ID"/>
        </w:rPr>
      </w:pPr>
    </w:p>
    <w:p w14:paraId="38D4D0ED" w14:textId="794E6494" w:rsidR="00AD2499" w:rsidRDefault="00AD2499" w:rsidP="00B66618">
      <w:pPr>
        <w:pStyle w:val="BodyText"/>
        <w:spacing w:line="240" w:lineRule="auto"/>
        <w:ind w:right="157" w:firstLine="0"/>
        <w:rPr>
          <w:rFonts w:asciiTheme="majorHAnsi" w:hAnsiTheme="majorHAnsi" w:cstheme="majorHAnsi"/>
          <w:sz w:val="22"/>
          <w:szCs w:val="22"/>
          <w:lang w:val="id-ID"/>
        </w:rPr>
      </w:pPr>
      <w:r w:rsidRPr="00AD2499">
        <w:rPr>
          <w:rFonts w:asciiTheme="majorHAnsi" w:hAnsiTheme="majorHAnsi" w:cstheme="majorHAnsi"/>
          <w:sz w:val="22"/>
          <w:szCs w:val="22"/>
          <w:lang w:val="id-ID"/>
        </w:rPr>
        <w:t>Arus kas pendanaan sebagaimana diteliti oleh Evin &amp; Evyanto (2022), Setyawan Budi (2020),</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Ander et al (2021), Oktofia et al (2021), dan Yanitri et al (2021) menyimpulkan bahwa arus kas</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pendanaan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berpengaruh</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positif</w:t>
      </w:r>
      <w:r w:rsidRPr="00AD2499">
        <w:rPr>
          <w:rFonts w:asciiTheme="majorHAnsi" w:hAnsiTheme="majorHAnsi" w:cstheme="majorHAnsi"/>
          <w:spacing w:val="-10"/>
          <w:sz w:val="22"/>
          <w:szCs w:val="22"/>
          <w:lang w:val="id-ID"/>
        </w:rPr>
        <w:t xml:space="preserve"> </w:t>
      </w:r>
      <w:r w:rsidRPr="00AD2499">
        <w:rPr>
          <w:rFonts w:asciiTheme="majorHAnsi" w:hAnsiTheme="majorHAnsi" w:cstheme="majorHAnsi"/>
          <w:sz w:val="22"/>
          <w:szCs w:val="22"/>
          <w:lang w:val="id-ID"/>
        </w:rPr>
        <w:t>terhadap</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pengembalian</w:t>
      </w:r>
      <w:r w:rsidRPr="00AD2499">
        <w:rPr>
          <w:rFonts w:asciiTheme="majorHAnsi" w:hAnsiTheme="majorHAnsi" w:cstheme="majorHAnsi"/>
          <w:spacing w:val="-14"/>
          <w:sz w:val="22"/>
          <w:szCs w:val="22"/>
          <w:lang w:val="id-ID"/>
        </w:rPr>
        <w:t xml:space="preserve"> </w:t>
      </w:r>
      <w:r w:rsidRPr="00AD2499">
        <w:rPr>
          <w:rFonts w:asciiTheme="majorHAnsi" w:hAnsiTheme="majorHAnsi" w:cstheme="majorHAnsi"/>
          <w:sz w:val="22"/>
          <w:szCs w:val="22"/>
          <w:lang w:val="id-ID"/>
        </w:rPr>
        <w:t>saham.</w:t>
      </w:r>
      <w:r w:rsidRPr="00AD2499">
        <w:rPr>
          <w:rFonts w:asciiTheme="majorHAnsi" w:hAnsiTheme="majorHAnsi" w:cstheme="majorHAnsi"/>
          <w:spacing w:val="-9"/>
          <w:sz w:val="22"/>
          <w:szCs w:val="22"/>
          <w:lang w:val="id-ID"/>
        </w:rPr>
        <w:t xml:space="preserve"> </w:t>
      </w:r>
      <w:r w:rsidRPr="00AD2499">
        <w:rPr>
          <w:rFonts w:asciiTheme="majorHAnsi" w:hAnsiTheme="majorHAnsi" w:cstheme="majorHAnsi"/>
          <w:sz w:val="22"/>
          <w:szCs w:val="22"/>
          <w:lang w:val="id-ID"/>
        </w:rPr>
        <w:t>Berdasarkan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uraian</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tersebut,</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maka</w:t>
      </w:r>
      <w:r w:rsidRPr="00AD2499">
        <w:rPr>
          <w:rFonts w:asciiTheme="majorHAnsi" w:hAnsiTheme="majorHAnsi" w:cstheme="majorHAnsi"/>
          <w:spacing w:val="-53"/>
          <w:sz w:val="22"/>
          <w:szCs w:val="22"/>
          <w:lang w:val="id-ID"/>
        </w:rPr>
        <w:t xml:space="preserve"> </w:t>
      </w:r>
      <w:r w:rsidRPr="00AD2499">
        <w:rPr>
          <w:rFonts w:asciiTheme="majorHAnsi" w:hAnsiTheme="majorHAnsi" w:cstheme="majorHAnsi"/>
          <w:sz w:val="22"/>
          <w:szCs w:val="22"/>
          <w:lang w:val="id-ID"/>
        </w:rPr>
        <w:t>hipotesis penelitian dapat</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dirumuskan sebagai berikut:</w:t>
      </w:r>
    </w:p>
    <w:p w14:paraId="78BF0C34" w14:textId="31019D52" w:rsidR="000D5DB1" w:rsidRPr="00B66618" w:rsidRDefault="00B66618" w:rsidP="00A36180">
      <w:pPr>
        <w:pStyle w:val="BodyText"/>
        <w:spacing w:after="240" w:line="240" w:lineRule="auto"/>
        <w:ind w:right="157" w:firstLine="0"/>
        <w:rPr>
          <w:rFonts w:asciiTheme="majorHAnsi" w:hAnsiTheme="majorHAnsi" w:cstheme="majorHAnsi"/>
          <w:b/>
          <w:i/>
          <w:sz w:val="22"/>
          <w:szCs w:val="22"/>
        </w:rPr>
      </w:pPr>
      <w:r w:rsidRPr="00B66618">
        <w:rPr>
          <w:rFonts w:asciiTheme="majorHAnsi" w:hAnsiTheme="majorHAnsi" w:cstheme="majorHAnsi"/>
          <w:b/>
          <w:i/>
          <w:sz w:val="22"/>
          <w:szCs w:val="22"/>
        </w:rPr>
        <w:t xml:space="preserve">H3: </w:t>
      </w:r>
      <w:proofErr w:type="spellStart"/>
      <w:r w:rsidRPr="00B66618">
        <w:rPr>
          <w:rFonts w:asciiTheme="majorHAnsi" w:hAnsiTheme="majorHAnsi" w:cstheme="majorHAnsi"/>
          <w:b/>
          <w:i/>
          <w:sz w:val="22"/>
          <w:szCs w:val="22"/>
        </w:rPr>
        <w:t>Arus</w:t>
      </w:r>
      <w:proofErr w:type="spellEnd"/>
      <w:r w:rsidRPr="00B66618">
        <w:rPr>
          <w:rFonts w:asciiTheme="majorHAnsi" w:hAnsiTheme="majorHAnsi" w:cstheme="majorHAnsi"/>
          <w:b/>
          <w:i/>
          <w:sz w:val="22"/>
          <w:szCs w:val="22"/>
        </w:rPr>
        <w:t xml:space="preserve"> kas </w:t>
      </w:r>
      <w:proofErr w:type="spellStart"/>
      <w:r w:rsidRPr="00B66618">
        <w:rPr>
          <w:rFonts w:asciiTheme="majorHAnsi" w:hAnsiTheme="majorHAnsi" w:cstheme="majorHAnsi"/>
          <w:b/>
          <w:i/>
          <w:sz w:val="22"/>
          <w:szCs w:val="22"/>
        </w:rPr>
        <w:t>pendanaan</w:t>
      </w:r>
      <w:proofErr w:type="spellEnd"/>
      <w:r w:rsidRPr="00B66618">
        <w:rPr>
          <w:rFonts w:asciiTheme="majorHAnsi" w:hAnsiTheme="majorHAnsi" w:cstheme="majorHAnsi"/>
          <w:b/>
          <w:i/>
          <w:sz w:val="22"/>
          <w:szCs w:val="22"/>
        </w:rPr>
        <w:t xml:space="preserve"> </w:t>
      </w:r>
      <w:proofErr w:type="spellStart"/>
      <w:r w:rsidRPr="00B66618">
        <w:rPr>
          <w:rFonts w:asciiTheme="majorHAnsi" w:hAnsiTheme="majorHAnsi" w:cstheme="majorHAnsi"/>
          <w:b/>
          <w:i/>
          <w:sz w:val="22"/>
          <w:szCs w:val="22"/>
        </w:rPr>
        <w:t>berpengarus</w:t>
      </w:r>
      <w:proofErr w:type="spellEnd"/>
      <w:r w:rsidRPr="00B66618">
        <w:rPr>
          <w:rFonts w:asciiTheme="majorHAnsi" w:hAnsiTheme="majorHAnsi" w:cstheme="majorHAnsi"/>
          <w:b/>
          <w:i/>
          <w:sz w:val="22"/>
          <w:szCs w:val="22"/>
        </w:rPr>
        <w:t xml:space="preserve"> </w:t>
      </w:r>
      <w:proofErr w:type="spellStart"/>
      <w:r w:rsidRPr="00B66618">
        <w:rPr>
          <w:rFonts w:asciiTheme="majorHAnsi" w:hAnsiTheme="majorHAnsi" w:cstheme="majorHAnsi"/>
          <w:b/>
          <w:i/>
          <w:sz w:val="22"/>
          <w:szCs w:val="22"/>
        </w:rPr>
        <w:t>positif</w:t>
      </w:r>
      <w:proofErr w:type="spellEnd"/>
      <w:r w:rsidRPr="00B66618">
        <w:rPr>
          <w:rFonts w:asciiTheme="majorHAnsi" w:hAnsiTheme="majorHAnsi" w:cstheme="majorHAnsi"/>
          <w:b/>
          <w:i/>
          <w:sz w:val="22"/>
          <w:szCs w:val="22"/>
        </w:rPr>
        <w:t xml:space="preserve"> </w:t>
      </w:r>
      <w:proofErr w:type="spellStart"/>
      <w:r w:rsidRPr="00B66618">
        <w:rPr>
          <w:rFonts w:asciiTheme="majorHAnsi" w:hAnsiTheme="majorHAnsi" w:cstheme="majorHAnsi"/>
          <w:b/>
          <w:i/>
          <w:sz w:val="22"/>
          <w:szCs w:val="22"/>
        </w:rPr>
        <w:t>terhadap</w:t>
      </w:r>
      <w:proofErr w:type="spellEnd"/>
      <w:r w:rsidRPr="00B66618">
        <w:rPr>
          <w:rFonts w:asciiTheme="majorHAnsi" w:hAnsiTheme="majorHAnsi" w:cstheme="majorHAnsi"/>
          <w:b/>
          <w:i/>
          <w:sz w:val="22"/>
          <w:szCs w:val="22"/>
        </w:rPr>
        <w:t xml:space="preserve"> return </w:t>
      </w:r>
      <w:proofErr w:type="spellStart"/>
      <w:r w:rsidRPr="00B66618">
        <w:rPr>
          <w:rFonts w:asciiTheme="majorHAnsi" w:hAnsiTheme="majorHAnsi" w:cstheme="majorHAnsi"/>
          <w:b/>
          <w:i/>
          <w:sz w:val="22"/>
          <w:szCs w:val="22"/>
        </w:rPr>
        <w:t>saham</w:t>
      </w:r>
      <w:proofErr w:type="spellEnd"/>
    </w:p>
    <w:p w14:paraId="54442BBD" w14:textId="41CC31BE" w:rsidR="000D5DB1" w:rsidRPr="001C552A" w:rsidRDefault="000D5DB1" w:rsidP="000D5DB1">
      <w:pPr>
        <w:pStyle w:val="BodyText"/>
        <w:ind w:firstLine="0"/>
        <w:rPr>
          <w:rFonts w:ascii="Calibri Light" w:hAnsi="Calibri Light" w:cs="Calibri Light"/>
          <w:color w:val="212121"/>
          <w:sz w:val="22"/>
          <w:szCs w:val="22"/>
          <w:shd w:val="clear" w:color="auto" w:fill="FFFFFF"/>
        </w:rPr>
      </w:pPr>
      <w:r>
        <w:rPr>
          <w:rFonts w:ascii="Calibri Light" w:hAnsi="Calibri Light" w:cs="Calibri Light"/>
          <w:b/>
          <w:sz w:val="22"/>
          <w:szCs w:val="22"/>
        </w:rPr>
        <w:t>METODE PENELITIAN</w:t>
      </w:r>
    </w:p>
    <w:p w14:paraId="615D5AE3" w14:textId="5EA1587B" w:rsidR="00AD2499" w:rsidRPr="00787FD5" w:rsidRDefault="00AD2499" w:rsidP="00787FD5">
      <w:pPr>
        <w:pStyle w:val="BodyText"/>
        <w:spacing w:line="240" w:lineRule="auto"/>
        <w:ind w:right="152" w:firstLine="0"/>
        <w:rPr>
          <w:rFonts w:asciiTheme="majorHAnsi" w:eastAsia="Times New Roman" w:hAnsiTheme="majorHAnsi" w:cstheme="majorHAnsi"/>
          <w:sz w:val="22"/>
          <w:szCs w:val="22"/>
          <w:lang w:val="id-ID"/>
        </w:rPr>
      </w:pPr>
      <w:r w:rsidRPr="00AD2499">
        <w:rPr>
          <w:rFonts w:asciiTheme="majorHAnsi" w:hAnsiTheme="majorHAnsi" w:cstheme="majorHAnsi"/>
          <w:sz w:val="22"/>
          <w:szCs w:val="22"/>
          <w:lang w:val="id-ID"/>
        </w:rPr>
        <w:t>Jenis penelitian ini adalah analisis statistik deskriptif kuantitatif dengan jenis data sekunder</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diperoleh</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melalui</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dokumentasi</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laporan</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keuangan</w:t>
      </w:r>
      <w:r w:rsidRPr="00AD2499">
        <w:rPr>
          <w:rFonts w:asciiTheme="majorHAnsi" w:hAnsiTheme="majorHAnsi" w:cstheme="majorHAnsi"/>
          <w:spacing w:val="-6"/>
          <w:sz w:val="22"/>
          <w:szCs w:val="22"/>
          <w:lang w:val="id-ID"/>
        </w:rPr>
        <w:t xml:space="preserve"> </w:t>
      </w:r>
      <w:r w:rsidRPr="00AD2499">
        <w:rPr>
          <w:rFonts w:asciiTheme="majorHAnsi" w:hAnsiTheme="majorHAnsi" w:cstheme="majorHAnsi"/>
          <w:sz w:val="22"/>
          <w:szCs w:val="22"/>
          <w:lang w:val="id-ID"/>
        </w:rPr>
        <w:t>perusahaan</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diunduh</w:t>
      </w:r>
      <w:r w:rsidRPr="00AD2499">
        <w:rPr>
          <w:rFonts w:asciiTheme="majorHAnsi" w:hAnsiTheme="majorHAnsi" w:cstheme="majorHAnsi"/>
          <w:spacing w:val="-5"/>
          <w:sz w:val="22"/>
          <w:szCs w:val="22"/>
          <w:lang w:val="id-ID"/>
        </w:rPr>
        <w:t xml:space="preserve"> </w:t>
      </w:r>
      <w:r w:rsidRPr="00AD2499">
        <w:rPr>
          <w:rFonts w:asciiTheme="majorHAnsi" w:hAnsiTheme="majorHAnsi" w:cstheme="majorHAnsi"/>
          <w:sz w:val="22"/>
          <w:szCs w:val="22"/>
          <w:lang w:val="id-ID"/>
        </w:rPr>
        <w:t>dari</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situs</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resmi</w:t>
      </w:r>
      <w:r w:rsidR="000E49ED">
        <w:rPr>
          <w:rFonts w:asciiTheme="majorHAnsi" w:hAnsiTheme="majorHAnsi" w:cstheme="majorHAnsi"/>
          <w:sz w:val="22"/>
          <w:szCs w:val="22"/>
          <w:lang w:val="id-ID"/>
        </w:rPr>
        <w:t xml:space="preserve"> </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Bursa</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Efek</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Indonesia</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(BEI).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Penelitian</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kuantitatif</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mengukur</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setiap</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variabel</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dalam</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bentuk</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numerik dan menganalisis data menggunakan regresi linier berganda. Variabel penelitian ini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terdiri dari variabel bebas yaitu arus kas operasi, arus kas investasi, dan arus kas pendanaan, kemudian variabel terikat yaitu return saham. Penelitian ini dilakukan pada</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perusahaan</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yang</w:t>
      </w:r>
      <w:r w:rsidRPr="00AD2499">
        <w:rPr>
          <w:rFonts w:asciiTheme="majorHAnsi" w:hAnsiTheme="majorHAnsi" w:cstheme="majorHAnsi"/>
          <w:spacing w:val="-5"/>
          <w:sz w:val="22"/>
          <w:szCs w:val="22"/>
          <w:lang w:val="id-ID"/>
        </w:rPr>
        <w:t xml:space="preserve"> </w:t>
      </w:r>
      <w:r w:rsidRPr="00AD2499">
        <w:rPr>
          <w:rFonts w:asciiTheme="majorHAnsi" w:hAnsiTheme="majorHAnsi" w:cstheme="majorHAnsi"/>
          <w:sz w:val="22"/>
          <w:szCs w:val="22"/>
          <w:lang w:val="id-ID"/>
        </w:rPr>
        <w:t>terdaftar</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di</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indeks</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Kompas100</w:t>
      </w:r>
      <w:r w:rsidRPr="00AD2499">
        <w:rPr>
          <w:rFonts w:asciiTheme="majorHAnsi" w:hAnsiTheme="majorHAnsi" w:cstheme="majorHAnsi"/>
          <w:spacing w:val="-4"/>
          <w:sz w:val="22"/>
          <w:szCs w:val="22"/>
          <w:lang w:val="id-ID"/>
        </w:rPr>
        <w:t xml:space="preserve"> </w:t>
      </w:r>
      <w:r w:rsidRPr="00AD2499">
        <w:rPr>
          <w:rFonts w:asciiTheme="majorHAnsi" w:hAnsiTheme="majorHAnsi" w:cstheme="majorHAnsi"/>
          <w:sz w:val="22"/>
          <w:szCs w:val="22"/>
          <w:lang w:val="id-ID"/>
        </w:rPr>
        <w:t>Bursa</w:t>
      </w:r>
      <w:r w:rsidRPr="00AD2499">
        <w:rPr>
          <w:rFonts w:asciiTheme="majorHAnsi" w:hAnsiTheme="majorHAnsi" w:cstheme="majorHAnsi"/>
          <w:spacing w:val="-4"/>
          <w:sz w:val="22"/>
          <w:szCs w:val="22"/>
          <w:lang w:val="id-ID"/>
        </w:rPr>
        <w:t xml:space="preserve"> </w:t>
      </w:r>
      <w:r w:rsidRPr="00AD2499">
        <w:rPr>
          <w:rFonts w:asciiTheme="majorHAnsi" w:hAnsiTheme="majorHAnsi" w:cstheme="majorHAnsi"/>
          <w:sz w:val="22"/>
          <w:szCs w:val="22"/>
          <w:lang w:val="id-ID"/>
        </w:rPr>
        <w:t>Efek</w:t>
      </w:r>
      <w:r w:rsidRPr="00AD2499">
        <w:rPr>
          <w:rFonts w:asciiTheme="majorHAnsi" w:hAnsiTheme="majorHAnsi" w:cstheme="majorHAnsi"/>
          <w:spacing w:val="-4"/>
          <w:sz w:val="22"/>
          <w:szCs w:val="22"/>
          <w:lang w:val="id-ID"/>
        </w:rPr>
        <w:t xml:space="preserve"> </w:t>
      </w:r>
      <w:r w:rsidRPr="00AD2499">
        <w:rPr>
          <w:rFonts w:asciiTheme="majorHAnsi" w:hAnsiTheme="majorHAnsi" w:cstheme="majorHAnsi"/>
          <w:sz w:val="22"/>
          <w:szCs w:val="22"/>
          <w:lang w:val="id-ID"/>
        </w:rPr>
        <w:t>Indonesia</w:t>
      </w:r>
      <w:r w:rsidRPr="00AD2499">
        <w:rPr>
          <w:rFonts w:asciiTheme="majorHAnsi" w:hAnsiTheme="majorHAnsi" w:cstheme="majorHAnsi"/>
          <w:spacing w:val="-5"/>
          <w:sz w:val="22"/>
          <w:szCs w:val="22"/>
          <w:lang w:val="id-ID"/>
        </w:rPr>
        <w:t xml:space="preserve"> </w:t>
      </w:r>
      <w:r w:rsidRPr="00AD2499">
        <w:rPr>
          <w:rFonts w:asciiTheme="majorHAnsi" w:hAnsiTheme="majorHAnsi" w:cstheme="majorHAnsi"/>
          <w:sz w:val="22"/>
          <w:szCs w:val="22"/>
          <w:lang w:val="id-ID"/>
        </w:rPr>
        <w:t>(BEI)</w:t>
      </w:r>
      <w:r w:rsidRPr="00AD2499">
        <w:rPr>
          <w:rFonts w:asciiTheme="majorHAnsi" w:hAnsiTheme="majorHAnsi" w:cstheme="majorHAnsi"/>
          <w:spacing w:val="-2"/>
          <w:sz w:val="22"/>
          <w:szCs w:val="22"/>
          <w:lang w:val="id-ID"/>
        </w:rPr>
        <w:t xml:space="preserve"> </w:t>
      </w:r>
      <w:r w:rsidRPr="00AD2499">
        <w:rPr>
          <w:rFonts w:asciiTheme="majorHAnsi" w:hAnsiTheme="majorHAnsi" w:cstheme="majorHAnsi"/>
          <w:sz w:val="22"/>
          <w:szCs w:val="22"/>
          <w:lang w:val="id-ID"/>
        </w:rPr>
        <w:t>periode</w:t>
      </w:r>
      <w:r w:rsidRPr="00AD2499">
        <w:rPr>
          <w:rFonts w:asciiTheme="majorHAnsi" w:hAnsiTheme="majorHAnsi" w:cstheme="majorHAnsi"/>
          <w:spacing w:val="-3"/>
          <w:sz w:val="22"/>
          <w:szCs w:val="22"/>
          <w:lang w:val="id-ID"/>
        </w:rPr>
        <w:t xml:space="preserve"> </w:t>
      </w:r>
      <w:r w:rsidRPr="00AD2499">
        <w:rPr>
          <w:rFonts w:asciiTheme="majorHAnsi" w:hAnsiTheme="majorHAnsi" w:cstheme="majorHAnsi"/>
          <w:sz w:val="22"/>
          <w:szCs w:val="22"/>
          <w:lang w:val="id-ID"/>
        </w:rPr>
        <w:t>2019-2023.</w:t>
      </w:r>
      <w:r w:rsidRPr="00AD2499">
        <w:rPr>
          <w:rFonts w:asciiTheme="majorHAnsi" w:hAnsiTheme="majorHAnsi" w:cstheme="majorHAnsi"/>
          <w:spacing w:val="-52"/>
          <w:sz w:val="22"/>
          <w:szCs w:val="22"/>
          <w:lang w:val="id-ID"/>
        </w:rPr>
        <w:t xml:space="preserve"> </w:t>
      </w:r>
      <w:r w:rsidRPr="00AD2499">
        <w:rPr>
          <w:rFonts w:asciiTheme="majorHAnsi" w:hAnsiTheme="majorHAnsi" w:cstheme="majorHAnsi"/>
          <w:sz w:val="22"/>
          <w:szCs w:val="22"/>
          <w:lang w:val="id-ID"/>
        </w:rPr>
        <w:t>Populasi penelitian ini adalah 100 perusahaan Kompas100 dan terdapat 20 perusahaan yang</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dijadikan</w:t>
      </w:r>
      <w:r w:rsidRPr="00AD2499">
        <w:rPr>
          <w:rFonts w:asciiTheme="majorHAnsi" w:hAnsiTheme="majorHAnsi" w:cstheme="majorHAnsi"/>
          <w:spacing w:val="-9"/>
          <w:sz w:val="22"/>
          <w:szCs w:val="22"/>
          <w:lang w:val="id-ID"/>
        </w:rPr>
        <w:t xml:space="preserve"> </w:t>
      </w:r>
      <w:r w:rsidRPr="00AD2499">
        <w:rPr>
          <w:rFonts w:asciiTheme="majorHAnsi" w:hAnsiTheme="majorHAnsi" w:cstheme="majorHAnsi"/>
          <w:sz w:val="22"/>
          <w:szCs w:val="22"/>
          <w:lang w:val="id-ID"/>
        </w:rPr>
        <w:t>sampel</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dalam</w:t>
      </w:r>
      <w:r w:rsidRPr="00AD2499">
        <w:rPr>
          <w:rFonts w:asciiTheme="majorHAnsi" w:hAnsiTheme="majorHAnsi" w:cstheme="majorHAnsi"/>
          <w:spacing w:val="-8"/>
          <w:sz w:val="22"/>
          <w:szCs w:val="22"/>
          <w:lang w:val="id-ID"/>
        </w:rPr>
        <w:t xml:space="preserve"> </w:t>
      </w:r>
      <w:r w:rsidRPr="00AD2499">
        <w:rPr>
          <w:rFonts w:asciiTheme="majorHAnsi" w:hAnsiTheme="majorHAnsi" w:cstheme="majorHAnsi"/>
          <w:sz w:val="22"/>
          <w:szCs w:val="22"/>
          <w:lang w:val="id-ID"/>
        </w:rPr>
        <w:t>penelitian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ini.</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Penelitian</w:t>
      </w:r>
      <w:r w:rsidRPr="00AD2499">
        <w:rPr>
          <w:rFonts w:asciiTheme="majorHAnsi" w:hAnsiTheme="majorHAnsi" w:cstheme="majorHAnsi"/>
          <w:spacing w:val="-12"/>
          <w:sz w:val="22"/>
          <w:szCs w:val="22"/>
          <w:lang w:val="id-ID"/>
        </w:rPr>
        <w:t xml:space="preserve"> </w:t>
      </w:r>
      <w:r w:rsidRPr="00AD2499">
        <w:rPr>
          <w:rFonts w:asciiTheme="majorHAnsi" w:hAnsiTheme="majorHAnsi" w:cstheme="majorHAnsi"/>
          <w:sz w:val="22"/>
          <w:szCs w:val="22"/>
          <w:lang w:val="id-ID"/>
        </w:rPr>
        <w:t>ini</w:t>
      </w:r>
      <w:r w:rsidRPr="00AD2499">
        <w:rPr>
          <w:rFonts w:asciiTheme="majorHAnsi" w:hAnsiTheme="majorHAnsi" w:cstheme="majorHAnsi"/>
          <w:spacing w:val="-10"/>
          <w:sz w:val="22"/>
          <w:szCs w:val="22"/>
          <w:lang w:val="id-ID"/>
        </w:rPr>
        <w:t xml:space="preserve"> </w:t>
      </w:r>
      <w:r w:rsidRPr="00AD2499">
        <w:rPr>
          <w:rFonts w:asciiTheme="majorHAnsi" w:hAnsiTheme="majorHAnsi" w:cstheme="majorHAnsi"/>
          <w:sz w:val="22"/>
          <w:szCs w:val="22"/>
          <w:lang w:val="id-ID"/>
        </w:rPr>
        <w:t>menggunakan</w:t>
      </w:r>
      <w:r w:rsidRPr="00AD2499">
        <w:rPr>
          <w:rFonts w:asciiTheme="majorHAnsi" w:hAnsiTheme="majorHAnsi" w:cstheme="majorHAnsi"/>
          <w:spacing w:val="-9"/>
          <w:sz w:val="22"/>
          <w:szCs w:val="22"/>
          <w:lang w:val="id-ID"/>
        </w:rPr>
        <w:t xml:space="preserve"> </w:t>
      </w:r>
      <w:r w:rsidRPr="00AD2499">
        <w:rPr>
          <w:rFonts w:asciiTheme="majorHAnsi" w:hAnsiTheme="majorHAnsi" w:cstheme="majorHAnsi"/>
          <w:sz w:val="22"/>
          <w:szCs w:val="22"/>
          <w:lang w:val="id-ID"/>
        </w:rPr>
        <w:t>regresi</w:t>
      </w:r>
      <w:r w:rsidRPr="00AD2499">
        <w:rPr>
          <w:rFonts w:asciiTheme="majorHAnsi" w:hAnsiTheme="majorHAnsi" w:cstheme="majorHAnsi"/>
          <w:spacing w:val="-8"/>
          <w:sz w:val="22"/>
          <w:szCs w:val="22"/>
          <w:lang w:val="id-ID"/>
        </w:rPr>
        <w:t xml:space="preserve"> </w:t>
      </w:r>
      <w:r w:rsidRPr="00AD2499">
        <w:rPr>
          <w:rFonts w:asciiTheme="majorHAnsi" w:hAnsiTheme="majorHAnsi" w:cstheme="majorHAnsi"/>
          <w:sz w:val="22"/>
          <w:szCs w:val="22"/>
          <w:lang w:val="id-ID"/>
        </w:rPr>
        <w:t>linier</w:t>
      </w:r>
      <w:r w:rsidRPr="00AD2499">
        <w:rPr>
          <w:rFonts w:asciiTheme="majorHAnsi" w:hAnsiTheme="majorHAnsi" w:cstheme="majorHAnsi"/>
          <w:spacing w:val="-11"/>
          <w:sz w:val="22"/>
          <w:szCs w:val="22"/>
          <w:lang w:val="id-ID"/>
        </w:rPr>
        <w:t xml:space="preserve"> </w:t>
      </w:r>
      <w:r w:rsidRPr="00AD2499">
        <w:rPr>
          <w:rFonts w:asciiTheme="majorHAnsi" w:hAnsiTheme="majorHAnsi" w:cstheme="majorHAnsi"/>
          <w:sz w:val="22"/>
          <w:szCs w:val="22"/>
          <w:lang w:val="id-ID"/>
        </w:rPr>
        <w:t>berganda</w:t>
      </w:r>
      <w:r w:rsidRPr="00AD2499">
        <w:rPr>
          <w:rFonts w:asciiTheme="majorHAnsi" w:hAnsiTheme="majorHAnsi" w:cstheme="majorHAnsi"/>
          <w:spacing w:val="-8"/>
          <w:sz w:val="22"/>
          <w:szCs w:val="22"/>
          <w:lang w:val="id-ID"/>
        </w:rPr>
        <w:t xml:space="preserve"> </w:t>
      </w:r>
      <w:r w:rsidRPr="00AD2499">
        <w:rPr>
          <w:rFonts w:asciiTheme="majorHAnsi" w:hAnsiTheme="majorHAnsi" w:cstheme="majorHAnsi"/>
          <w:sz w:val="22"/>
          <w:szCs w:val="22"/>
          <w:lang w:val="id-ID"/>
        </w:rPr>
        <w:t>dengan</w:t>
      </w:r>
      <w:r w:rsidRPr="00AD2499">
        <w:rPr>
          <w:rFonts w:asciiTheme="majorHAnsi" w:hAnsiTheme="majorHAnsi" w:cstheme="majorHAnsi"/>
          <w:spacing w:val="-53"/>
          <w:sz w:val="22"/>
          <w:szCs w:val="22"/>
          <w:lang w:val="id-ID"/>
        </w:rPr>
        <w:t xml:space="preserve"> </w:t>
      </w:r>
      <w:r w:rsidRPr="00AD2499">
        <w:rPr>
          <w:rFonts w:asciiTheme="majorHAnsi" w:hAnsiTheme="majorHAnsi" w:cstheme="majorHAnsi"/>
          <w:sz w:val="22"/>
          <w:szCs w:val="22"/>
          <w:lang w:val="id-ID"/>
        </w:rPr>
        <w:t>model seperti:</w:t>
      </w:r>
    </w:p>
    <w:tbl>
      <w:tblPr>
        <w:tblW w:w="0" w:type="auto"/>
        <w:tblInd w:w="765" w:type="dxa"/>
        <w:tblLayout w:type="fixed"/>
        <w:tblCellMar>
          <w:left w:w="0" w:type="dxa"/>
          <w:right w:w="0" w:type="dxa"/>
        </w:tblCellMar>
        <w:tblLook w:val="01E0" w:firstRow="1" w:lastRow="1" w:firstColumn="1" w:lastColumn="1" w:noHBand="0" w:noVBand="0"/>
      </w:tblPr>
      <w:tblGrid>
        <w:gridCol w:w="7949"/>
      </w:tblGrid>
      <w:tr w:rsidR="00AD2499" w:rsidRPr="00AD2499" w14:paraId="75E779F3" w14:textId="77777777" w:rsidTr="00AD2499">
        <w:trPr>
          <w:trHeight w:val="246"/>
        </w:trPr>
        <w:tc>
          <w:tcPr>
            <w:tcW w:w="7949" w:type="dxa"/>
            <w:hideMark/>
          </w:tcPr>
          <w:p w14:paraId="55749E3D" w14:textId="77777777" w:rsidR="00AD2499" w:rsidRPr="00AD2499" w:rsidRDefault="00AD2499" w:rsidP="00AD2499">
            <w:pPr>
              <w:pStyle w:val="TableParagraph"/>
              <w:jc w:val="center"/>
              <w:rPr>
                <w:rFonts w:asciiTheme="majorHAnsi" w:hAnsiTheme="majorHAnsi" w:cstheme="majorHAnsi"/>
                <w:lang w:val="id-ID"/>
              </w:rPr>
            </w:pPr>
            <w:r w:rsidRPr="00AD2499">
              <w:rPr>
                <w:rFonts w:asciiTheme="majorHAnsi" w:hAnsiTheme="majorHAnsi" w:cstheme="majorHAnsi"/>
                <w:position w:val="2"/>
                <w:lang w:val="id-ID"/>
              </w:rPr>
              <w:t>Y</w:t>
            </w:r>
            <w:r w:rsidRPr="00AD2499">
              <w:rPr>
                <w:rFonts w:asciiTheme="majorHAnsi" w:hAnsiTheme="majorHAnsi" w:cstheme="majorHAnsi"/>
                <w:spacing w:val="-2"/>
                <w:position w:val="2"/>
                <w:lang w:val="id-ID"/>
              </w:rPr>
              <w:t xml:space="preserve"> </w:t>
            </w:r>
            <w:r w:rsidRPr="00AD2499">
              <w:rPr>
                <w:rFonts w:asciiTheme="majorHAnsi" w:hAnsiTheme="majorHAnsi" w:cstheme="majorHAnsi"/>
                <w:position w:val="2"/>
                <w:lang w:val="id-ID"/>
              </w:rPr>
              <w:t>= α + β</w:t>
            </w:r>
            <w:r w:rsidRPr="00AD2499">
              <w:rPr>
                <w:rFonts w:asciiTheme="majorHAnsi" w:hAnsiTheme="majorHAnsi" w:cstheme="majorHAnsi"/>
                <w:lang w:val="id-ID"/>
              </w:rPr>
              <w:t>1</w:t>
            </w:r>
            <w:r w:rsidRPr="00AD2499">
              <w:rPr>
                <w:rFonts w:asciiTheme="majorHAnsi" w:hAnsiTheme="majorHAnsi" w:cstheme="majorHAnsi"/>
                <w:position w:val="2"/>
                <w:lang w:val="id-ID"/>
              </w:rPr>
              <w:t>X</w:t>
            </w:r>
            <w:r w:rsidRPr="00AD2499">
              <w:rPr>
                <w:rFonts w:asciiTheme="majorHAnsi" w:hAnsiTheme="majorHAnsi" w:cstheme="majorHAnsi"/>
                <w:lang w:val="id-ID"/>
              </w:rPr>
              <w:t>1</w:t>
            </w:r>
            <w:r w:rsidRPr="00AD2499">
              <w:rPr>
                <w:rFonts w:asciiTheme="majorHAnsi" w:hAnsiTheme="majorHAnsi" w:cstheme="majorHAnsi"/>
                <w:spacing w:val="20"/>
                <w:lang w:val="id-ID"/>
              </w:rPr>
              <w:t xml:space="preserve"> </w:t>
            </w:r>
            <w:r w:rsidRPr="00AD2499">
              <w:rPr>
                <w:rFonts w:asciiTheme="majorHAnsi" w:hAnsiTheme="majorHAnsi" w:cstheme="majorHAnsi"/>
                <w:position w:val="2"/>
                <w:lang w:val="id-ID"/>
              </w:rPr>
              <w:t>+</w:t>
            </w:r>
            <w:r w:rsidRPr="00AD2499">
              <w:rPr>
                <w:rFonts w:asciiTheme="majorHAnsi" w:hAnsiTheme="majorHAnsi" w:cstheme="majorHAnsi"/>
                <w:spacing w:val="-1"/>
                <w:position w:val="2"/>
                <w:lang w:val="id-ID"/>
              </w:rPr>
              <w:t xml:space="preserve"> </w:t>
            </w:r>
            <w:r w:rsidRPr="00AD2499">
              <w:rPr>
                <w:rFonts w:asciiTheme="majorHAnsi" w:hAnsiTheme="majorHAnsi" w:cstheme="majorHAnsi"/>
                <w:position w:val="2"/>
                <w:lang w:val="id-ID"/>
              </w:rPr>
              <w:t>β</w:t>
            </w:r>
            <w:r w:rsidRPr="00AD2499">
              <w:rPr>
                <w:rFonts w:asciiTheme="majorHAnsi" w:hAnsiTheme="majorHAnsi" w:cstheme="majorHAnsi"/>
                <w:lang w:val="id-ID"/>
              </w:rPr>
              <w:t>2</w:t>
            </w:r>
            <w:r w:rsidRPr="00AD2499">
              <w:rPr>
                <w:rFonts w:asciiTheme="majorHAnsi" w:hAnsiTheme="majorHAnsi" w:cstheme="majorHAnsi"/>
                <w:position w:val="2"/>
                <w:lang w:val="id-ID"/>
              </w:rPr>
              <w:t>X</w:t>
            </w:r>
            <w:r w:rsidRPr="00AD2499">
              <w:rPr>
                <w:rFonts w:asciiTheme="majorHAnsi" w:hAnsiTheme="majorHAnsi" w:cstheme="majorHAnsi"/>
                <w:lang w:val="id-ID"/>
              </w:rPr>
              <w:t>2</w:t>
            </w:r>
            <w:r w:rsidRPr="00AD2499">
              <w:rPr>
                <w:rFonts w:asciiTheme="majorHAnsi" w:hAnsiTheme="majorHAnsi" w:cstheme="majorHAnsi"/>
                <w:spacing w:val="20"/>
                <w:lang w:val="id-ID"/>
              </w:rPr>
              <w:t xml:space="preserve"> </w:t>
            </w:r>
            <w:r w:rsidRPr="00AD2499">
              <w:rPr>
                <w:rFonts w:asciiTheme="majorHAnsi" w:hAnsiTheme="majorHAnsi" w:cstheme="majorHAnsi"/>
                <w:position w:val="2"/>
                <w:lang w:val="id-ID"/>
              </w:rPr>
              <w:t>+</w:t>
            </w:r>
            <w:r w:rsidRPr="00AD2499">
              <w:rPr>
                <w:rFonts w:asciiTheme="majorHAnsi" w:hAnsiTheme="majorHAnsi" w:cstheme="majorHAnsi"/>
                <w:spacing w:val="-2"/>
                <w:position w:val="2"/>
                <w:lang w:val="id-ID"/>
              </w:rPr>
              <w:t xml:space="preserve"> </w:t>
            </w:r>
            <w:r w:rsidRPr="00AD2499">
              <w:rPr>
                <w:rFonts w:asciiTheme="majorHAnsi" w:hAnsiTheme="majorHAnsi" w:cstheme="majorHAnsi"/>
                <w:position w:val="2"/>
                <w:lang w:val="id-ID"/>
              </w:rPr>
              <w:t>β</w:t>
            </w:r>
            <w:r w:rsidRPr="00AD2499">
              <w:rPr>
                <w:rFonts w:asciiTheme="majorHAnsi" w:hAnsiTheme="majorHAnsi" w:cstheme="majorHAnsi"/>
                <w:lang w:val="id-ID"/>
              </w:rPr>
              <w:t>3</w:t>
            </w:r>
            <w:r w:rsidRPr="00AD2499">
              <w:rPr>
                <w:rFonts w:asciiTheme="majorHAnsi" w:hAnsiTheme="majorHAnsi" w:cstheme="majorHAnsi"/>
                <w:position w:val="2"/>
                <w:lang w:val="id-ID"/>
              </w:rPr>
              <w:t>X</w:t>
            </w:r>
            <w:r w:rsidRPr="00AD2499">
              <w:rPr>
                <w:rFonts w:asciiTheme="majorHAnsi" w:hAnsiTheme="majorHAnsi" w:cstheme="majorHAnsi"/>
                <w:lang w:val="id-ID"/>
              </w:rPr>
              <w:t>3</w:t>
            </w:r>
            <w:r w:rsidRPr="00AD2499">
              <w:rPr>
                <w:rFonts w:asciiTheme="majorHAnsi" w:hAnsiTheme="majorHAnsi" w:cstheme="majorHAnsi"/>
                <w:spacing w:val="20"/>
                <w:lang w:val="id-ID"/>
              </w:rPr>
              <w:t xml:space="preserve"> </w:t>
            </w:r>
            <w:r w:rsidRPr="00AD2499">
              <w:rPr>
                <w:rFonts w:asciiTheme="majorHAnsi" w:hAnsiTheme="majorHAnsi" w:cstheme="majorHAnsi"/>
                <w:position w:val="2"/>
                <w:lang w:val="id-ID"/>
              </w:rPr>
              <w:t>+ e</w:t>
            </w:r>
          </w:p>
        </w:tc>
      </w:tr>
    </w:tbl>
    <w:p w14:paraId="0FED42EB" w14:textId="77777777" w:rsidR="00AD2499" w:rsidRPr="00AD2499" w:rsidRDefault="00AD2499" w:rsidP="00AD2499">
      <w:pPr>
        <w:pStyle w:val="BodyText"/>
        <w:spacing w:line="240" w:lineRule="auto"/>
        <w:ind w:left="566"/>
        <w:rPr>
          <w:rFonts w:asciiTheme="majorHAnsi" w:hAnsiTheme="majorHAnsi" w:cstheme="majorHAnsi"/>
          <w:sz w:val="22"/>
          <w:szCs w:val="22"/>
          <w:lang w:val="id-ID"/>
        </w:rPr>
      </w:pPr>
      <w:r w:rsidRPr="00AD2499">
        <w:rPr>
          <w:rFonts w:asciiTheme="majorHAnsi" w:hAnsiTheme="majorHAnsi" w:cstheme="majorHAnsi"/>
          <w:sz w:val="22"/>
          <w:szCs w:val="22"/>
          <w:lang w:val="id-ID"/>
        </w:rPr>
        <w:lastRenderedPageBreak/>
        <w:t>Keterangan:</w:t>
      </w:r>
    </w:p>
    <w:p w14:paraId="1C2CDAE2" w14:textId="1D51C297" w:rsidR="00AD2499" w:rsidRPr="00AD2499" w:rsidRDefault="00AD2499" w:rsidP="00AD2499">
      <w:pPr>
        <w:ind w:left="566"/>
        <w:jc w:val="both"/>
        <w:rPr>
          <w:rFonts w:asciiTheme="majorHAnsi" w:hAnsiTheme="majorHAnsi" w:cstheme="majorHAnsi"/>
          <w:sz w:val="22"/>
          <w:szCs w:val="22"/>
          <w:lang w:val="id-ID"/>
        </w:rPr>
      </w:pPr>
      <w:r w:rsidRPr="00AD2499">
        <w:rPr>
          <w:rFonts w:asciiTheme="majorHAnsi" w:hAnsiTheme="majorHAnsi" w:cstheme="majorHAnsi"/>
          <w:sz w:val="22"/>
          <w:szCs w:val="22"/>
          <w:lang w:val="id-ID"/>
        </w:rPr>
        <w:tab/>
      </w:r>
      <w:r w:rsidRPr="00AD2499">
        <w:rPr>
          <w:rFonts w:asciiTheme="majorHAnsi" w:hAnsiTheme="majorHAnsi" w:cstheme="majorHAnsi"/>
          <w:sz w:val="22"/>
          <w:szCs w:val="22"/>
        </w:rPr>
        <w:t xml:space="preserve">  Y</w:t>
      </w:r>
      <w:r w:rsidRPr="00AD2499">
        <w:rPr>
          <w:rFonts w:asciiTheme="majorHAnsi" w:hAnsiTheme="majorHAnsi" w:cstheme="majorHAnsi"/>
          <w:sz w:val="22"/>
          <w:szCs w:val="22"/>
          <w:lang w:val="id-ID"/>
        </w:rPr>
        <w:tab/>
        <w:t xml:space="preserve"> </w:t>
      </w:r>
      <w:proofErr w:type="gramStart"/>
      <w:r w:rsidRPr="00AD2499">
        <w:rPr>
          <w:rFonts w:asciiTheme="majorHAnsi" w:hAnsiTheme="majorHAnsi" w:cstheme="majorHAnsi"/>
          <w:sz w:val="22"/>
          <w:szCs w:val="22"/>
          <w:lang w:val="id-ID"/>
        </w:rPr>
        <w:t xml:space="preserve">  :</w:t>
      </w:r>
      <w:proofErr w:type="gramEnd"/>
      <w:r w:rsidRPr="00AD2499">
        <w:rPr>
          <w:rFonts w:asciiTheme="majorHAnsi" w:hAnsiTheme="majorHAnsi" w:cstheme="majorHAnsi"/>
          <w:spacing w:val="-2"/>
          <w:sz w:val="22"/>
          <w:szCs w:val="22"/>
          <w:lang w:val="id-ID"/>
        </w:rPr>
        <w:t xml:space="preserve"> </w:t>
      </w:r>
      <w:r w:rsidRPr="00AD2499">
        <w:rPr>
          <w:rFonts w:asciiTheme="majorHAnsi" w:hAnsiTheme="majorHAnsi" w:cstheme="majorHAnsi"/>
          <w:i/>
          <w:sz w:val="22"/>
          <w:szCs w:val="22"/>
          <w:lang w:val="id-ID"/>
        </w:rPr>
        <w:t>Return</w:t>
      </w:r>
      <w:r w:rsidRPr="00AD2499">
        <w:rPr>
          <w:rFonts w:asciiTheme="majorHAnsi" w:hAnsiTheme="majorHAnsi" w:cstheme="majorHAnsi"/>
          <w:i/>
          <w:spacing w:val="-1"/>
          <w:sz w:val="22"/>
          <w:szCs w:val="22"/>
          <w:lang w:val="id-ID"/>
        </w:rPr>
        <w:t xml:space="preserve"> </w:t>
      </w:r>
      <w:r w:rsidRPr="00AD2499">
        <w:rPr>
          <w:rFonts w:asciiTheme="majorHAnsi" w:hAnsiTheme="majorHAnsi" w:cstheme="majorHAnsi"/>
          <w:sz w:val="22"/>
          <w:szCs w:val="22"/>
          <w:lang w:val="id-ID"/>
        </w:rPr>
        <w:t>Saham</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Kompas100</w:t>
      </w:r>
    </w:p>
    <w:p w14:paraId="7FD5DBB3" w14:textId="77777777" w:rsidR="00AD2499" w:rsidRPr="00AD2499" w:rsidRDefault="00AD2499" w:rsidP="00AD2499">
      <w:pPr>
        <w:pStyle w:val="BodyText"/>
        <w:tabs>
          <w:tab w:val="left" w:pos="1581"/>
        </w:tabs>
        <w:spacing w:before="1" w:line="240" w:lineRule="auto"/>
        <w:ind w:left="566"/>
        <w:rPr>
          <w:rFonts w:asciiTheme="majorHAnsi" w:hAnsiTheme="majorHAnsi" w:cstheme="majorHAnsi"/>
          <w:sz w:val="22"/>
          <w:szCs w:val="22"/>
          <w:lang w:val="id-ID"/>
        </w:rPr>
      </w:pPr>
      <w:r w:rsidRPr="00AD2499">
        <w:rPr>
          <w:rFonts w:asciiTheme="majorHAnsi" w:hAnsiTheme="majorHAnsi" w:cstheme="majorHAnsi"/>
          <w:sz w:val="22"/>
          <w:szCs w:val="22"/>
          <w:lang w:val="id-ID"/>
        </w:rPr>
        <w:t>α</w:t>
      </w:r>
      <w:r w:rsidRPr="00AD2499">
        <w:rPr>
          <w:rFonts w:asciiTheme="majorHAnsi" w:hAnsiTheme="majorHAnsi" w:cstheme="majorHAnsi"/>
          <w:sz w:val="22"/>
          <w:szCs w:val="22"/>
          <w:lang w:val="id-ID"/>
        </w:rPr>
        <w:tab/>
        <w:t>: Konstanta</w:t>
      </w:r>
    </w:p>
    <w:p w14:paraId="4A5A6CCB" w14:textId="77777777" w:rsidR="00AD2499" w:rsidRPr="00AD2499" w:rsidRDefault="00AD2499" w:rsidP="00AD2499">
      <w:pPr>
        <w:pStyle w:val="BodyText"/>
        <w:tabs>
          <w:tab w:val="left" w:pos="1581"/>
        </w:tabs>
        <w:spacing w:before="2" w:line="240" w:lineRule="auto"/>
        <w:ind w:left="855" w:right="5524" w:firstLine="0"/>
        <w:rPr>
          <w:rFonts w:asciiTheme="majorHAnsi" w:hAnsiTheme="majorHAnsi" w:cstheme="majorHAnsi"/>
          <w:sz w:val="22"/>
          <w:szCs w:val="22"/>
          <w:lang w:val="id-ID"/>
        </w:rPr>
      </w:pPr>
      <w:r w:rsidRPr="00AD2499">
        <w:rPr>
          <w:rFonts w:asciiTheme="majorHAnsi" w:hAnsiTheme="majorHAnsi" w:cstheme="majorHAnsi"/>
          <w:position w:val="2"/>
          <w:sz w:val="22"/>
          <w:szCs w:val="22"/>
          <w:lang w:val="id-ID"/>
        </w:rPr>
        <w:t>β</w:t>
      </w:r>
      <w:r w:rsidRPr="00AD2499">
        <w:rPr>
          <w:rFonts w:asciiTheme="majorHAnsi" w:hAnsiTheme="majorHAnsi" w:cstheme="majorHAnsi"/>
          <w:sz w:val="22"/>
          <w:szCs w:val="22"/>
          <w:lang w:val="id-ID"/>
        </w:rPr>
        <w:t>1</w:t>
      </w:r>
      <w:r w:rsidRPr="00AD2499">
        <w:rPr>
          <w:rFonts w:asciiTheme="majorHAnsi" w:hAnsiTheme="majorHAnsi" w:cstheme="majorHAnsi"/>
          <w:spacing w:val="20"/>
          <w:sz w:val="22"/>
          <w:szCs w:val="22"/>
          <w:lang w:val="id-ID"/>
        </w:rPr>
        <w:t xml:space="preserve"> </w:t>
      </w:r>
      <w:r w:rsidRPr="00AD2499">
        <w:rPr>
          <w:rFonts w:asciiTheme="majorHAnsi" w:hAnsiTheme="majorHAnsi" w:cstheme="majorHAnsi"/>
          <w:position w:val="2"/>
          <w:sz w:val="22"/>
          <w:szCs w:val="22"/>
          <w:lang w:val="id-ID"/>
        </w:rPr>
        <w:t>– β</w:t>
      </w:r>
      <w:r w:rsidRPr="00AD2499">
        <w:rPr>
          <w:rFonts w:asciiTheme="majorHAnsi" w:hAnsiTheme="majorHAnsi" w:cstheme="majorHAnsi"/>
          <w:sz w:val="22"/>
          <w:szCs w:val="22"/>
          <w:lang w:val="id-ID"/>
        </w:rPr>
        <w:t>3</w:t>
      </w:r>
      <w:r w:rsidRPr="00AD2499">
        <w:rPr>
          <w:rFonts w:asciiTheme="majorHAnsi" w:hAnsiTheme="majorHAnsi" w:cstheme="majorHAnsi"/>
          <w:sz w:val="22"/>
          <w:szCs w:val="22"/>
          <w:lang w:val="id-ID"/>
        </w:rPr>
        <w:tab/>
      </w:r>
      <w:r w:rsidRPr="00AD2499">
        <w:rPr>
          <w:rFonts w:asciiTheme="majorHAnsi" w:hAnsiTheme="majorHAnsi" w:cstheme="majorHAnsi"/>
          <w:position w:val="2"/>
          <w:sz w:val="22"/>
          <w:szCs w:val="22"/>
          <w:lang w:val="id-ID"/>
        </w:rPr>
        <w:t>: Koefisien Regresi</w:t>
      </w:r>
      <w:r w:rsidRPr="00AD2499">
        <w:rPr>
          <w:rFonts w:asciiTheme="majorHAnsi" w:hAnsiTheme="majorHAnsi" w:cstheme="majorHAnsi"/>
          <w:spacing w:val="-52"/>
          <w:position w:val="2"/>
          <w:sz w:val="22"/>
          <w:szCs w:val="22"/>
          <w:lang w:val="id-ID"/>
        </w:rPr>
        <w:t xml:space="preserve"> </w:t>
      </w:r>
      <w:r w:rsidRPr="00AD2499">
        <w:rPr>
          <w:rFonts w:asciiTheme="majorHAnsi" w:hAnsiTheme="majorHAnsi" w:cstheme="majorHAnsi"/>
          <w:position w:val="2"/>
          <w:sz w:val="22"/>
          <w:szCs w:val="22"/>
          <w:lang w:val="id-ID"/>
        </w:rPr>
        <w:t>X</w:t>
      </w:r>
      <w:r w:rsidRPr="00AD2499">
        <w:rPr>
          <w:rFonts w:asciiTheme="majorHAnsi" w:hAnsiTheme="majorHAnsi" w:cstheme="majorHAnsi"/>
          <w:sz w:val="22"/>
          <w:szCs w:val="22"/>
          <w:lang w:val="id-ID"/>
        </w:rPr>
        <w:t>1</w:t>
      </w:r>
      <w:r w:rsidRPr="00AD2499">
        <w:rPr>
          <w:rFonts w:asciiTheme="majorHAnsi" w:hAnsiTheme="majorHAnsi" w:cstheme="majorHAnsi"/>
          <w:sz w:val="22"/>
          <w:szCs w:val="22"/>
          <w:lang w:val="id-ID"/>
        </w:rPr>
        <w:tab/>
      </w:r>
      <w:r w:rsidRPr="00AD2499">
        <w:rPr>
          <w:rFonts w:asciiTheme="majorHAnsi" w:hAnsiTheme="majorHAnsi" w:cstheme="majorHAnsi"/>
          <w:position w:val="2"/>
          <w:sz w:val="22"/>
          <w:szCs w:val="22"/>
          <w:lang w:val="id-ID"/>
        </w:rPr>
        <w:t>: Arus</w:t>
      </w:r>
      <w:r w:rsidRPr="00AD2499">
        <w:rPr>
          <w:rFonts w:asciiTheme="majorHAnsi" w:hAnsiTheme="majorHAnsi" w:cstheme="majorHAnsi"/>
          <w:spacing w:val="-2"/>
          <w:position w:val="2"/>
          <w:sz w:val="22"/>
          <w:szCs w:val="22"/>
          <w:lang w:val="id-ID"/>
        </w:rPr>
        <w:t xml:space="preserve"> </w:t>
      </w:r>
      <w:r w:rsidRPr="00AD2499">
        <w:rPr>
          <w:rFonts w:asciiTheme="majorHAnsi" w:hAnsiTheme="majorHAnsi" w:cstheme="majorHAnsi"/>
          <w:position w:val="2"/>
          <w:sz w:val="22"/>
          <w:szCs w:val="22"/>
          <w:lang w:val="id-ID"/>
        </w:rPr>
        <w:t>Kas Operasi</w:t>
      </w:r>
    </w:p>
    <w:p w14:paraId="0A0C90E0" w14:textId="77777777" w:rsidR="00AD2499" w:rsidRPr="00AD2499" w:rsidRDefault="00AD2499" w:rsidP="00AD2499">
      <w:pPr>
        <w:pStyle w:val="BodyText"/>
        <w:tabs>
          <w:tab w:val="left" w:pos="1581"/>
        </w:tabs>
        <w:spacing w:line="240" w:lineRule="auto"/>
        <w:ind w:left="566"/>
        <w:rPr>
          <w:rFonts w:asciiTheme="majorHAnsi" w:hAnsiTheme="majorHAnsi" w:cstheme="majorHAnsi"/>
          <w:sz w:val="22"/>
          <w:szCs w:val="22"/>
          <w:lang w:val="id-ID"/>
        </w:rPr>
      </w:pPr>
      <w:r w:rsidRPr="00AD2499">
        <w:rPr>
          <w:rFonts w:asciiTheme="majorHAnsi" w:hAnsiTheme="majorHAnsi" w:cstheme="majorHAnsi"/>
          <w:position w:val="2"/>
          <w:sz w:val="22"/>
          <w:szCs w:val="22"/>
          <w:lang w:val="id-ID"/>
        </w:rPr>
        <w:t>X</w:t>
      </w:r>
      <w:r w:rsidRPr="00AD2499">
        <w:rPr>
          <w:rFonts w:asciiTheme="majorHAnsi" w:hAnsiTheme="majorHAnsi" w:cstheme="majorHAnsi"/>
          <w:sz w:val="22"/>
          <w:szCs w:val="22"/>
          <w:lang w:val="id-ID"/>
        </w:rPr>
        <w:t>2</w:t>
      </w:r>
      <w:r w:rsidRPr="00AD2499">
        <w:rPr>
          <w:rFonts w:asciiTheme="majorHAnsi" w:hAnsiTheme="majorHAnsi" w:cstheme="majorHAnsi"/>
          <w:sz w:val="22"/>
          <w:szCs w:val="22"/>
          <w:lang w:val="id-ID"/>
        </w:rPr>
        <w:tab/>
      </w:r>
      <w:r w:rsidRPr="00AD2499">
        <w:rPr>
          <w:rFonts w:asciiTheme="majorHAnsi" w:hAnsiTheme="majorHAnsi" w:cstheme="majorHAnsi"/>
          <w:position w:val="2"/>
          <w:sz w:val="22"/>
          <w:szCs w:val="22"/>
          <w:lang w:val="id-ID"/>
        </w:rPr>
        <w:t>: Arus Kas Investasi</w:t>
      </w:r>
    </w:p>
    <w:p w14:paraId="1F1E8EC9" w14:textId="77777777" w:rsidR="00AD2499" w:rsidRPr="00AD2499" w:rsidRDefault="00AD2499" w:rsidP="00AD2499">
      <w:pPr>
        <w:pStyle w:val="BodyText"/>
        <w:tabs>
          <w:tab w:val="left" w:pos="1581"/>
        </w:tabs>
        <w:spacing w:line="240" w:lineRule="auto"/>
        <w:ind w:left="566"/>
        <w:rPr>
          <w:rFonts w:asciiTheme="majorHAnsi" w:hAnsiTheme="majorHAnsi" w:cstheme="majorHAnsi"/>
          <w:sz w:val="22"/>
          <w:szCs w:val="22"/>
          <w:lang w:val="id-ID"/>
        </w:rPr>
      </w:pPr>
      <w:r w:rsidRPr="00AD2499">
        <w:rPr>
          <w:rFonts w:asciiTheme="majorHAnsi" w:hAnsiTheme="majorHAnsi" w:cstheme="majorHAnsi"/>
          <w:position w:val="2"/>
          <w:sz w:val="22"/>
          <w:szCs w:val="22"/>
          <w:lang w:val="id-ID"/>
        </w:rPr>
        <w:t>X</w:t>
      </w:r>
      <w:r w:rsidRPr="00AD2499">
        <w:rPr>
          <w:rFonts w:asciiTheme="majorHAnsi" w:hAnsiTheme="majorHAnsi" w:cstheme="majorHAnsi"/>
          <w:sz w:val="22"/>
          <w:szCs w:val="22"/>
          <w:lang w:val="id-ID"/>
        </w:rPr>
        <w:t>3</w:t>
      </w:r>
      <w:r w:rsidRPr="00AD2499">
        <w:rPr>
          <w:rFonts w:asciiTheme="majorHAnsi" w:hAnsiTheme="majorHAnsi" w:cstheme="majorHAnsi"/>
          <w:sz w:val="22"/>
          <w:szCs w:val="22"/>
          <w:lang w:val="id-ID"/>
        </w:rPr>
        <w:tab/>
      </w:r>
      <w:r w:rsidRPr="00AD2499">
        <w:rPr>
          <w:rFonts w:asciiTheme="majorHAnsi" w:hAnsiTheme="majorHAnsi" w:cstheme="majorHAnsi"/>
          <w:position w:val="2"/>
          <w:sz w:val="22"/>
          <w:szCs w:val="22"/>
          <w:lang w:val="id-ID"/>
        </w:rPr>
        <w:t>: Arus Kas Pendanaan</w:t>
      </w:r>
    </w:p>
    <w:p w14:paraId="451ADCE5" w14:textId="1B233466" w:rsidR="00AD2499" w:rsidRPr="00AD2499" w:rsidRDefault="00AD2499" w:rsidP="00787FD5">
      <w:pPr>
        <w:ind w:left="701" w:firstLine="154"/>
        <w:jc w:val="both"/>
        <w:rPr>
          <w:rFonts w:asciiTheme="majorHAnsi" w:hAnsiTheme="majorHAnsi" w:cstheme="majorHAnsi"/>
          <w:i/>
          <w:sz w:val="22"/>
          <w:szCs w:val="22"/>
          <w:lang w:val="id-ID"/>
        </w:rPr>
      </w:pPr>
      <w:r w:rsidRPr="00AD2499">
        <w:rPr>
          <w:rFonts w:asciiTheme="majorHAnsi" w:hAnsiTheme="majorHAnsi" w:cstheme="majorHAnsi"/>
          <w:sz w:val="22"/>
          <w:szCs w:val="22"/>
          <w:lang w:val="id-ID"/>
        </w:rPr>
        <w:t>e</w:t>
      </w:r>
      <w:r w:rsidRPr="00AD2499">
        <w:rPr>
          <w:rFonts w:asciiTheme="majorHAnsi" w:hAnsiTheme="majorHAnsi" w:cstheme="majorHAnsi"/>
          <w:sz w:val="22"/>
          <w:szCs w:val="22"/>
          <w:lang w:val="id-ID"/>
        </w:rPr>
        <w:tab/>
        <w:t xml:space="preserve">   :</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i/>
          <w:sz w:val="22"/>
          <w:szCs w:val="22"/>
          <w:lang w:val="id-ID"/>
        </w:rPr>
        <w:t>Error Term</w:t>
      </w:r>
    </w:p>
    <w:p w14:paraId="3299136F" w14:textId="77777777" w:rsidR="00AD2499" w:rsidRPr="00AD2499" w:rsidRDefault="00AD2499" w:rsidP="00896E67">
      <w:pPr>
        <w:pStyle w:val="BodyText"/>
        <w:spacing w:line="240" w:lineRule="auto"/>
        <w:ind w:right="153" w:firstLine="0"/>
        <w:rPr>
          <w:rFonts w:asciiTheme="majorHAnsi" w:hAnsiTheme="majorHAnsi" w:cstheme="majorHAnsi"/>
          <w:sz w:val="22"/>
          <w:szCs w:val="22"/>
          <w:lang w:val="id-ID"/>
        </w:rPr>
      </w:pPr>
      <w:r w:rsidRPr="00AD2499">
        <w:rPr>
          <w:rFonts w:asciiTheme="majorHAnsi" w:hAnsiTheme="majorHAnsi" w:cstheme="majorHAnsi"/>
          <w:sz w:val="22"/>
          <w:szCs w:val="22"/>
          <w:lang w:val="id-ID"/>
        </w:rPr>
        <w:t>Dalam penelitian ini menggunakan analisis regresi linier berganda yang harus melewati uji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asumsi klasik yang terdiri dari uji normalitas, uji autokorelasi, uji multikolinearitas dan uji</w:t>
      </w:r>
      <w:r w:rsidRPr="00AD2499">
        <w:rPr>
          <w:rFonts w:asciiTheme="majorHAnsi" w:hAnsiTheme="majorHAnsi" w:cstheme="majorHAnsi"/>
          <w:spacing w:val="1"/>
          <w:sz w:val="22"/>
          <w:szCs w:val="22"/>
          <w:lang w:val="id-ID"/>
        </w:rPr>
        <w:t xml:space="preserve"> </w:t>
      </w:r>
      <w:r w:rsidRPr="00AD2499">
        <w:rPr>
          <w:rFonts w:asciiTheme="majorHAnsi" w:hAnsiTheme="majorHAnsi" w:cstheme="majorHAnsi"/>
          <w:sz w:val="22"/>
          <w:szCs w:val="22"/>
          <w:lang w:val="id-ID"/>
        </w:rPr>
        <w:t>heteroskedastisitas.</w:t>
      </w:r>
      <w:r w:rsidRPr="00AD2499">
        <w:rPr>
          <w:rFonts w:asciiTheme="majorHAnsi" w:hAnsiTheme="majorHAnsi" w:cstheme="majorHAnsi"/>
          <w:spacing w:val="-5"/>
          <w:sz w:val="22"/>
          <w:szCs w:val="22"/>
          <w:lang w:val="id-ID"/>
        </w:rPr>
        <w:t xml:space="preserve"> </w:t>
      </w:r>
    </w:p>
    <w:p w14:paraId="4D969588" w14:textId="50929E07" w:rsidR="000D5DB1" w:rsidRPr="001C552A" w:rsidRDefault="000D5DB1" w:rsidP="000D5DB1">
      <w:pPr>
        <w:pStyle w:val="BodyText"/>
        <w:spacing w:before="240" w:after="40" w:line="276" w:lineRule="auto"/>
        <w:ind w:firstLine="0"/>
        <w:rPr>
          <w:rFonts w:ascii="Calibri Light" w:hAnsi="Calibri Light" w:cs="Calibri Light"/>
          <w:b/>
          <w:sz w:val="22"/>
          <w:szCs w:val="22"/>
          <w:lang w:val="id-ID"/>
        </w:rPr>
      </w:pPr>
      <w:r>
        <w:rPr>
          <w:rFonts w:ascii="Calibri Light" w:hAnsi="Calibri Light" w:cs="Calibri Light"/>
          <w:b/>
          <w:sz w:val="22"/>
          <w:szCs w:val="22"/>
        </w:rPr>
        <w:t>HASIL DAN PEMBAHASAN</w:t>
      </w:r>
    </w:p>
    <w:p w14:paraId="236E0536" w14:textId="77777777" w:rsidR="00896E67" w:rsidRPr="00896E67" w:rsidRDefault="00896E67" w:rsidP="00C24ACE">
      <w:pPr>
        <w:jc w:val="both"/>
        <w:rPr>
          <w:rFonts w:asciiTheme="majorHAnsi" w:eastAsia="Times New Roman" w:hAnsiTheme="majorHAnsi" w:cstheme="majorHAnsi"/>
          <w:b/>
          <w:sz w:val="22"/>
          <w:szCs w:val="22"/>
          <w:lang w:val="id-ID"/>
        </w:rPr>
      </w:pPr>
      <w:r w:rsidRPr="00896E67">
        <w:rPr>
          <w:rFonts w:asciiTheme="majorHAnsi" w:hAnsiTheme="majorHAnsi" w:cstheme="majorHAnsi"/>
          <w:b/>
          <w:sz w:val="22"/>
          <w:szCs w:val="22"/>
          <w:lang w:val="id-ID"/>
        </w:rPr>
        <w:t>Hasil</w:t>
      </w:r>
    </w:p>
    <w:p w14:paraId="04CEF6A1" w14:textId="139FFE8F" w:rsidR="00896E67" w:rsidRDefault="00896E67" w:rsidP="00C24ACE">
      <w:pPr>
        <w:pStyle w:val="BodyText"/>
        <w:spacing w:line="240" w:lineRule="auto"/>
        <w:ind w:right="153" w:firstLine="0"/>
        <w:rPr>
          <w:rFonts w:asciiTheme="majorHAnsi" w:hAnsiTheme="majorHAnsi" w:cstheme="majorHAnsi"/>
          <w:sz w:val="22"/>
          <w:szCs w:val="22"/>
          <w:lang w:val="id-ID"/>
        </w:rPr>
      </w:pPr>
      <w:r w:rsidRPr="00896E67">
        <w:rPr>
          <w:rFonts w:asciiTheme="majorHAnsi" w:hAnsiTheme="majorHAnsi" w:cstheme="majorHAnsi"/>
          <w:sz w:val="22"/>
          <w:szCs w:val="22"/>
          <w:lang w:val="id-ID"/>
        </w:rPr>
        <w:t>Penelitian ini bertujuan untuk melihat faktor-faktor yang dapat mempengaruhi return saham</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terdaftar</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di</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Kompas100.</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Faktor-faktor</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tersebut</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terdiri</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dari</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operasi,</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arus kas investasi, arus kas pendanaan, laba akuntansi, dan rasio lancar. Data yang digunakan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berupa data sekunder yang diperoleh dari laporan keuangan tahunan perusahaan Kompas100</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periode 2019-2023 yang terdaftar di Bursa Efek Indonesia (BEI). Populasi dalam penelitian ini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adalah</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seluruh</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di</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Kompas100</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terdaftar</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di</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BEI</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selama</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tahun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2017</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sampai</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dengan</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tahun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2021</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dipilih</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dengan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menggunakan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metode</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purposive</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sampling.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Sampel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digunakan</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dalam</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penelitian</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ini</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harus</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memenuhi</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kriteria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pemilihan</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sampel</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yaitu</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tetap</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yang terdaftar di Bursa Efek Indonesia Kompas100 tahun 2019-2023 dan perusahaan 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menerbitkan laporan tahunan selama periode observasi dengan menyajikan data lengkap terkait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variabel variabel penelitian ini, yaitu arus kas operasi, arus kas investasi, dan arus kas pendanaan. Diketahui bahwa dari populasi Kompas100 perusahaan 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terdaftar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terdapat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lolos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kriteria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untuk</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dijadikan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sampel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dalam penelitian ini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dengan pengamatan data</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selama</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lima</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tahun, jumlah n data adalah</w:t>
      </w:r>
      <w:r w:rsidRPr="00896E67">
        <w:rPr>
          <w:rFonts w:asciiTheme="majorHAnsi" w:hAnsiTheme="majorHAnsi" w:cstheme="majorHAnsi"/>
          <w:spacing w:val="2"/>
          <w:sz w:val="22"/>
          <w:szCs w:val="22"/>
          <w:lang w:val="id-ID"/>
        </w:rPr>
        <w:t xml:space="preserve"> </w:t>
      </w:r>
      <w:r w:rsidR="00B66618">
        <w:rPr>
          <w:rFonts w:asciiTheme="majorHAnsi" w:hAnsiTheme="majorHAnsi" w:cstheme="majorHAnsi"/>
          <w:sz w:val="22"/>
          <w:szCs w:val="22"/>
          <w:lang w:val="id-ID"/>
        </w:rPr>
        <w:t>100.</w:t>
      </w:r>
    </w:p>
    <w:p w14:paraId="12D82A1A" w14:textId="3802770D" w:rsidR="00896E67" w:rsidRDefault="00B66618" w:rsidP="00787FD5">
      <w:pPr>
        <w:pStyle w:val="BodyText"/>
        <w:spacing w:before="162" w:line="240" w:lineRule="auto"/>
        <w:ind w:right="153" w:firstLine="0"/>
        <w:rPr>
          <w:rFonts w:asciiTheme="majorHAnsi" w:hAnsiTheme="majorHAnsi" w:cstheme="majorHAnsi"/>
          <w:b/>
          <w:sz w:val="22"/>
          <w:szCs w:val="22"/>
        </w:rPr>
      </w:pPr>
      <w:proofErr w:type="spellStart"/>
      <w:r w:rsidRPr="00B66618">
        <w:rPr>
          <w:rFonts w:asciiTheme="majorHAnsi" w:hAnsiTheme="majorHAnsi" w:cstheme="majorHAnsi"/>
          <w:b/>
          <w:sz w:val="22"/>
          <w:szCs w:val="22"/>
        </w:rPr>
        <w:t>Variab</w:t>
      </w:r>
      <w:r w:rsidR="00787FD5">
        <w:rPr>
          <w:rFonts w:asciiTheme="majorHAnsi" w:hAnsiTheme="majorHAnsi" w:cstheme="majorHAnsi"/>
          <w:b/>
          <w:sz w:val="22"/>
          <w:szCs w:val="22"/>
        </w:rPr>
        <w:t>el</w:t>
      </w:r>
      <w:proofErr w:type="spellEnd"/>
      <w:r w:rsidRPr="00B66618">
        <w:rPr>
          <w:rFonts w:asciiTheme="majorHAnsi" w:hAnsiTheme="majorHAnsi" w:cstheme="majorHAnsi"/>
          <w:b/>
          <w:sz w:val="22"/>
          <w:szCs w:val="22"/>
        </w:rPr>
        <w:t xml:space="preserve"> </w:t>
      </w:r>
      <w:proofErr w:type="spellStart"/>
      <w:r w:rsidRPr="00B66618">
        <w:rPr>
          <w:rFonts w:asciiTheme="majorHAnsi" w:hAnsiTheme="majorHAnsi" w:cstheme="majorHAnsi"/>
          <w:b/>
          <w:sz w:val="22"/>
          <w:szCs w:val="22"/>
        </w:rPr>
        <w:t>Statistik</w:t>
      </w:r>
      <w:proofErr w:type="spellEnd"/>
      <w:r w:rsidRPr="00B66618">
        <w:rPr>
          <w:rFonts w:asciiTheme="majorHAnsi" w:hAnsiTheme="majorHAnsi" w:cstheme="majorHAnsi"/>
          <w:b/>
          <w:sz w:val="22"/>
          <w:szCs w:val="22"/>
        </w:rPr>
        <w:t xml:space="preserve"> </w:t>
      </w:r>
      <w:proofErr w:type="spellStart"/>
      <w:r w:rsidRPr="00B66618">
        <w:rPr>
          <w:rFonts w:asciiTheme="majorHAnsi" w:hAnsiTheme="majorHAnsi" w:cstheme="majorHAnsi"/>
          <w:b/>
          <w:sz w:val="22"/>
          <w:szCs w:val="22"/>
        </w:rPr>
        <w:t>Deskriptif</w:t>
      </w:r>
      <w:proofErr w:type="spellEnd"/>
    </w:p>
    <w:p w14:paraId="36F98C75" w14:textId="77777777" w:rsidR="00787FD5" w:rsidRPr="00787FD5" w:rsidRDefault="00787FD5" w:rsidP="00787FD5">
      <w:pPr>
        <w:pStyle w:val="BodyText"/>
        <w:spacing w:line="240" w:lineRule="auto"/>
        <w:ind w:right="153" w:firstLine="0"/>
        <w:rPr>
          <w:rFonts w:asciiTheme="majorHAnsi" w:hAnsiTheme="majorHAnsi" w:cstheme="majorHAnsi"/>
          <w:b/>
          <w:sz w:val="22"/>
          <w:szCs w:val="22"/>
        </w:rPr>
      </w:pPr>
    </w:p>
    <w:tbl>
      <w:tblPr>
        <w:tblW w:w="0" w:type="auto"/>
        <w:tblInd w:w="625" w:type="dxa"/>
        <w:tblLayout w:type="fixed"/>
        <w:tblCellMar>
          <w:left w:w="0" w:type="dxa"/>
          <w:right w:w="0" w:type="dxa"/>
        </w:tblCellMar>
        <w:tblLook w:val="01E0" w:firstRow="1" w:lastRow="1" w:firstColumn="1" w:lastColumn="1" w:noHBand="0" w:noVBand="0"/>
      </w:tblPr>
      <w:tblGrid>
        <w:gridCol w:w="2336"/>
        <w:gridCol w:w="703"/>
        <w:gridCol w:w="1108"/>
        <w:gridCol w:w="1174"/>
        <w:gridCol w:w="821"/>
        <w:gridCol w:w="1405"/>
      </w:tblGrid>
      <w:tr w:rsidR="00896E67" w:rsidRPr="00787FD5" w14:paraId="1DDEB44A" w14:textId="77777777" w:rsidTr="00896E67">
        <w:trPr>
          <w:trHeight w:val="246"/>
        </w:trPr>
        <w:tc>
          <w:tcPr>
            <w:tcW w:w="7547" w:type="dxa"/>
            <w:gridSpan w:val="6"/>
            <w:tcBorders>
              <w:top w:val="nil"/>
              <w:left w:val="nil"/>
              <w:bottom w:val="single" w:sz="4" w:space="0" w:color="000000"/>
              <w:right w:val="nil"/>
            </w:tcBorders>
            <w:hideMark/>
          </w:tcPr>
          <w:p w14:paraId="09D3CFFC" w14:textId="77777777" w:rsidR="00896E67" w:rsidRPr="00787FD5" w:rsidRDefault="00896E67" w:rsidP="00896E67">
            <w:pPr>
              <w:pStyle w:val="TableParagraph"/>
              <w:ind w:left="1757" w:right="1752"/>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Tabel</w:t>
            </w:r>
            <w:r w:rsidRPr="00787FD5">
              <w:rPr>
                <w:rFonts w:asciiTheme="majorHAnsi" w:hAnsiTheme="majorHAnsi" w:cstheme="majorHAnsi"/>
                <w:spacing w:val="-3"/>
                <w:sz w:val="20"/>
                <w:szCs w:val="20"/>
                <w:lang w:val="id-ID"/>
              </w:rPr>
              <w:t xml:space="preserve"> </w:t>
            </w:r>
            <w:r w:rsidRPr="00787FD5">
              <w:rPr>
                <w:rFonts w:asciiTheme="majorHAnsi" w:hAnsiTheme="majorHAnsi" w:cstheme="majorHAnsi"/>
                <w:sz w:val="20"/>
                <w:szCs w:val="20"/>
                <w:lang w:val="id-ID"/>
              </w:rPr>
              <w:t>2.</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Variable</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Descriptive</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Statistics</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Tabel</w:t>
            </w:r>
          </w:p>
        </w:tc>
      </w:tr>
      <w:tr w:rsidR="00896E67" w:rsidRPr="00787FD5" w14:paraId="2812643C" w14:textId="77777777" w:rsidTr="00896E67">
        <w:trPr>
          <w:trHeight w:val="251"/>
        </w:trPr>
        <w:tc>
          <w:tcPr>
            <w:tcW w:w="2336" w:type="dxa"/>
            <w:tcBorders>
              <w:top w:val="single" w:sz="4" w:space="0" w:color="000000"/>
              <w:left w:val="nil"/>
              <w:bottom w:val="single" w:sz="4" w:space="0" w:color="000000"/>
              <w:right w:val="nil"/>
            </w:tcBorders>
          </w:tcPr>
          <w:p w14:paraId="03B74823" w14:textId="77777777" w:rsidR="00896E67" w:rsidRPr="00787FD5" w:rsidRDefault="00896E67" w:rsidP="00896E67">
            <w:pPr>
              <w:pStyle w:val="TableParagraph"/>
              <w:rPr>
                <w:rFonts w:asciiTheme="majorHAnsi" w:hAnsiTheme="majorHAnsi" w:cstheme="majorHAnsi"/>
                <w:sz w:val="20"/>
                <w:szCs w:val="20"/>
                <w:lang w:val="id-ID"/>
              </w:rPr>
            </w:pPr>
          </w:p>
        </w:tc>
        <w:tc>
          <w:tcPr>
            <w:tcW w:w="703" w:type="dxa"/>
            <w:tcBorders>
              <w:top w:val="single" w:sz="4" w:space="0" w:color="000000"/>
              <w:left w:val="nil"/>
              <w:bottom w:val="single" w:sz="4" w:space="0" w:color="000000"/>
              <w:right w:val="nil"/>
            </w:tcBorders>
            <w:hideMark/>
          </w:tcPr>
          <w:p w14:paraId="2957249B" w14:textId="77777777" w:rsidR="00896E67" w:rsidRPr="00787FD5" w:rsidRDefault="00896E67" w:rsidP="00896E67">
            <w:pPr>
              <w:pStyle w:val="TableParagraph"/>
              <w:ind w:left="299"/>
              <w:rPr>
                <w:rFonts w:asciiTheme="majorHAnsi" w:hAnsiTheme="majorHAnsi" w:cstheme="majorHAnsi"/>
                <w:sz w:val="20"/>
                <w:szCs w:val="20"/>
                <w:lang w:val="id-ID"/>
              </w:rPr>
            </w:pPr>
            <w:r w:rsidRPr="00787FD5">
              <w:rPr>
                <w:rFonts w:asciiTheme="majorHAnsi" w:hAnsiTheme="majorHAnsi" w:cstheme="majorHAnsi"/>
                <w:sz w:val="20"/>
                <w:szCs w:val="20"/>
                <w:lang w:val="id-ID"/>
              </w:rPr>
              <w:t>N</w:t>
            </w:r>
          </w:p>
        </w:tc>
        <w:tc>
          <w:tcPr>
            <w:tcW w:w="1108" w:type="dxa"/>
            <w:tcBorders>
              <w:top w:val="single" w:sz="4" w:space="0" w:color="000000"/>
              <w:left w:val="nil"/>
              <w:bottom w:val="single" w:sz="4" w:space="0" w:color="000000"/>
              <w:right w:val="nil"/>
            </w:tcBorders>
            <w:hideMark/>
          </w:tcPr>
          <w:p w14:paraId="0F242980" w14:textId="77777777" w:rsidR="00896E67" w:rsidRPr="00787FD5" w:rsidRDefault="00896E67" w:rsidP="00896E67">
            <w:pPr>
              <w:pStyle w:val="TableParagraph"/>
              <w:ind w:left="88"/>
              <w:rPr>
                <w:rFonts w:asciiTheme="majorHAnsi" w:hAnsiTheme="majorHAnsi" w:cstheme="majorHAnsi"/>
                <w:sz w:val="20"/>
                <w:szCs w:val="20"/>
                <w:lang w:val="id-ID"/>
              </w:rPr>
            </w:pPr>
            <w:r w:rsidRPr="00787FD5">
              <w:rPr>
                <w:rFonts w:asciiTheme="majorHAnsi" w:hAnsiTheme="majorHAnsi" w:cstheme="majorHAnsi"/>
                <w:sz w:val="20"/>
                <w:szCs w:val="20"/>
                <w:lang w:val="id-ID"/>
              </w:rPr>
              <w:t>Minimum</w:t>
            </w:r>
          </w:p>
        </w:tc>
        <w:tc>
          <w:tcPr>
            <w:tcW w:w="1174" w:type="dxa"/>
            <w:tcBorders>
              <w:top w:val="single" w:sz="4" w:space="0" w:color="000000"/>
              <w:left w:val="nil"/>
              <w:bottom w:val="single" w:sz="4" w:space="0" w:color="000000"/>
              <w:right w:val="nil"/>
            </w:tcBorders>
            <w:hideMark/>
          </w:tcPr>
          <w:p w14:paraId="7958C925" w14:textId="77777777" w:rsidR="00896E67" w:rsidRPr="00787FD5" w:rsidRDefault="00896E67" w:rsidP="00896E67">
            <w:pPr>
              <w:pStyle w:val="TableParagraph"/>
              <w:ind w:right="172"/>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Maximum</w:t>
            </w:r>
          </w:p>
        </w:tc>
        <w:tc>
          <w:tcPr>
            <w:tcW w:w="821" w:type="dxa"/>
            <w:tcBorders>
              <w:top w:val="single" w:sz="4" w:space="0" w:color="000000"/>
              <w:left w:val="nil"/>
              <w:bottom w:val="single" w:sz="4" w:space="0" w:color="000000"/>
              <w:right w:val="nil"/>
            </w:tcBorders>
            <w:hideMark/>
          </w:tcPr>
          <w:p w14:paraId="5E2992BD" w14:textId="77777777" w:rsidR="00896E67" w:rsidRPr="00787FD5" w:rsidRDefault="00896E67" w:rsidP="00896E67">
            <w:pPr>
              <w:pStyle w:val="TableParagraph"/>
              <w:ind w:left="125"/>
              <w:rPr>
                <w:rFonts w:asciiTheme="majorHAnsi" w:hAnsiTheme="majorHAnsi" w:cstheme="majorHAnsi"/>
                <w:sz w:val="20"/>
                <w:szCs w:val="20"/>
                <w:lang w:val="id-ID"/>
              </w:rPr>
            </w:pPr>
            <w:r w:rsidRPr="00787FD5">
              <w:rPr>
                <w:rFonts w:asciiTheme="majorHAnsi" w:hAnsiTheme="majorHAnsi" w:cstheme="majorHAnsi"/>
                <w:sz w:val="20"/>
                <w:szCs w:val="20"/>
                <w:lang w:val="id-ID"/>
              </w:rPr>
              <w:t>Mean</w:t>
            </w:r>
          </w:p>
        </w:tc>
        <w:tc>
          <w:tcPr>
            <w:tcW w:w="1405" w:type="dxa"/>
            <w:tcBorders>
              <w:top w:val="single" w:sz="4" w:space="0" w:color="000000"/>
              <w:left w:val="nil"/>
              <w:bottom w:val="single" w:sz="4" w:space="0" w:color="000000"/>
              <w:right w:val="nil"/>
            </w:tcBorders>
            <w:hideMark/>
          </w:tcPr>
          <w:p w14:paraId="7BEF5810" w14:textId="77777777" w:rsidR="00896E67" w:rsidRPr="00787FD5" w:rsidRDefault="00896E67" w:rsidP="00896E67">
            <w:pPr>
              <w:pStyle w:val="TableParagraph"/>
              <w:ind w:right="66"/>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Std.</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Deviation</w:t>
            </w:r>
          </w:p>
        </w:tc>
      </w:tr>
      <w:tr w:rsidR="00896E67" w:rsidRPr="00787FD5" w14:paraId="40B3B0A9" w14:textId="77777777" w:rsidTr="00896E67">
        <w:trPr>
          <w:trHeight w:val="256"/>
        </w:trPr>
        <w:tc>
          <w:tcPr>
            <w:tcW w:w="2336" w:type="dxa"/>
            <w:tcBorders>
              <w:top w:val="single" w:sz="4" w:space="0" w:color="000000"/>
              <w:left w:val="nil"/>
              <w:bottom w:val="nil"/>
              <w:right w:val="nil"/>
            </w:tcBorders>
            <w:hideMark/>
          </w:tcPr>
          <w:p w14:paraId="649C268A" w14:textId="77777777" w:rsidR="00896E67" w:rsidRPr="00787FD5" w:rsidRDefault="00896E67" w:rsidP="00896E67">
            <w:pPr>
              <w:pStyle w:val="TableParagraph"/>
              <w:ind w:left="69"/>
              <w:rPr>
                <w:rFonts w:asciiTheme="majorHAnsi" w:hAnsiTheme="majorHAnsi" w:cstheme="majorHAnsi"/>
                <w:i/>
                <w:sz w:val="20"/>
                <w:szCs w:val="20"/>
                <w:lang w:val="id-ID"/>
              </w:rPr>
            </w:pPr>
            <w:r w:rsidRPr="00787FD5">
              <w:rPr>
                <w:rFonts w:asciiTheme="majorHAnsi" w:hAnsiTheme="majorHAnsi" w:cstheme="majorHAnsi"/>
                <w:i/>
                <w:sz w:val="20"/>
                <w:szCs w:val="20"/>
                <w:lang w:val="id-ID"/>
              </w:rPr>
              <w:t>Stock</w:t>
            </w:r>
            <w:r w:rsidRPr="00787FD5">
              <w:rPr>
                <w:rFonts w:asciiTheme="majorHAnsi" w:hAnsiTheme="majorHAnsi" w:cstheme="majorHAnsi"/>
                <w:i/>
                <w:spacing w:val="-2"/>
                <w:sz w:val="20"/>
                <w:szCs w:val="20"/>
                <w:lang w:val="id-ID"/>
              </w:rPr>
              <w:t xml:space="preserve"> </w:t>
            </w:r>
            <w:r w:rsidRPr="00787FD5">
              <w:rPr>
                <w:rFonts w:asciiTheme="majorHAnsi" w:hAnsiTheme="majorHAnsi" w:cstheme="majorHAnsi"/>
                <w:i/>
                <w:sz w:val="20"/>
                <w:szCs w:val="20"/>
                <w:lang w:val="id-ID"/>
              </w:rPr>
              <w:t>Returns</w:t>
            </w:r>
          </w:p>
        </w:tc>
        <w:tc>
          <w:tcPr>
            <w:tcW w:w="703" w:type="dxa"/>
            <w:tcBorders>
              <w:top w:val="single" w:sz="4" w:space="0" w:color="000000"/>
              <w:left w:val="nil"/>
              <w:bottom w:val="nil"/>
              <w:right w:val="nil"/>
            </w:tcBorders>
            <w:hideMark/>
          </w:tcPr>
          <w:p w14:paraId="557F66AE" w14:textId="77777777" w:rsidR="00896E67" w:rsidRPr="00787FD5" w:rsidRDefault="00896E67" w:rsidP="00896E67">
            <w:pPr>
              <w:pStyle w:val="TableParagraph"/>
              <w:ind w:left="284"/>
              <w:rPr>
                <w:rFonts w:asciiTheme="majorHAnsi" w:hAnsiTheme="majorHAnsi" w:cstheme="majorHAnsi"/>
                <w:sz w:val="20"/>
                <w:szCs w:val="20"/>
                <w:lang w:val="id-ID"/>
              </w:rPr>
            </w:pPr>
            <w:r w:rsidRPr="00787FD5">
              <w:rPr>
                <w:rFonts w:asciiTheme="majorHAnsi" w:hAnsiTheme="majorHAnsi" w:cstheme="majorHAnsi"/>
                <w:sz w:val="20"/>
                <w:szCs w:val="20"/>
                <w:lang w:val="id-ID"/>
              </w:rPr>
              <w:t>100</w:t>
            </w:r>
          </w:p>
        </w:tc>
        <w:tc>
          <w:tcPr>
            <w:tcW w:w="1108" w:type="dxa"/>
            <w:tcBorders>
              <w:top w:val="single" w:sz="4" w:space="0" w:color="000000"/>
              <w:left w:val="nil"/>
              <w:bottom w:val="nil"/>
              <w:right w:val="nil"/>
            </w:tcBorders>
            <w:hideMark/>
          </w:tcPr>
          <w:p w14:paraId="1393064B" w14:textId="77777777" w:rsidR="00896E67" w:rsidRPr="00787FD5" w:rsidRDefault="00896E67" w:rsidP="00896E67">
            <w:pPr>
              <w:pStyle w:val="TableParagraph"/>
              <w:ind w:right="81"/>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-0,86</w:t>
            </w:r>
          </w:p>
        </w:tc>
        <w:tc>
          <w:tcPr>
            <w:tcW w:w="1174" w:type="dxa"/>
            <w:tcBorders>
              <w:top w:val="single" w:sz="4" w:space="0" w:color="000000"/>
              <w:left w:val="nil"/>
              <w:bottom w:val="nil"/>
              <w:right w:val="nil"/>
            </w:tcBorders>
            <w:hideMark/>
          </w:tcPr>
          <w:p w14:paraId="0A652000" w14:textId="77777777" w:rsidR="00896E67" w:rsidRPr="00787FD5" w:rsidRDefault="00896E67" w:rsidP="00896E67">
            <w:pPr>
              <w:pStyle w:val="TableParagraph"/>
              <w:ind w:right="122"/>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1,19</w:t>
            </w:r>
          </w:p>
        </w:tc>
        <w:tc>
          <w:tcPr>
            <w:tcW w:w="821" w:type="dxa"/>
            <w:tcBorders>
              <w:top w:val="single" w:sz="4" w:space="0" w:color="000000"/>
              <w:left w:val="nil"/>
              <w:bottom w:val="nil"/>
              <w:right w:val="nil"/>
            </w:tcBorders>
            <w:hideMark/>
          </w:tcPr>
          <w:p w14:paraId="64894EAE" w14:textId="77777777" w:rsidR="00896E67" w:rsidRPr="00787FD5" w:rsidRDefault="00896E67" w:rsidP="00896E67">
            <w:pPr>
              <w:pStyle w:val="TableParagraph"/>
              <w:ind w:left="151"/>
              <w:rPr>
                <w:rFonts w:asciiTheme="majorHAnsi" w:hAnsiTheme="majorHAnsi" w:cstheme="majorHAnsi"/>
                <w:sz w:val="20"/>
                <w:szCs w:val="20"/>
                <w:lang w:val="id-ID"/>
              </w:rPr>
            </w:pPr>
            <w:r w:rsidRPr="00787FD5">
              <w:rPr>
                <w:rFonts w:asciiTheme="majorHAnsi" w:hAnsiTheme="majorHAnsi" w:cstheme="majorHAnsi"/>
                <w:sz w:val="20"/>
                <w:szCs w:val="20"/>
                <w:lang w:val="id-ID"/>
              </w:rPr>
              <w:t>0,0009</w:t>
            </w:r>
          </w:p>
        </w:tc>
        <w:tc>
          <w:tcPr>
            <w:tcW w:w="1405" w:type="dxa"/>
            <w:tcBorders>
              <w:top w:val="single" w:sz="4" w:space="0" w:color="000000"/>
              <w:left w:val="nil"/>
              <w:bottom w:val="nil"/>
              <w:right w:val="nil"/>
            </w:tcBorders>
            <w:hideMark/>
          </w:tcPr>
          <w:p w14:paraId="029C4946" w14:textId="77777777" w:rsidR="00896E67" w:rsidRPr="00787FD5" w:rsidRDefault="00896E67" w:rsidP="00896E67">
            <w:pPr>
              <w:pStyle w:val="TableParagraph"/>
              <w:ind w:right="57"/>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0,31559</w:t>
            </w:r>
          </w:p>
        </w:tc>
      </w:tr>
      <w:tr w:rsidR="00896E67" w:rsidRPr="00787FD5" w14:paraId="0629A540" w14:textId="77777777" w:rsidTr="00896E67">
        <w:trPr>
          <w:trHeight w:val="253"/>
        </w:trPr>
        <w:tc>
          <w:tcPr>
            <w:tcW w:w="2336" w:type="dxa"/>
            <w:hideMark/>
          </w:tcPr>
          <w:p w14:paraId="488D2002" w14:textId="77777777" w:rsidR="00896E67" w:rsidRPr="00787FD5" w:rsidRDefault="00896E67" w:rsidP="00896E67">
            <w:pPr>
              <w:pStyle w:val="TableParagraph"/>
              <w:ind w:left="69"/>
              <w:rPr>
                <w:rFonts w:asciiTheme="majorHAnsi" w:hAnsiTheme="majorHAnsi" w:cstheme="majorHAnsi"/>
                <w:sz w:val="20"/>
                <w:szCs w:val="20"/>
                <w:lang w:val="id-ID"/>
              </w:rPr>
            </w:pPr>
            <w:r w:rsidRPr="00787FD5">
              <w:rPr>
                <w:rFonts w:asciiTheme="majorHAnsi" w:hAnsiTheme="majorHAnsi" w:cstheme="majorHAnsi"/>
                <w:sz w:val="20"/>
                <w:szCs w:val="20"/>
                <w:lang w:val="id-ID"/>
              </w:rPr>
              <w:t>Operating</w:t>
            </w:r>
            <w:r w:rsidRPr="00787FD5">
              <w:rPr>
                <w:rFonts w:asciiTheme="majorHAnsi" w:hAnsiTheme="majorHAnsi" w:cstheme="majorHAnsi"/>
                <w:spacing w:val="-4"/>
                <w:sz w:val="20"/>
                <w:szCs w:val="20"/>
                <w:lang w:val="id-ID"/>
              </w:rPr>
              <w:t xml:space="preserve"> </w:t>
            </w:r>
            <w:r w:rsidRPr="00787FD5">
              <w:rPr>
                <w:rFonts w:asciiTheme="majorHAnsi" w:hAnsiTheme="majorHAnsi" w:cstheme="majorHAnsi"/>
                <w:sz w:val="20"/>
                <w:szCs w:val="20"/>
                <w:lang w:val="id-ID"/>
              </w:rPr>
              <w:t>Cash Flow</w:t>
            </w:r>
          </w:p>
        </w:tc>
        <w:tc>
          <w:tcPr>
            <w:tcW w:w="703" w:type="dxa"/>
            <w:hideMark/>
          </w:tcPr>
          <w:p w14:paraId="6911CAAF" w14:textId="77777777" w:rsidR="00896E67" w:rsidRPr="00787FD5" w:rsidRDefault="00896E67" w:rsidP="00896E67">
            <w:pPr>
              <w:pStyle w:val="TableParagraph"/>
              <w:ind w:left="284"/>
              <w:rPr>
                <w:rFonts w:asciiTheme="majorHAnsi" w:hAnsiTheme="majorHAnsi" w:cstheme="majorHAnsi"/>
                <w:sz w:val="20"/>
                <w:szCs w:val="20"/>
                <w:lang w:val="id-ID"/>
              </w:rPr>
            </w:pPr>
            <w:r w:rsidRPr="00787FD5">
              <w:rPr>
                <w:rFonts w:asciiTheme="majorHAnsi" w:hAnsiTheme="majorHAnsi" w:cstheme="majorHAnsi"/>
                <w:sz w:val="20"/>
                <w:szCs w:val="20"/>
                <w:lang w:val="id-ID"/>
              </w:rPr>
              <w:t>100</w:t>
            </w:r>
          </w:p>
        </w:tc>
        <w:tc>
          <w:tcPr>
            <w:tcW w:w="1108" w:type="dxa"/>
            <w:hideMark/>
          </w:tcPr>
          <w:p w14:paraId="6A99933C" w14:textId="77777777" w:rsidR="00896E67" w:rsidRPr="00787FD5" w:rsidRDefault="00896E67" w:rsidP="00896E67">
            <w:pPr>
              <w:pStyle w:val="TableParagraph"/>
              <w:ind w:right="81"/>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-0,96</w:t>
            </w:r>
          </w:p>
        </w:tc>
        <w:tc>
          <w:tcPr>
            <w:tcW w:w="1174" w:type="dxa"/>
            <w:hideMark/>
          </w:tcPr>
          <w:p w14:paraId="20B241B6" w14:textId="77777777" w:rsidR="00896E67" w:rsidRPr="00787FD5" w:rsidRDefault="00896E67" w:rsidP="00896E67">
            <w:pPr>
              <w:pStyle w:val="TableParagraph"/>
              <w:ind w:right="122"/>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9,58</w:t>
            </w:r>
          </w:p>
        </w:tc>
        <w:tc>
          <w:tcPr>
            <w:tcW w:w="821" w:type="dxa"/>
            <w:hideMark/>
          </w:tcPr>
          <w:p w14:paraId="718F9F95" w14:textId="77777777" w:rsidR="00896E67" w:rsidRPr="00787FD5" w:rsidRDefault="00896E67" w:rsidP="00896E67">
            <w:pPr>
              <w:pStyle w:val="TableParagraph"/>
              <w:ind w:left="151"/>
              <w:rPr>
                <w:rFonts w:asciiTheme="majorHAnsi" w:hAnsiTheme="majorHAnsi" w:cstheme="majorHAnsi"/>
                <w:sz w:val="20"/>
                <w:szCs w:val="20"/>
                <w:lang w:val="id-ID"/>
              </w:rPr>
            </w:pPr>
            <w:r w:rsidRPr="00787FD5">
              <w:rPr>
                <w:rFonts w:asciiTheme="majorHAnsi" w:hAnsiTheme="majorHAnsi" w:cstheme="majorHAnsi"/>
                <w:sz w:val="20"/>
                <w:szCs w:val="20"/>
                <w:lang w:val="id-ID"/>
              </w:rPr>
              <w:t>0,2844</w:t>
            </w:r>
          </w:p>
        </w:tc>
        <w:tc>
          <w:tcPr>
            <w:tcW w:w="1405" w:type="dxa"/>
            <w:hideMark/>
          </w:tcPr>
          <w:p w14:paraId="2DEA075F" w14:textId="77777777" w:rsidR="00896E67" w:rsidRPr="00787FD5" w:rsidRDefault="00896E67" w:rsidP="00896E67">
            <w:pPr>
              <w:pStyle w:val="TableParagraph"/>
              <w:ind w:right="57"/>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1,10309</w:t>
            </w:r>
          </w:p>
        </w:tc>
      </w:tr>
      <w:tr w:rsidR="00896E67" w:rsidRPr="00787FD5" w14:paraId="0A544FCB" w14:textId="77777777" w:rsidTr="00896E67">
        <w:trPr>
          <w:trHeight w:val="253"/>
        </w:trPr>
        <w:tc>
          <w:tcPr>
            <w:tcW w:w="2336" w:type="dxa"/>
            <w:hideMark/>
          </w:tcPr>
          <w:p w14:paraId="06B544A5" w14:textId="77777777" w:rsidR="00896E67" w:rsidRPr="00787FD5" w:rsidRDefault="00896E67" w:rsidP="00896E67">
            <w:pPr>
              <w:pStyle w:val="TableParagraph"/>
              <w:ind w:left="69"/>
              <w:rPr>
                <w:rFonts w:asciiTheme="majorHAnsi" w:hAnsiTheme="majorHAnsi" w:cstheme="majorHAnsi"/>
                <w:sz w:val="20"/>
                <w:szCs w:val="20"/>
                <w:lang w:val="id-ID"/>
              </w:rPr>
            </w:pPr>
            <w:r w:rsidRPr="00787FD5">
              <w:rPr>
                <w:rFonts w:asciiTheme="majorHAnsi" w:hAnsiTheme="majorHAnsi" w:cstheme="majorHAnsi"/>
                <w:sz w:val="20"/>
                <w:szCs w:val="20"/>
                <w:lang w:val="id-ID"/>
              </w:rPr>
              <w:t>Investment</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Cash Flow</w:t>
            </w:r>
          </w:p>
        </w:tc>
        <w:tc>
          <w:tcPr>
            <w:tcW w:w="703" w:type="dxa"/>
            <w:hideMark/>
          </w:tcPr>
          <w:p w14:paraId="731730D9" w14:textId="77777777" w:rsidR="00896E67" w:rsidRPr="00787FD5" w:rsidRDefault="00896E67" w:rsidP="00896E67">
            <w:pPr>
              <w:pStyle w:val="TableParagraph"/>
              <w:ind w:left="284"/>
              <w:rPr>
                <w:rFonts w:asciiTheme="majorHAnsi" w:hAnsiTheme="majorHAnsi" w:cstheme="majorHAnsi"/>
                <w:sz w:val="20"/>
                <w:szCs w:val="20"/>
                <w:lang w:val="id-ID"/>
              </w:rPr>
            </w:pPr>
            <w:r w:rsidRPr="00787FD5">
              <w:rPr>
                <w:rFonts w:asciiTheme="majorHAnsi" w:hAnsiTheme="majorHAnsi" w:cstheme="majorHAnsi"/>
                <w:sz w:val="20"/>
                <w:szCs w:val="20"/>
                <w:lang w:val="id-ID"/>
              </w:rPr>
              <w:t>100</w:t>
            </w:r>
          </w:p>
        </w:tc>
        <w:tc>
          <w:tcPr>
            <w:tcW w:w="1108" w:type="dxa"/>
            <w:hideMark/>
          </w:tcPr>
          <w:p w14:paraId="5BB9FCE7" w14:textId="77777777" w:rsidR="00896E67" w:rsidRPr="00787FD5" w:rsidRDefault="00896E67" w:rsidP="00896E67">
            <w:pPr>
              <w:pStyle w:val="TableParagraph"/>
              <w:ind w:right="81"/>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-0,94</w:t>
            </w:r>
          </w:p>
        </w:tc>
        <w:tc>
          <w:tcPr>
            <w:tcW w:w="1174" w:type="dxa"/>
            <w:hideMark/>
          </w:tcPr>
          <w:p w14:paraId="0927FE5E" w14:textId="77777777" w:rsidR="00896E67" w:rsidRPr="00787FD5" w:rsidRDefault="00896E67" w:rsidP="00896E67">
            <w:pPr>
              <w:pStyle w:val="TableParagraph"/>
              <w:ind w:right="122"/>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3,42</w:t>
            </w:r>
          </w:p>
        </w:tc>
        <w:tc>
          <w:tcPr>
            <w:tcW w:w="821" w:type="dxa"/>
            <w:hideMark/>
          </w:tcPr>
          <w:p w14:paraId="5E560475" w14:textId="77777777" w:rsidR="00896E67" w:rsidRPr="00787FD5" w:rsidRDefault="00896E67" w:rsidP="00896E67">
            <w:pPr>
              <w:pStyle w:val="TableParagraph"/>
              <w:ind w:left="151"/>
              <w:rPr>
                <w:rFonts w:asciiTheme="majorHAnsi" w:hAnsiTheme="majorHAnsi" w:cstheme="majorHAnsi"/>
                <w:sz w:val="20"/>
                <w:szCs w:val="20"/>
                <w:lang w:val="id-ID"/>
              </w:rPr>
            </w:pPr>
            <w:r w:rsidRPr="00787FD5">
              <w:rPr>
                <w:rFonts w:asciiTheme="majorHAnsi" w:hAnsiTheme="majorHAnsi" w:cstheme="majorHAnsi"/>
                <w:sz w:val="20"/>
                <w:szCs w:val="20"/>
                <w:lang w:val="id-ID"/>
              </w:rPr>
              <w:t>0,2005</w:t>
            </w:r>
          </w:p>
        </w:tc>
        <w:tc>
          <w:tcPr>
            <w:tcW w:w="1405" w:type="dxa"/>
            <w:hideMark/>
          </w:tcPr>
          <w:p w14:paraId="24F5F212" w14:textId="77777777" w:rsidR="00896E67" w:rsidRPr="00787FD5" w:rsidRDefault="00896E67" w:rsidP="00896E67">
            <w:pPr>
              <w:pStyle w:val="TableParagraph"/>
              <w:ind w:right="57"/>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0,70595</w:t>
            </w:r>
          </w:p>
        </w:tc>
      </w:tr>
      <w:tr w:rsidR="00896E67" w:rsidRPr="00787FD5" w14:paraId="7FCF6B42" w14:textId="77777777" w:rsidTr="00896E67">
        <w:trPr>
          <w:trHeight w:val="253"/>
        </w:trPr>
        <w:tc>
          <w:tcPr>
            <w:tcW w:w="2336" w:type="dxa"/>
            <w:hideMark/>
          </w:tcPr>
          <w:p w14:paraId="5F85DB83" w14:textId="77777777" w:rsidR="00896E67" w:rsidRPr="00787FD5" w:rsidRDefault="00896E67" w:rsidP="00896E67">
            <w:pPr>
              <w:pStyle w:val="TableParagraph"/>
              <w:ind w:left="69"/>
              <w:rPr>
                <w:rFonts w:asciiTheme="majorHAnsi" w:hAnsiTheme="majorHAnsi" w:cstheme="majorHAnsi"/>
                <w:sz w:val="20"/>
                <w:szCs w:val="20"/>
                <w:lang w:val="id-ID"/>
              </w:rPr>
            </w:pPr>
            <w:r w:rsidRPr="00787FD5">
              <w:rPr>
                <w:rFonts w:asciiTheme="majorHAnsi" w:hAnsiTheme="majorHAnsi" w:cstheme="majorHAnsi"/>
                <w:sz w:val="20"/>
                <w:szCs w:val="20"/>
                <w:lang w:val="id-ID"/>
              </w:rPr>
              <w:t>Funding</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Cash Flow</w:t>
            </w:r>
          </w:p>
        </w:tc>
        <w:tc>
          <w:tcPr>
            <w:tcW w:w="703" w:type="dxa"/>
            <w:hideMark/>
          </w:tcPr>
          <w:p w14:paraId="2D431658" w14:textId="77777777" w:rsidR="00896E67" w:rsidRPr="00787FD5" w:rsidRDefault="00896E67" w:rsidP="00896E67">
            <w:pPr>
              <w:pStyle w:val="TableParagraph"/>
              <w:ind w:left="284"/>
              <w:rPr>
                <w:rFonts w:asciiTheme="majorHAnsi" w:hAnsiTheme="majorHAnsi" w:cstheme="majorHAnsi"/>
                <w:sz w:val="20"/>
                <w:szCs w:val="20"/>
                <w:lang w:val="id-ID"/>
              </w:rPr>
            </w:pPr>
            <w:r w:rsidRPr="00787FD5">
              <w:rPr>
                <w:rFonts w:asciiTheme="majorHAnsi" w:hAnsiTheme="majorHAnsi" w:cstheme="majorHAnsi"/>
                <w:sz w:val="20"/>
                <w:szCs w:val="20"/>
                <w:lang w:val="id-ID"/>
              </w:rPr>
              <w:t>100</w:t>
            </w:r>
          </w:p>
        </w:tc>
        <w:tc>
          <w:tcPr>
            <w:tcW w:w="1108" w:type="dxa"/>
            <w:hideMark/>
          </w:tcPr>
          <w:p w14:paraId="01BCFB13" w14:textId="77777777" w:rsidR="00896E67" w:rsidRPr="00787FD5" w:rsidRDefault="00896E67" w:rsidP="00896E67">
            <w:pPr>
              <w:pStyle w:val="TableParagraph"/>
              <w:ind w:right="81"/>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-0,97</w:t>
            </w:r>
          </w:p>
        </w:tc>
        <w:tc>
          <w:tcPr>
            <w:tcW w:w="1174" w:type="dxa"/>
            <w:hideMark/>
          </w:tcPr>
          <w:p w14:paraId="49F8B7DB" w14:textId="77777777" w:rsidR="00896E67" w:rsidRPr="00787FD5" w:rsidRDefault="00896E67" w:rsidP="00896E67">
            <w:pPr>
              <w:pStyle w:val="TableParagraph"/>
              <w:ind w:right="122"/>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13,45</w:t>
            </w:r>
          </w:p>
        </w:tc>
        <w:tc>
          <w:tcPr>
            <w:tcW w:w="821" w:type="dxa"/>
            <w:hideMark/>
          </w:tcPr>
          <w:p w14:paraId="65B22FFD" w14:textId="77777777" w:rsidR="00896E67" w:rsidRPr="00787FD5" w:rsidRDefault="00896E67" w:rsidP="00896E67">
            <w:pPr>
              <w:pStyle w:val="TableParagraph"/>
              <w:ind w:left="151"/>
              <w:rPr>
                <w:rFonts w:asciiTheme="majorHAnsi" w:hAnsiTheme="majorHAnsi" w:cstheme="majorHAnsi"/>
                <w:sz w:val="20"/>
                <w:szCs w:val="20"/>
                <w:lang w:val="id-ID"/>
              </w:rPr>
            </w:pPr>
            <w:r w:rsidRPr="00787FD5">
              <w:rPr>
                <w:rFonts w:asciiTheme="majorHAnsi" w:hAnsiTheme="majorHAnsi" w:cstheme="majorHAnsi"/>
                <w:sz w:val="20"/>
                <w:szCs w:val="20"/>
                <w:lang w:val="id-ID"/>
              </w:rPr>
              <w:t>1,0965</w:t>
            </w:r>
          </w:p>
        </w:tc>
        <w:tc>
          <w:tcPr>
            <w:tcW w:w="1405" w:type="dxa"/>
            <w:hideMark/>
          </w:tcPr>
          <w:p w14:paraId="7FE7EF2C" w14:textId="77777777" w:rsidR="00896E67" w:rsidRPr="00787FD5" w:rsidRDefault="00896E67" w:rsidP="00896E67">
            <w:pPr>
              <w:pStyle w:val="TableParagraph"/>
              <w:ind w:right="57"/>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2,77048</w:t>
            </w:r>
          </w:p>
        </w:tc>
      </w:tr>
      <w:tr w:rsidR="00896E67" w:rsidRPr="00787FD5" w14:paraId="21C42211" w14:textId="77777777" w:rsidTr="00896E67">
        <w:trPr>
          <w:trHeight w:val="249"/>
        </w:trPr>
        <w:tc>
          <w:tcPr>
            <w:tcW w:w="2336" w:type="dxa"/>
            <w:tcBorders>
              <w:top w:val="nil"/>
              <w:left w:val="nil"/>
              <w:bottom w:val="single" w:sz="4" w:space="0" w:color="000000"/>
              <w:right w:val="nil"/>
            </w:tcBorders>
            <w:hideMark/>
          </w:tcPr>
          <w:p w14:paraId="5352C1FB" w14:textId="77777777" w:rsidR="00896E67" w:rsidRPr="00787FD5" w:rsidRDefault="00896E67" w:rsidP="00896E67">
            <w:pPr>
              <w:pStyle w:val="TableParagraph"/>
              <w:ind w:left="69"/>
              <w:rPr>
                <w:rFonts w:asciiTheme="majorHAnsi" w:hAnsiTheme="majorHAnsi" w:cstheme="majorHAnsi"/>
                <w:i/>
                <w:sz w:val="20"/>
                <w:szCs w:val="20"/>
                <w:lang w:val="id-ID"/>
              </w:rPr>
            </w:pPr>
            <w:r w:rsidRPr="00787FD5">
              <w:rPr>
                <w:rFonts w:asciiTheme="majorHAnsi" w:hAnsiTheme="majorHAnsi" w:cstheme="majorHAnsi"/>
                <w:sz w:val="20"/>
                <w:szCs w:val="20"/>
                <w:lang w:val="id-ID"/>
              </w:rPr>
              <w:t>Valid</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N</w:t>
            </w:r>
            <w:r w:rsidRPr="00787FD5">
              <w:rPr>
                <w:rFonts w:asciiTheme="majorHAnsi" w:hAnsiTheme="majorHAnsi" w:cstheme="majorHAnsi"/>
                <w:spacing w:val="-4"/>
                <w:sz w:val="20"/>
                <w:szCs w:val="20"/>
                <w:lang w:val="id-ID"/>
              </w:rPr>
              <w:t xml:space="preserve"> </w:t>
            </w:r>
            <w:r w:rsidRPr="00787FD5">
              <w:rPr>
                <w:rFonts w:asciiTheme="majorHAnsi" w:hAnsiTheme="majorHAnsi" w:cstheme="majorHAnsi"/>
                <w:i/>
                <w:sz w:val="20"/>
                <w:szCs w:val="20"/>
                <w:lang w:val="id-ID"/>
              </w:rPr>
              <w:t>(listwise)</w:t>
            </w:r>
          </w:p>
        </w:tc>
        <w:tc>
          <w:tcPr>
            <w:tcW w:w="703" w:type="dxa"/>
            <w:tcBorders>
              <w:top w:val="nil"/>
              <w:left w:val="nil"/>
              <w:bottom w:val="single" w:sz="4" w:space="0" w:color="000000"/>
              <w:right w:val="nil"/>
            </w:tcBorders>
            <w:hideMark/>
          </w:tcPr>
          <w:p w14:paraId="28E88F87" w14:textId="77777777" w:rsidR="00896E67" w:rsidRPr="00787FD5" w:rsidRDefault="00896E67" w:rsidP="00896E67">
            <w:pPr>
              <w:pStyle w:val="TableParagraph"/>
              <w:ind w:left="284"/>
              <w:rPr>
                <w:rFonts w:asciiTheme="majorHAnsi" w:hAnsiTheme="majorHAnsi" w:cstheme="majorHAnsi"/>
                <w:sz w:val="20"/>
                <w:szCs w:val="20"/>
                <w:lang w:val="id-ID"/>
              </w:rPr>
            </w:pPr>
            <w:r w:rsidRPr="00787FD5">
              <w:rPr>
                <w:rFonts w:asciiTheme="majorHAnsi" w:hAnsiTheme="majorHAnsi" w:cstheme="majorHAnsi"/>
                <w:sz w:val="20"/>
                <w:szCs w:val="20"/>
                <w:lang w:val="id-ID"/>
              </w:rPr>
              <w:t>100</w:t>
            </w:r>
          </w:p>
        </w:tc>
        <w:tc>
          <w:tcPr>
            <w:tcW w:w="1108" w:type="dxa"/>
            <w:tcBorders>
              <w:top w:val="nil"/>
              <w:left w:val="nil"/>
              <w:bottom w:val="single" w:sz="4" w:space="0" w:color="000000"/>
              <w:right w:val="nil"/>
            </w:tcBorders>
          </w:tcPr>
          <w:p w14:paraId="7CD7039C" w14:textId="77777777" w:rsidR="00896E67" w:rsidRPr="00787FD5" w:rsidRDefault="00896E67" w:rsidP="00896E67">
            <w:pPr>
              <w:pStyle w:val="TableParagraph"/>
              <w:rPr>
                <w:rFonts w:asciiTheme="majorHAnsi" w:hAnsiTheme="majorHAnsi" w:cstheme="majorHAnsi"/>
                <w:sz w:val="20"/>
                <w:szCs w:val="20"/>
                <w:lang w:val="id-ID"/>
              </w:rPr>
            </w:pPr>
          </w:p>
        </w:tc>
        <w:tc>
          <w:tcPr>
            <w:tcW w:w="1174" w:type="dxa"/>
            <w:tcBorders>
              <w:top w:val="nil"/>
              <w:left w:val="nil"/>
              <w:bottom w:val="single" w:sz="4" w:space="0" w:color="000000"/>
              <w:right w:val="nil"/>
            </w:tcBorders>
          </w:tcPr>
          <w:p w14:paraId="5FB26225" w14:textId="77777777" w:rsidR="00896E67" w:rsidRPr="00787FD5" w:rsidRDefault="00896E67" w:rsidP="00896E67">
            <w:pPr>
              <w:pStyle w:val="TableParagraph"/>
              <w:rPr>
                <w:rFonts w:asciiTheme="majorHAnsi" w:hAnsiTheme="majorHAnsi" w:cstheme="majorHAnsi"/>
                <w:sz w:val="20"/>
                <w:szCs w:val="20"/>
                <w:lang w:val="id-ID"/>
              </w:rPr>
            </w:pPr>
          </w:p>
        </w:tc>
        <w:tc>
          <w:tcPr>
            <w:tcW w:w="821" w:type="dxa"/>
            <w:tcBorders>
              <w:top w:val="nil"/>
              <w:left w:val="nil"/>
              <w:bottom w:val="single" w:sz="4" w:space="0" w:color="000000"/>
              <w:right w:val="nil"/>
            </w:tcBorders>
          </w:tcPr>
          <w:p w14:paraId="596C03A0" w14:textId="77777777" w:rsidR="00896E67" w:rsidRPr="00787FD5" w:rsidRDefault="00896E67" w:rsidP="00896E67">
            <w:pPr>
              <w:pStyle w:val="TableParagraph"/>
              <w:rPr>
                <w:rFonts w:asciiTheme="majorHAnsi" w:hAnsiTheme="majorHAnsi" w:cstheme="majorHAnsi"/>
                <w:sz w:val="20"/>
                <w:szCs w:val="20"/>
                <w:lang w:val="id-ID"/>
              </w:rPr>
            </w:pPr>
          </w:p>
        </w:tc>
        <w:tc>
          <w:tcPr>
            <w:tcW w:w="1405" w:type="dxa"/>
            <w:tcBorders>
              <w:top w:val="nil"/>
              <w:left w:val="nil"/>
              <w:bottom w:val="single" w:sz="4" w:space="0" w:color="000000"/>
              <w:right w:val="nil"/>
            </w:tcBorders>
          </w:tcPr>
          <w:p w14:paraId="1FD3F754" w14:textId="77777777" w:rsidR="00896E67" w:rsidRPr="00787FD5" w:rsidRDefault="00896E67" w:rsidP="00896E67">
            <w:pPr>
              <w:pStyle w:val="TableParagraph"/>
              <w:rPr>
                <w:rFonts w:asciiTheme="majorHAnsi" w:hAnsiTheme="majorHAnsi" w:cstheme="majorHAnsi"/>
                <w:sz w:val="20"/>
                <w:szCs w:val="20"/>
                <w:lang w:val="id-ID"/>
              </w:rPr>
            </w:pPr>
          </w:p>
        </w:tc>
      </w:tr>
    </w:tbl>
    <w:p w14:paraId="7C5BA3C3" w14:textId="4F6EA552" w:rsidR="00896E67" w:rsidRPr="00896E67" w:rsidRDefault="00896E67" w:rsidP="00896E67">
      <w:pPr>
        <w:pStyle w:val="BodyText"/>
        <w:spacing w:line="240" w:lineRule="auto"/>
        <w:ind w:left="694"/>
        <w:rPr>
          <w:rFonts w:asciiTheme="majorHAnsi" w:eastAsia="Times New Roman" w:hAnsiTheme="majorHAnsi" w:cstheme="majorHAnsi"/>
          <w:sz w:val="22"/>
          <w:szCs w:val="22"/>
          <w:lang w:val="id-ID"/>
        </w:rPr>
      </w:pPr>
      <w:r w:rsidRPr="00896E67">
        <w:rPr>
          <w:rFonts w:asciiTheme="majorHAnsi" w:hAnsiTheme="majorHAnsi" w:cstheme="majorHAnsi"/>
          <w:sz w:val="22"/>
          <w:szCs w:val="22"/>
          <w:lang w:val="id-ID"/>
        </w:rPr>
        <w:t>Sumber:</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perhitungan</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SPSS,</w:t>
      </w:r>
      <w:r w:rsidRPr="00896E67">
        <w:rPr>
          <w:rFonts w:asciiTheme="majorHAnsi" w:hAnsiTheme="majorHAnsi" w:cstheme="majorHAnsi"/>
          <w:spacing w:val="-3"/>
          <w:sz w:val="22"/>
          <w:szCs w:val="22"/>
          <w:lang w:val="id-ID"/>
        </w:rPr>
        <w:t xml:space="preserve"> </w:t>
      </w:r>
      <w:r w:rsidR="00C24ACE">
        <w:rPr>
          <w:rFonts w:asciiTheme="majorHAnsi" w:hAnsiTheme="majorHAnsi" w:cstheme="majorHAnsi"/>
          <w:sz w:val="22"/>
          <w:szCs w:val="22"/>
          <w:lang w:val="id-ID"/>
        </w:rPr>
        <w:t>2024</w:t>
      </w:r>
    </w:p>
    <w:p w14:paraId="62A67BE1" w14:textId="77777777" w:rsidR="00896E67" w:rsidRPr="00896E67" w:rsidRDefault="00896E67" w:rsidP="00896E67">
      <w:pPr>
        <w:pStyle w:val="BodyText"/>
        <w:spacing w:before="11" w:line="240" w:lineRule="auto"/>
        <w:rPr>
          <w:rFonts w:asciiTheme="majorHAnsi" w:hAnsiTheme="majorHAnsi" w:cstheme="majorHAnsi"/>
          <w:sz w:val="22"/>
          <w:szCs w:val="22"/>
          <w:lang w:val="id-ID"/>
        </w:rPr>
      </w:pPr>
    </w:p>
    <w:p w14:paraId="27EB5350" w14:textId="77777777" w:rsidR="00896E67" w:rsidRPr="00896E67" w:rsidRDefault="00896E67" w:rsidP="00B66618">
      <w:pPr>
        <w:pStyle w:val="BodyText"/>
        <w:spacing w:line="240" w:lineRule="auto"/>
        <w:ind w:right="157" w:firstLine="0"/>
        <w:rPr>
          <w:rFonts w:asciiTheme="majorHAnsi" w:hAnsiTheme="majorHAnsi" w:cstheme="majorHAnsi"/>
          <w:sz w:val="22"/>
          <w:szCs w:val="22"/>
        </w:rPr>
      </w:pPr>
      <w:r w:rsidRPr="00896E67">
        <w:rPr>
          <w:rFonts w:asciiTheme="majorHAnsi" w:hAnsiTheme="majorHAnsi" w:cstheme="majorHAnsi"/>
          <w:sz w:val="22"/>
          <w:szCs w:val="22"/>
          <w:lang w:val="id-ID"/>
        </w:rPr>
        <w:t>Berdasarkan tabel 2 dapat diketahui bahwa hasil analisis statistik deskriptif variabel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menunjukkan terdapat 100 data valid yang akan diteliti dengan nilai rata-rata positif dan standar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deviasi</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tidak</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menyimpang terlalu jauh</w:t>
      </w:r>
      <w:r w:rsidRPr="00896E67">
        <w:rPr>
          <w:rFonts w:asciiTheme="majorHAnsi" w:hAnsiTheme="majorHAnsi" w:cstheme="majorHAnsi"/>
          <w:sz w:val="22"/>
          <w:szCs w:val="22"/>
        </w:rPr>
        <w:t>.</w:t>
      </w:r>
    </w:p>
    <w:p w14:paraId="631F8B70" w14:textId="77777777" w:rsidR="00787FD5" w:rsidRDefault="00787FD5" w:rsidP="00B66618">
      <w:pPr>
        <w:pStyle w:val="BodyText"/>
        <w:spacing w:before="11" w:line="240" w:lineRule="auto"/>
        <w:ind w:firstLine="0"/>
        <w:rPr>
          <w:rFonts w:asciiTheme="majorHAnsi" w:hAnsiTheme="majorHAnsi" w:cstheme="majorHAnsi"/>
          <w:b/>
          <w:sz w:val="22"/>
          <w:szCs w:val="22"/>
        </w:rPr>
      </w:pPr>
    </w:p>
    <w:p w14:paraId="4ABB712F" w14:textId="0FDB1775" w:rsidR="00896E67" w:rsidRPr="00B66618" w:rsidRDefault="00B66618" w:rsidP="00B66618">
      <w:pPr>
        <w:pStyle w:val="BodyText"/>
        <w:spacing w:before="11" w:line="240" w:lineRule="auto"/>
        <w:ind w:firstLine="0"/>
        <w:rPr>
          <w:rFonts w:asciiTheme="majorHAnsi" w:hAnsiTheme="majorHAnsi" w:cstheme="majorHAnsi"/>
          <w:b/>
          <w:sz w:val="22"/>
          <w:szCs w:val="22"/>
        </w:rPr>
      </w:pPr>
      <w:r>
        <w:rPr>
          <w:rFonts w:asciiTheme="majorHAnsi" w:hAnsiTheme="majorHAnsi" w:cstheme="majorHAnsi"/>
          <w:b/>
          <w:sz w:val="22"/>
          <w:szCs w:val="22"/>
        </w:rPr>
        <w:t xml:space="preserve">Hasil Uji </w:t>
      </w:r>
      <w:proofErr w:type="spellStart"/>
      <w:r>
        <w:rPr>
          <w:rFonts w:asciiTheme="majorHAnsi" w:hAnsiTheme="majorHAnsi" w:cstheme="majorHAnsi"/>
          <w:b/>
          <w:sz w:val="22"/>
          <w:szCs w:val="22"/>
        </w:rPr>
        <w:t>Normalitas</w:t>
      </w:r>
      <w:proofErr w:type="spellEnd"/>
    </w:p>
    <w:tbl>
      <w:tblPr>
        <w:tblW w:w="0" w:type="auto"/>
        <w:tblInd w:w="982" w:type="dxa"/>
        <w:tblLayout w:type="fixed"/>
        <w:tblCellMar>
          <w:left w:w="0" w:type="dxa"/>
          <w:right w:w="0" w:type="dxa"/>
        </w:tblCellMar>
        <w:tblLook w:val="01E0" w:firstRow="1" w:lastRow="1" w:firstColumn="1" w:lastColumn="1" w:noHBand="0" w:noVBand="0"/>
      </w:tblPr>
      <w:tblGrid>
        <w:gridCol w:w="2687"/>
        <w:gridCol w:w="2303"/>
        <w:gridCol w:w="1825"/>
      </w:tblGrid>
      <w:tr w:rsidR="00896E67" w:rsidRPr="00787FD5" w14:paraId="4208C4A1" w14:textId="77777777" w:rsidTr="00896E67">
        <w:trPr>
          <w:trHeight w:val="369"/>
        </w:trPr>
        <w:tc>
          <w:tcPr>
            <w:tcW w:w="6815" w:type="dxa"/>
            <w:gridSpan w:val="3"/>
            <w:tcBorders>
              <w:top w:val="nil"/>
              <w:left w:val="nil"/>
              <w:bottom w:val="single" w:sz="4" w:space="0" w:color="000000"/>
              <w:right w:val="nil"/>
            </w:tcBorders>
            <w:hideMark/>
          </w:tcPr>
          <w:p w14:paraId="48B5EA4E" w14:textId="77777777" w:rsidR="00787FD5" w:rsidRDefault="00787FD5" w:rsidP="00787FD5">
            <w:pPr>
              <w:pStyle w:val="TableParagraph"/>
              <w:ind w:left="2349" w:right="2340"/>
              <w:jc w:val="center"/>
              <w:rPr>
                <w:rFonts w:asciiTheme="majorHAnsi" w:hAnsiTheme="majorHAnsi" w:cstheme="majorHAnsi"/>
                <w:lang w:val="id-ID"/>
              </w:rPr>
            </w:pPr>
          </w:p>
          <w:p w14:paraId="13F1E5C7" w14:textId="76DAF355" w:rsidR="00896E67" w:rsidRPr="00787FD5" w:rsidRDefault="00896E67" w:rsidP="00787FD5">
            <w:pPr>
              <w:pStyle w:val="TableParagraph"/>
              <w:ind w:left="2349" w:right="2340"/>
              <w:jc w:val="center"/>
              <w:rPr>
                <w:rFonts w:asciiTheme="majorHAnsi" w:hAnsiTheme="majorHAnsi" w:cstheme="majorHAnsi"/>
                <w:lang w:val="id-ID"/>
              </w:rPr>
            </w:pPr>
            <w:r w:rsidRPr="00787FD5">
              <w:rPr>
                <w:rFonts w:asciiTheme="majorHAnsi" w:hAnsiTheme="majorHAnsi" w:cstheme="majorHAnsi"/>
                <w:lang w:val="id-ID"/>
              </w:rPr>
              <w:t>Tabel</w:t>
            </w:r>
            <w:r w:rsidRPr="00787FD5">
              <w:rPr>
                <w:rFonts w:asciiTheme="majorHAnsi" w:hAnsiTheme="majorHAnsi" w:cstheme="majorHAnsi"/>
                <w:spacing w:val="-3"/>
                <w:lang w:val="id-ID"/>
              </w:rPr>
              <w:t xml:space="preserve"> </w:t>
            </w:r>
            <w:r w:rsidRPr="00787FD5">
              <w:rPr>
                <w:rFonts w:asciiTheme="majorHAnsi" w:hAnsiTheme="majorHAnsi" w:cstheme="majorHAnsi"/>
                <w:lang w:val="id-ID"/>
              </w:rPr>
              <w:t>3.</w:t>
            </w:r>
            <w:r w:rsidRPr="00787FD5">
              <w:rPr>
                <w:rFonts w:asciiTheme="majorHAnsi" w:hAnsiTheme="majorHAnsi" w:cstheme="majorHAnsi"/>
                <w:spacing w:val="-1"/>
                <w:lang w:val="id-ID"/>
              </w:rPr>
              <w:t xml:space="preserve"> </w:t>
            </w:r>
            <w:r w:rsidRPr="00787FD5">
              <w:rPr>
                <w:rFonts w:asciiTheme="majorHAnsi" w:hAnsiTheme="majorHAnsi" w:cstheme="majorHAnsi"/>
                <w:lang w:val="id-ID"/>
              </w:rPr>
              <w:t>Uji Normalitas</w:t>
            </w:r>
          </w:p>
        </w:tc>
      </w:tr>
      <w:tr w:rsidR="00896E67" w:rsidRPr="00787FD5" w14:paraId="04790454" w14:textId="77777777" w:rsidTr="00896E67">
        <w:trPr>
          <w:trHeight w:val="378"/>
        </w:trPr>
        <w:tc>
          <w:tcPr>
            <w:tcW w:w="6815" w:type="dxa"/>
            <w:gridSpan w:val="3"/>
            <w:tcBorders>
              <w:top w:val="single" w:sz="4" w:space="0" w:color="000000"/>
              <w:left w:val="nil"/>
              <w:bottom w:val="single" w:sz="4" w:space="0" w:color="000000"/>
              <w:right w:val="nil"/>
            </w:tcBorders>
            <w:hideMark/>
          </w:tcPr>
          <w:p w14:paraId="656C3D50" w14:textId="77777777" w:rsidR="00896E67" w:rsidRPr="00787FD5" w:rsidRDefault="00896E67" w:rsidP="00787FD5">
            <w:pPr>
              <w:pStyle w:val="TableParagraph"/>
              <w:ind w:left="4495"/>
              <w:rPr>
                <w:rFonts w:asciiTheme="majorHAnsi" w:hAnsiTheme="majorHAnsi" w:cstheme="majorHAnsi"/>
                <w:i/>
                <w:sz w:val="20"/>
                <w:szCs w:val="20"/>
                <w:lang w:val="id-ID"/>
              </w:rPr>
            </w:pPr>
            <w:r w:rsidRPr="00787FD5">
              <w:rPr>
                <w:rFonts w:asciiTheme="majorHAnsi" w:hAnsiTheme="majorHAnsi" w:cstheme="majorHAnsi"/>
                <w:i/>
                <w:sz w:val="20"/>
                <w:szCs w:val="20"/>
                <w:lang w:val="id-ID"/>
              </w:rPr>
              <w:t>Unstandardized</w:t>
            </w:r>
            <w:r w:rsidRPr="00787FD5">
              <w:rPr>
                <w:rFonts w:asciiTheme="majorHAnsi" w:hAnsiTheme="majorHAnsi" w:cstheme="majorHAnsi"/>
                <w:i/>
                <w:spacing w:val="-3"/>
                <w:sz w:val="20"/>
                <w:szCs w:val="20"/>
                <w:lang w:val="id-ID"/>
              </w:rPr>
              <w:t xml:space="preserve"> </w:t>
            </w:r>
            <w:r w:rsidRPr="00787FD5">
              <w:rPr>
                <w:rFonts w:asciiTheme="majorHAnsi" w:hAnsiTheme="majorHAnsi" w:cstheme="majorHAnsi"/>
                <w:i/>
                <w:sz w:val="20"/>
                <w:szCs w:val="20"/>
                <w:lang w:val="id-ID"/>
              </w:rPr>
              <w:t>Residual</w:t>
            </w:r>
          </w:p>
        </w:tc>
      </w:tr>
      <w:tr w:rsidR="00896E67" w:rsidRPr="00787FD5" w14:paraId="1584CE10" w14:textId="77777777" w:rsidTr="00787FD5">
        <w:trPr>
          <w:trHeight w:val="219"/>
        </w:trPr>
        <w:tc>
          <w:tcPr>
            <w:tcW w:w="2687" w:type="dxa"/>
            <w:tcBorders>
              <w:top w:val="single" w:sz="4" w:space="0" w:color="000000"/>
              <w:left w:val="nil"/>
              <w:bottom w:val="nil"/>
              <w:right w:val="nil"/>
            </w:tcBorders>
            <w:hideMark/>
          </w:tcPr>
          <w:p w14:paraId="31A7AAF6" w14:textId="77777777" w:rsidR="00896E67" w:rsidRPr="00787FD5" w:rsidRDefault="00896E67" w:rsidP="00787FD5">
            <w:pPr>
              <w:pStyle w:val="TableParagraph"/>
              <w:ind w:left="69"/>
              <w:rPr>
                <w:rFonts w:asciiTheme="majorHAnsi" w:hAnsiTheme="majorHAnsi" w:cstheme="majorHAnsi"/>
                <w:sz w:val="20"/>
                <w:szCs w:val="20"/>
                <w:lang w:val="id-ID"/>
              </w:rPr>
            </w:pPr>
            <w:r w:rsidRPr="00787FD5">
              <w:rPr>
                <w:rFonts w:asciiTheme="majorHAnsi" w:hAnsiTheme="majorHAnsi" w:cstheme="majorHAnsi"/>
                <w:sz w:val="20"/>
                <w:szCs w:val="20"/>
                <w:lang w:val="id-ID"/>
              </w:rPr>
              <w:t>N</w:t>
            </w:r>
          </w:p>
        </w:tc>
        <w:tc>
          <w:tcPr>
            <w:tcW w:w="2303" w:type="dxa"/>
            <w:tcBorders>
              <w:top w:val="single" w:sz="4" w:space="0" w:color="000000"/>
              <w:left w:val="nil"/>
              <w:bottom w:val="nil"/>
              <w:right w:val="nil"/>
            </w:tcBorders>
          </w:tcPr>
          <w:p w14:paraId="08566BCC" w14:textId="77777777" w:rsidR="00896E67" w:rsidRPr="00787FD5" w:rsidRDefault="00896E67" w:rsidP="00787FD5">
            <w:pPr>
              <w:pStyle w:val="TableParagraph"/>
              <w:rPr>
                <w:rFonts w:asciiTheme="majorHAnsi" w:hAnsiTheme="majorHAnsi" w:cstheme="majorHAnsi"/>
                <w:sz w:val="20"/>
                <w:szCs w:val="20"/>
                <w:lang w:val="id-ID"/>
              </w:rPr>
            </w:pPr>
          </w:p>
        </w:tc>
        <w:tc>
          <w:tcPr>
            <w:tcW w:w="1825" w:type="dxa"/>
            <w:tcBorders>
              <w:top w:val="single" w:sz="4" w:space="0" w:color="000000"/>
              <w:left w:val="nil"/>
              <w:bottom w:val="nil"/>
              <w:right w:val="nil"/>
            </w:tcBorders>
            <w:hideMark/>
          </w:tcPr>
          <w:p w14:paraId="76722F12" w14:textId="77777777" w:rsidR="00896E67" w:rsidRPr="00787FD5" w:rsidRDefault="00896E67" w:rsidP="00787FD5">
            <w:pPr>
              <w:pStyle w:val="TableParagraph"/>
              <w:ind w:right="57"/>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100</w:t>
            </w:r>
          </w:p>
        </w:tc>
      </w:tr>
      <w:tr w:rsidR="00896E67" w:rsidRPr="00787FD5" w14:paraId="613B3F41" w14:textId="77777777" w:rsidTr="00787FD5">
        <w:trPr>
          <w:trHeight w:val="163"/>
        </w:trPr>
        <w:tc>
          <w:tcPr>
            <w:tcW w:w="2687" w:type="dxa"/>
            <w:vMerge w:val="restart"/>
          </w:tcPr>
          <w:p w14:paraId="22E1ED7E" w14:textId="77777777" w:rsidR="00896E67" w:rsidRPr="00787FD5" w:rsidRDefault="00896E67" w:rsidP="00787FD5">
            <w:pPr>
              <w:pStyle w:val="TableParagraph"/>
              <w:rPr>
                <w:rFonts w:asciiTheme="majorHAnsi" w:hAnsiTheme="majorHAnsi" w:cstheme="majorHAnsi"/>
                <w:b/>
                <w:sz w:val="20"/>
                <w:szCs w:val="20"/>
                <w:lang w:val="id-ID"/>
              </w:rPr>
            </w:pPr>
          </w:p>
          <w:p w14:paraId="5060BEA8" w14:textId="77777777" w:rsidR="00896E67" w:rsidRPr="00787FD5" w:rsidRDefault="00896E67" w:rsidP="00787FD5">
            <w:pPr>
              <w:pStyle w:val="TableParagraph"/>
              <w:ind w:left="69"/>
              <w:rPr>
                <w:rFonts w:asciiTheme="majorHAnsi" w:hAnsiTheme="majorHAnsi" w:cstheme="majorHAnsi"/>
                <w:i/>
                <w:sz w:val="20"/>
                <w:szCs w:val="20"/>
                <w:lang w:val="id-ID"/>
              </w:rPr>
            </w:pPr>
            <w:r w:rsidRPr="00787FD5">
              <w:rPr>
                <w:rFonts w:asciiTheme="majorHAnsi" w:hAnsiTheme="majorHAnsi" w:cstheme="majorHAnsi"/>
                <w:i/>
                <w:sz w:val="20"/>
                <w:szCs w:val="20"/>
                <w:lang w:val="id-ID"/>
              </w:rPr>
              <w:t>Normal</w:t>
            </w:r>
            <w:r w:rsidRPr="00787FD5">
              <w:rPr>
                <w:rFonts w:asciiTheme="majorHAnsi" w:hAnsiTheme="majorHAnsi" w:cstheme="majorHAnsi"/>
                <w:i/>
                <w:spacing w:val="-1"/>
                <w:sz w:val="20"/>
                <w:szCs w:val="20"/>
                <w:lang w:val="id-ID"/>
              </w:rPr>
              <w:t xml:space="preserve"> </w:t>
            </w:r>
            <w:r w:rsidRPr="00787FD5">
              <w:rPr>
                <w:rFonts w:asciiTheme="majorHAnsi" w:hAnsiTheme="majorHAnsi" w:cstheme="majorHAnsi"/>
                <w:i/>
                <w:sz w:val="20"/>
                <w:szCs w:val="20"/>
                <w:lang w:val="id-ID"/>
              </w:rPr>
              <w:t>Parameters</w:t>
            </w:r>
            <w:r w:rsidRPr="00787FD5">
              <w:rPr>
                <w:rFonts w:asciiTheme="majorHAnsi" w:hAnsiTheme="majorHAnsi" w:cstheme="majorHAnsi"/>
                <w:i/>
                <w:sz w:val="20"/>
                <w:szCs w:val="20"/>
                <w:vertAlign w:val="superscript"/>
                <w:lang w:val="id-ID"/>
              </w:rPr>
              <w:t>a,b</w:t>
            </w:r>
          </w:p>
        </w:tc>
        <w:tc>
          <w:tcPr>
            <w:tcW w:w="2303" w:type="dxa"/>
            <w:hideMark/>
          </w:tcPr>
          <w:p w14:paraId="2A7F229A" w14:textId="77777777" w:rsidR="00896E67" w:rsidRPr="00787FD5" w:rsidRDefault="00896E67" w:rsidP="00787FD5">
            <w:pPr>
              <w:pStyle w:val="TableParagraph"/>
              <w:ind w:left="320"/>
              <w:rPr>
                <w:rFonts w:asciiTheme="majorHAnsi" w:hAnsiTheme="majorHAnsi" w:cstheme="majorHAnsi"/>
                <w:i/>
                <w:sz w:val="20"/>
                <w:szCs w:val="20"/>
                <w:lang w:val="id-ID"/>
              </w:rPr>
            </w:pPr>
            <w:r w:rsidRPr="00787FD5">
              <w:rPr>
                <w:rFonts w:asciiTheme="majorHAnsi" w:hAnsiTheme="majorHAnsi" w:cstheme="majorHAnsi"/>
                <w:i/>
                <w:sz w:val="20"/>
                <w:szCs w:val="20"/>
                <w:lang w:val="id-ID"/>
              </w:rPr>
              <w:t>Mean</w:t>
            </w:r>
          </w:p>
        </w:tc>
        <w:tc>
          <w:tcPr>
            <w:tcW w:w="1825" w:type="dxa"/>
            <w:hideMark/>
          </w:tcPr>
          <w:p w14:paraId="6A5F332D" w14:textId="77777777" w:rsidR="00896E67" w:rsidRPr="00787FD5" w:rsidRDefault="00896E67" w:rsidP="00787FD5">
            <w:pPr>
              <w:pStyle w:val="TableParagraph"/>
              <w:ind w:right="54"/>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0,0000000</w:t>
            </w:r>
          </w:p>
        </w:tc>
      </w:tr>
      <w:tr w:rsidR="00896E67" w:rsidRPr="00787FD5" w14:paraId="5E0D26D0" w14:textId="77777777" w:rsidTr="00787FD5">
        <w:trPr>
          <w:trHeight w:val="137"/>
        </w:trPr>
        <w:tc>
          <w:tcPr>
            <w:tcW w:w="6815" w:type="dxa"/>
            <w:vMerge/>
            <w:vAlign w:val="center"/>
            <w:hideMark/>
          </w:tcPr>
          <w:p w14:paraId="38F68EC2" w14:textId="77777777" w:rsidR="00896E67" w:rsidRPr="00787FD5" w:rsidRDefault="00896E67" w:rsidP="00787FD5">
            <w:pPr>
              <w:rPr>
                <w:rFonts w:asciiTheme="majorHAnsi" w:eastAsia="Times New Roman" w:hAnsiTheme="majorHAnsi" w:cstheme="majorHAnsi"/>
                <w:i/>
                <w:lang w:val="id-ID"/>
              </w:rPr>
            </w:pPr>
          </w:p>
        </w:tc>
        <w:tc>
          <w:tcPr>
            <w:tcW w:w="2303" w:type="dxa"/>
            <w:hideMark/>
          </w:tcPr>
          <w:p w14:paraId="65CF82C3" w14:textId="77777777" w:rsidR="00896E67" w:rsidRPr="00787FD5" w:rsidRDefault="00896E67" w:rsidP="00787FD5">
            <w:pPr>
              <w:pStyle w:val="TableParagraph"/>
              <w:ind w:left="320"/>
              <w:rPr>
                <w:rFonts w:asciiTheme="majorHAnsi" w:hAnsiTheme="majorHAnsi" w:cstheme="majorHAnsi"/>
                <w:i/>
                <w:sz w:val="20"/>
                <w:szCs w:val="20"/>
                <w:lang w:val="id-ID"/>
              </w:rPr>
            </w:pPr>
            <w:r w:rsidRPr="00787FD5">
              <w:rPr>
                <w:rFonts w:asciiTheme="majorHAnsi" w:hAnsiTheme="majorHAnsi" w:cstheme="majorHAnsi"/>
                <w:i/>
                <w:sz w:val="20"/>
                <w:szCs w:val="20"/>
                <w:lang w:val="id-ID"/>
              </w:rPr>
              <w:t>Std.</w:t>
            </w:r>
            <w:r w:rsidRPr="00787FD5">
              <w:rPr>
                <w:rFonts w:asciiTheme="majorHAnsi" w:hAnsiTheme="majorHAnsi" w:cstheme="majorHAnsi"/>
                <w:i/>
                <w:spacing w:val="-3"/>
                <w:sz w:val="20"/>
                <w:szCs w:val="20"/>
                <w:lang w:val="id-ID"/>
              </w:rPr>
              <w:t xml:space="preserve"> </w:t>
            </w:r>
            <w:r w:rsidRPr="00787FD5">
              <w:rPr>
                <w:rFonts w:asciiTheme="majorHAnsi" w:hAnsiTheme="majorHAnsi" w:cstheme="majorHAnsi"/>
                <w:i/>
                <w:sz w:val="20"/>
                <w:szCs w:val="20"/>
                <w:lang w:val="id-ID"/>
              </w:rPr>
              <w:t>Deviation</w:t>
            </w:r>
          </w:p>
        </w:tc>
        <w:tc>
          <w:tcPr>
            <w:tcW w:w="1825" w:type="dxa"/>
            <w:hideMark/>
          </w:tcPr>
          <w:p w14:paraId="64D86E52" w14:textId="77777777" w:rsidR="00896E67" w:rsidRPr="00787FD5" w:rsidRDefault="00896E67" w:rsidP="00787FD5">
            <w:pPr>
              <w:pStyle w:val="TableParagraph"/>
              <w:ind w:right="5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0,27086719</w:t>
            </w:r>
          </w:p>
        </w:tc>
      </w:tr>
      <w:tr w:rsidR="00896E67" w:rsidRPr="00787FD5" w14:paraId="598A1315" w14:textId="77777777" w:rsidTr="00787FD5">
        <w:trPr>
          <w:trHeight w:val="183"/>
        </w:trPr>
        <w:tc>
          <w:tcPr>
            <w:tcW w:w="2687" w:type="dxa"/>
          </w:tcPr>
          <w:p w14:paraId="3996F066" w14:textId="77777777" w:rsidR="00896E67" w:rsidRPr="00787FD5" w:rsidRDefault="00896E67" w:rsidP="00787FD5">
            <w:pPr>
              <w:pStyle w:val="TableParagraph"/>
              <w:rPr>
                <w:rFonts w:asciiTheme="majorHAnsi" w:hAnsiTheme="majorHAnsi" w:cstheme="majorHAnsi"/>
                <w:sz w:val="20"/>
                <w:szCs w:val="20"/>
                <w:lang w:val="id-ID"/>
              </w:rPr>
            </w:pPr>
          </w:p>
        </w:tc>
        <w:tc>
          <w:tcPr>
            <w:tcW w:w="2303" w:type="dxa"/>
            <w:hideMark/>
          </w:tcPr>
          <w:p w14:paraId="6E91560A" w14:textId="77777777" w:rsidR="00896E67" w:rsidRPr="00787FD5" w:rsidRDefault="00896E67" w:rsidP="00787FD5">
            <w:pPr>
              <w:pStyle w:val="TableParagraph"/>
              <w:ind w:left="320"/>
              <w:rPr>
                <w:rFonts w:asciiTheme="majorHAnsi" w:hAnsiTheme="majorHAnsi" w:cstheme="majorHAnsi"/>
                <w:i/>
                <w:sz w:val="20"/>
                <w:szCs w:val="20"/>
                <w:lang w:val="id-ID"/>
              </w:rPr>
            </w:pPr>
            <w:r w:rsidRPr="00787FD5">
              <w:rPr>
                <w:rFonts w:asciiTheme="majorHAnsi" w:hAnsiTheme="majorHAnsi" w:cstheme="majorHAnsi"/>
                <w:i/>
                <w:sz w:val="20"/>
                <w:szCs w:val="20"/>
                <w:lang w:val="id-ID"/>
              </w:rPr>
              <w:t>Absolute</w:t>
            </w:r>
          </w:p>
        </w:tc>
        <w:tc>
          <w:tcPr>
            <w:tcW w:w="1825" w:type="dxa"/>
            <w:hideMark/>
          </w:tcPr>
          <w:p w14:paraId="589EA76E" w14:textId="77777777" w:rsidR="00896E67" w:rsidRPr="00787FD5" w:rsidRDefault="00896E67" w:rsidP="00787FD5">
            <w:pPr>
              <w:pStyle w:val="TableParagraph"/>
              <w:ind w:right="5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0,084</w:t>
            </w:r>
          </w:p>
        </w:tc>
      </w:tr>
      <w:tr w:rsidR="00896E67" w:rsidRPr="00787FD5" w14:paraId="49BEB719" w14:textId="77777777" w:rsidTr="00787FD5">
        <w:trPr>
          <w:trHeight w:val="87"/>
        </w:trPr>
        <w:tc>
          <w:tcPr>
            <w:tcW w:w="2687" w:type="dxa"/>
            <w:hideMark/>
          </w:tcPr>
          <w:p w14:paraId="210AEA97" w14:textId="77777777" w:rsidR="00896E67" w:rsidRPr="00787FD5" w:rsidRDefault="00896E67" w:rsidP="00787FD5">
            <w:pPr>
              <w:pStyle w:val="TableParagraph"/>
              <w:ind w:left="69"/>
              <w:rPr>
                <w:rFonts w:asciiTheme="majorHAnsi" w:hAnsiTheme="majorHAnsi" w:cstheme="majorHAnsi"/>
                <w:i/>
                <w:sz w:val="20"/>
                <w:szCs w:val="20"/>
                <w:lang w:val="id-ID"/>
              </w:rPr>
            </w:pPr>
            <w:r w:rsidRPr="00787FD5">
              <w:rPr>
                <w:rFonts w:asciiTheme="majorHAnsi" w:hAnsiTheme="majorHAnsi" w:cstheme="majorHAnsi"/>
                <w:i/>
                <w:sz w:val="20"/>
                <w:szCs w:val="20"/>
                <w:lang w:val="id-ID"/>
              </w:rPr>
              <w:t>Most</w:t>
            </w:r>
            <w:r w:rsidRPr="00787FD5">
              <w:rPr>
                <w:rFonts w:asciiTheme="majorHAnsi" w:hAnsiTheme="majorHAnsi" w:cstheme="majorHAnsi"/>
                <w:i/>
                <w:spacing w:val="-2"/>
                <w:sz w:val="20"/>
                <w:szCs w:val="20"/>
                <w:lang w:val="id-ID"/>
              </w:rPr>
              <w:t xml:space="preserve"> </w:t>
            </w:r>
            <w:r w:rsidRPr="00787FD5">
              <w:rPr>
                <w:rFonts w:asciiTheme="majorHAnsi" w:hAnsiTheme="majorHAnsi" w:cstheme="majorHAnsi"/>
                <w:i/>
                <w:sz w:val="20"/>
                <w:szCs w:val="20"/>
                <w:lang w:val="id-ID"/>
              </w:rPr>
              <w:t>Extreme</w:t>
            </w:r>
            <w:r w:rsidRPr="00787FD5">
              <w:rPr>
                <w:rFonts w:asciiTheme="majorHAnsi" w:hAnsiTheme="majorHAnsi" w:cstheme="majorHAnsi"/>
                <w:i/>
                <w:spacing w:val="-3"/>
                <w:sz w:val="20"/>
                <w:szCs w:val="20"/>
                <w:lang w:val="id-ID"/>
              </w:rPr>
              <w:t xml:space="preserve"> </w:t>
            </w:r>
            <w:r w:rsidRPr="00787FD5">
              <w:rPr>
                <w:rFonts w:asciiTheme="majorHAnsi" w:hAnsiTheme="majorHAnsi" w:cstheme="majorHAnsi"/>
                <w:i/>
                <w:sz w:val="20"/>
                <w:szCs w:val="20"/>
                <w:lang w:val="id-ID"/>
              </w:rPr>
              <w:t>Differences</w:t>
            </w:r>
          </w:p>
        </w:tc>
        <w:tc>
          <w:tcPr>
            <w:tcW w:w="2303" w:type="dxa"/>
            <w:hideMark/>
          </w:tcPr>
          <w:p w14:paraId="3AD67427" w14:textId="77777777" w:rsidR="00896E67" w:rsidRPr="00787FD5" w:rsidRDefault="00896E67" w:rsidP="00787FD5">
            <w:pPr>
              <w:pStyle w:val="TableParagraph"/>
              <w:ind w:left="320"/>
              <w:rPr>
                <w:rFonts w:asciiTheme="majorHAnsi" w:hAnsiTheme="majorHAnsi" w:cstheme="majorHAnsi"/>
                <w:i/>
                <w:sz w:val="20"/>
                <w:szCs w:val="20"/>
                <w:lang w:val="id-ID"/>
              </w:rPr>
            </w:pPr>
            <w:r w:rsidRPr="00787FD5">
              <w:rPr>
                <w:rFonts w:asciiTheme="majorHAnsi" w:hAnsiTheme="majorHAnsi" w:cstheme="majorHAnsi"/>
                <w:i/>
                <w:sz w:val="20"/>
                <w:szCs w:val="20"/>
                <w:lang w:val="id-ID"/>
              </w:rPr>
              <w:t>Positive</w:t>
            </w:r>
          </w:p>
        </w:tc>
        <w:tc>
          <w:tcPr>
            <w:tcW w:w="1825" w:type="dxa"/>
            <w:hideMark/>
          </w:tcPr>
          <w:p w14:paraId="5032D914" w14:textId="77777777" w:rsidR="00896E67" w:rsidRPr="00787FD5" w:rsidRDefault="00896E67" w:rsidP="00787FD5">
            <w:pPr>
              <w:pStyle w:val="TableParagraph"/>
              <w:ind w:right="5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0,066</w:t>
            </w:r>
          </w:p>
        </w:tc>
      </w:tr>
      <w:tr w:rsidR="00896E67" w:rsidRPr="00787FD5" w14:paraId="01524406" w14:textId="77777777" w:rsidTr="00896E67">
        <w:trPr>
          <w:trHeight w:val="379"/>
        </w:trPr>
        <w:tc>
          <w:tcPr>
            <w:tcW w:w="2687" w:type="dxa"/>
          </w:tcPr>
          <w:p w14:paraId="348303F6" w14:textId="77777777" w:rsidR="00896E67" w:rsidRPr="00787FD5" w:rsidRDefault="00896E67" w:rsidP="00787FD5">
            <w:pPr>
              <w:pStyle w:val="TableParagraph"/>
              <w:rPr>
                <w:rFonts w:asciiTheme="majorHAnsi" w:hAnsiTheme="majorHAnsi" w:cstheme="majorHAnsi"/>
                <w:sz w:val="20"/>
                <w:szCs w:val="20"/>
                <w:lang w:val="id-ID"/>
              </w:rPr>
            </w:pPr>
          </w:p>
        </w:tc>
        <w:tc>
          <w:tcPr>
            <w:tcW w:w="2303" w:type="dxa"/>
            <w:hideMark/>
          </w:tcPr>
          <w:p w14:paraId="213BD1F4" w14:textId="77777777" w:rsidR="00896E67" w:rsidRPr="00787FD5" w:rsidRDefault="00896E67" w:rsidP="00787FD5">
            <w:pPr>
              <w:pStyle w:val="TableParagraph"/>
              <w:ind w:left="320"/>
              <w:rPr>
                <w:rFonts w:asciiTheme="majorHAnsi" w:hAnsiTheme="majorHAnsi" w:cstheme="majorHAnsi"/>
                <w:i/>
                <w:sz w:val="20"/>
                <w:szCs w:val="20"/>
                <w:lang w:val="id-ID"/>
              </w:rPr>
            </w:pPr>
            <w:r w:rsidRPr="00787FD5">
              <w:rPr>
                <w:rFonts w:asciiTheme="majorHAnsi" w:hAnsiTheme="majorHAnsi" w:cstheme="majorHAnsi"/>
                <w:i/>
                <w:sz w:val="20"/>
                <w:szCs w:val="20"/>
                <w:lang w:val="id-ID"/>
              </w:rPr>
              <w:t>Negative</w:t>
            </w:r>
          </w:p>
        </w:tc>
        <w:tc>
          <w:tcPr>
            <w:tcW w:w="1825" w:type="dxa"/>
            <w:hideMark/>
          </w:tcPr>
          <w:p w14:paraId="0EF25276" w14:textId="77777777" w:rsidR="00896E67" w:rsidRPr="00787FD5" w:rsidRDefault="00896E67" w:rsidP="00787FD5">
            <w:pPr>
              <w:pStyle w:val="TableParagraph"/>
              <w:ind w:right="57"/>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-0,084</w:t>
            </w:r>
          </w:p>
        </w:tc>
      </w:tr>
      <w:tr w:rsidR="00896E67" w:rsidRPr="00787FD5" w14:paraId="6B838F6E" w14:textId="77777777" w:rsidTr="00787FD5">
        <w:trPr>
          <w:trHeight w:val="167"/>
        </w:trPr>
        <w:tc>
          <w:tcPr>
            <w:tcW w:w="2687" w:type="dxa"/>
            <w:hideMark/>
          </w:tcPr>
          <w:p w14:paraId="4C0854C6" w14:textId="77777777" w:rsidR="00896E67" w:rsidRPr="00787FD5" w:rsidRDefault="00896E67" w:rsidP="00787FD5">
            <w:pPr>
              <w:pStyle w:val="TableParagraph"/>
              <w:ind w:left="69"/>
              <w:rPr>
                <w:rFonts w:asciiTheme="majorHAnsi" w:hAnsiTheme="majorHAnsi" w:cstheme="majorHAnsi"/>
                <w:i/>
                <w:sz w:val="20"/>
                <w:szCs w:val="20"/>
                <w:lang w:val="id-ID"/>
              </w:rPr>
            </w:pPr>
            <w:r w:rsidRPr="00787FD5">
              <w:rPr>
                <w:rFonts w:asciiTheme="majorHAnsi" w:hAnsiTheme="majorHAnsi" w:cstheme="majorHAnsi"/>
                <w:i/>
                <w:sz w:val="20"/>
                <w:szCs w:val="20"/>
                <w:lang w:val="id-ID"/>
              </w:rPr>
              <w:t>Kolmogorov-Smirnov</w:t>
            </w:r>
            <w:r w:rsidRPr="00787FD5">
              <w:rPr>
                <w:rFonts w:asciiTheme="majorHAnsi" w:hAnsiTheme="majorHAnsi" w:cstheme="majorHAnsi"/>
                <w:i/>
                <w:spacing w:val="-2"/>
                <w:sz w:val="20"/>
                <w:szCs w:val="20"/>
                <w:lang w:val="id-ID"/>
              </w:rPr>
              <w:t xml:space="preserve"> </w:t>
            </w:r>
            <w:r w:rsidRPr="00787FD5">
              <w:rPr>
                <w:rFonts w:asciiTheme="majorHAnsi" w:hAnsiTheme="majorHAnsi" w:cstheme="majorHAnsi"/>
                <w:i/>
                <w:sz w:val="20"/>
                <w:szCs w:val="20"/>
                <w:lang w:val="id-ID"/>
              </w:rPr>
              <w:t>Z</w:t>
            </w:r>
          </w:p>
        </w:tc>
        <w:tc>
          <w:tcPr>
            <w:tcW w:w="2303" w:type="dxa"/>
          </w:tcPr>
          <w:p w14:paraId="76A90B6A" w14:textId="77777777" w:rsidR="00896E67" w:rsidRPr="00787FD5" w:rsidRDefault="00896E67" w:rsidP="00787FD5">
            <w:pPr>
              <w:pStyle w:val="TableParagraph"/>
              <w:rPr>
                <w:rFonts w:asciiTheme="majorHAnsi" w:hAnsiTheme="majorHAnsi" w:cstheme="majorHAnsi"/>
                <w:sz w:val="20"/>
                <w:szCs w:val="20"/>
                <w:lang w:val="id-ID"/>
              </w:rPr>
            </w:pPr>
          </w:p>
        </w:tc>
        <w:tc>
          <w:tcPr>
            <w:tcW w:w="1825" w:type="dxa"/>
            <w:hideMark/>
          </w:tcPr>
          <w:p w14:paraId="4E27E4DB" w14:textId="77777777" w:rsidR="00896E67" w:rsidRPr="00787FD5" w:rsidRDefault="00896E67" w:rsidP="00787FD5">
            <w:pPr>
              <w:pStyle w:val="TableParagraph"/>
              <w:ind w:right="5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0,084</w:t>
            </w:r>
          </w:p>
        </w:tc>
      </w:tr>
      <w:tr w:rsidR="00896E67" w:rsidRPr="00787FD5" w14:paraId="092563F1" w14:textId="77777777" w:rsidTr="00787FD5">
        <w:trPr>
          <w:trHeight w:val="213"/>
        </w:trPr>
        <w:tc>
          <w:tcPr>
            <w:tcW w:w="2687" w:type="dxa"/>
            <w:tcBorders>
              <w:top w:val="nil"/>
              <w:left w:val="nil"/>
              <w:bottom w:val="single" w:sz="4" w:space="0" w:color="000000"/>
              <w:right w:val="nil"/>
            </w:tcBorders>
            <w:hideMark/>
          </w:tcPr>
          <w:p w14:paraId="3122620D" w14:textId="77777777" w:rsidR="00896E67" w:rsidRPr="00787FD5" w:rsidRDefault="00896E67" w:rsidP="00787FD5">
            <w:pPr>
              <w:pStyle w:val="TableParagraph"/>
              <w:ind w:left="69"/>
              <w:rPr>
                <w:rFonts w:asciiTheme="majorHAnsi" w:hAnsiTheme="majorHAnsi" w:cstheme="majorHAnsi"/>
                <w:i/>
                <w:sz w:val="20"/>
                <w:szCs w:val="20"/>
                <w:lang w:val="id-ID"/>
              </w:rPr>
            </w:pPr>
            <w:r w:rsidRPr="00787FD5">
              <w:rPr>
                <w:rFonts w:asciiTheme="majorHAnsi" w:hAnsiTheme="majorHAnsi" w:cstheme="majorHAnsi"/>
                <w:i/>
                <w:sz w:val="20"/>
                <w:szCs w:val="20"/>
                <w:lang w:val="id-ID"/>
              </w:rPr>
              <w:t>Asymp.</w:t>
            </w:r>
            <w:r w:rsidRPr="00787FD5">
              <w:rPr>
                <w:rFonts w:asciiTheme="majorHAnsi" w:hAnsiTheme="majorHAnsi" w:cstheme="majorHAnsi"/>
                <w:i/>
                <w:spacing w:val="-2"/>
                <w:sz w:val="20"/>
                <w:szCs w:val="20"/>
                <w:lang w:val="id-ID"/>
              </w:rPr>
              <w:t xml:space="preserve"> </w:t>
            </w:r>
            <w:r w:rsidRPr="00787FD5">
              <w:rPr>
                <w:rFonts w:asciiTheme="majorHAnsi" w:hAnsiTheme="majorHAnsi" w:cstheme="majorHAnsi"/>
                <w:i/>
                <w:sz w:val="20"/>
                <w:szCs w:val="20"/>
                <w:lang w:val="id-ID"/>
              </w:rPr>
              <w:t>Sig.</w:t>
            </w:r>
            <w:r w:rsidRPr="00787FD5">
              <w:rPr>
                <w:rFonts w:asciiTheme="majorHAnsi" w:hAnsiTheme="majorHAnsi" w:cstheme="majorHAnsi"/>
                <w:i/>
                <w:spacing w:val="-1"/>
                <w:sz w:val="20"/>
                <w:szCs w:val="20"/>
                <w:lang w:val="id-ID"/>
              </w:rPr>
              <w:t xml:space="preserve"> </w:t>
            </w:r>
            <w:r w:rsidRPr="00787FD5">
              <w:rPr>
                <w:rFonts w:asciiTheme="majorHAnsi" w:hAnsiTheme="majorHAnsi" w:cstheme="majorHAnsi"/>
                <w:i/>
                <w:sz w:val="20"/>
                <w:szCs w:val="20"/>
                <w:lang w:val="id-ID"/>
              </w:rPr>
              <w:t>(2-tailed)</w:t>
            </w:r>
          </w:p>
        </w:tc>
        <w:tc>
          <w:tcPr>
            <w:tcW w:w="2303" w:type="dxa"/>
            <w:tcBorders>
              <w:top w:val="nil"/>
              <w:left w:val="nil"/>
              <w:bottom w:val="single" w:sz="4" w:space="0" w:color="000000"/>
              <w:right w:val="nil"/>
            </w:tcBorders>
          </w:tcPr>
          <w:p w14:paraId="0F186691" w14:textId="77777777" w:rsidR="00896E67" w:rsidRPr="00787FD5" w:rsidRDefault="00896E67" w:rsidP="00787FD5">
            <w:pPr>
              <w:pStyle w:val="TableParagraph"/>
              <w:rPr>
                <w:rFonts w:asciiTheme="majorHAnsi" w:hAnsiTheme="majorHAnsi" w:cstheme="majorHAnsi"/>
                <w:sz w:val="20"/>
                <w:szCs w:val="20"/>
                <w:lang w:val="id-ID"/>
              </w:rPr>
            </w:pPr>
          </w:p>
        </w:tc>
        <w:tc>
          <w:tcPr>
            <w:tcW w:w="1825" w:type="dxa"/>
            <w:tcBorders>
              <w:top w:val="nil"/>
              <w:left w:val="nil"/>
              <w:bottom w:val="single" w:sz="4" w:space="0" w:color="000000"/>
              <w:right w:val="nil"/>
            </w:tcBorders>
            <w:hideMark/>
          </w:tcPr>
          <w:p w14:paraId="362373FC" w14:textId="77777777" w:rsidR="00896E67" w:rsidRPr="00787FD5" w:rsidRDefault="00896E67" w:rsidP="00787FD5">
            <w:pPr>
              <w:pStyle w:val="TableParagraph"/>
              <w:ind w:right="5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0,087</w:t>
            </w:r>
          </w:p>
        </w:tc>
      </w:tr>
    </w:tbl>
    <w:p w14:paraId="7A77BC69" w14:textId="3E85F699" w:rsidR="00896E67" w:rsidRPr="00896E67" w:rsidRDefault="00896E67" w:rsidP="00896E67">
      <w:pPr>
        <w:pStyle w:val="BodyText"/>
        <w:spacing w:before="1" w:line="240" w:lineRule="auto"/>
        <w:ind w:left="1027"/>
        <w:rPr>
          <w:rFonts w:asciiTheme="majorHAnsi" w:eastAsia="Times New Roman" w:hAnsiTheme="majorHAnsi" w:cstheme="majorHAnsi"/>
          <w:sz w:val="22"/>
          <w:szCs w:val="22"/>
          <w:lang w:val="id-ID"/>
        </w:rPr>
      </w:pPr>
      <w:r w:rsidRPr="00896E67">
        <w:rPr>
          <w:rFonts w:asciiTheme="majorHAnsi" w:hAnsiTheme="majorHAnsi" w:cstheme="majorHAnsi"/>
          <w:sz w:val="22"/>
          <w:szCs w:val="22"/>
          <w:lang w:val="id-ID"/>
        </w:rPr>
        <w:t>Sumber: hasil perhitungan</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SPSS,</w:t>
      </w:r>
      <w:r w:rsidRPr="00896E67">
        <w:rPr>
          <w:rFonts w:asciiTheme="majorHAnsi" w:hAnsiTheme="majorHAnsi" w:cstheme="majorHAnsi"/>
          <w:spacing w:val="-2"/>
          <w:sz w:val="22"/>
          <w:szCs w:val="22"/>
          <w:lang w:val="id-ID"/>
        </w:rPr>
        <w:t xml:space="preserve"> </w:t>
      </w:r>
      <w:r w:rsidR="00C24ACE">
        <w:rPr>
          <w:rFonts w:asciiTheme="majorHAnsi" w:hAnsiTheme="majorHAnsi" w:cstheme="majorHAnsi"/>
          <w:sz w:val="22"/>
          <w:szCs w:val="22"/>
          <w:lang w:val="id-ID"/>
        </w:rPr>
        <w:t>2024</w:t>
      </w:r>
    </w:p>
    <w:p w14:paraId="5E83FA42" w14:textId="77777777" w:rsidR="00896E67" w:rsidRPr="00896E67" w:rsidRDefault="00896E67" w:rsidP="00896E67">
      <w:pPr>
        <w:pStyle w:val="BodyText"/>
        <w:spacing w:line="240" w:lineRule="auto"/>
        <w:rPr>
          <w:rFonts w:asciiTheme="majorHAnsi" w:hAnsiTheme="majorHAnsi" w:cstheme="majorHAnsi"/>
          <w:sz w:val="22"/>
          <w:szCs w:val="22"/>
          <w:lang w:val="id-ID"/>
        </w:rPr>
      </w:pPr>
    </w:p>
    <w:p w14:paraId="0824A865" w14:textId="77777777" w:rsidR="00896E67" w:rsidRDefault="00896E67" w:rsidP="00B66618">
      <w:pPr>
        <w:pStyle w:val="BodyText"/>
        <w:spacing w:line="240" w:lineRule="auto"/>
        <w:ind w:right="157" w:firstLine="0"/>
        <w:rPr>
          <w:rFonts w:asciiTheme="majorHAnsi" w:hAnsiTheme="majorHAnsi" w:cstheme="majorHAnsi"/>
          <w:sz w:val="22"/>
          <w:szCs w:val="22"/>
          <w:lang w:val="id-ID"/>
        </w:rPr>
      </w:pPr>
      <w:r w:rsidRPr="00896E67">
        <w:rPr>
          <w:rFonts w:asciiTheme="majorHAnsi" w:hAnsiTheme="majorHAnsi" w:cstheme="majorHAnsi"/>
          <w:sz w:val="22"/>
          <w:szCs w:val="22"/>
          <w:lang w:val="id-ID"/>
        </w:rPr>
        <w:t>Tabel 3 menunjukkan bahwa tingkat signifikansi sebesar 0,087 berada di atas 0,05</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sehingga dapat dinyatakan bahwa nilai residual berdistribusi normal dan model regresi 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penelitian ini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telah</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memenuhi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asumsi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normalitas.</w:t>
      </w:r>
    </w:p>
    <w:p w14:paraId="5B7F2446" w14:textId="77777777" w:rsidR="00787FD5" w:rsidRPr="00896E67" w:rsidRDefault="00787FD5" w:rsidP="00B66618">
      <w:pPr>
        <w:pStyle w:val="BodyText"/>
        <w:spacing w:line="240" w:lineRule="auto"/>
        <w:ind w:right="157" w:firstLine="0"/>
        <w:rPr>
          <w:rFonts w:asciiTheme="majorHAnsi" w:hAnsiTheme="majorHAnsi" w:cstheme="majorHAnsi"/>
          <w:sz w:val="22"/>
          <w:szCs w:val="22"/>
          <w:lang w:val="id-ID"/>
        </w:rPr>
      </w:pPr>
    </w:p>
    <w:p w14:paraId="1E491531" w14:textId="44FFE877" w:rsidR="00896E67" w:rsidRPr="00B66618" w:rsidRDefault="00B66618" w:rsidP="00B66618">
      <w:pPr>
        <w:pStyle w:val="BodyText"/>
        <w:spacing w:before="9" w:line="240" w:lineRule="auto"/>
        <w:ind w:firstLine="0"/>
        <w:rPr>
          <w:rFonts w:asciiTheme="majorHAnsi" w:hAnsiTheme="majorHAnsi" w:cstheme="majorHAnsi"/>
          <w:b/>
          <w:sz w:val="22"/>
          <w:szCs w:val="22"/>
        </w:rPr>
      </w:pPr>
      <w:r>
        <w:rPr>
          <w:rFonts w:asciiTheme="majorHAnsi" w:hAnsiTheme="majorHAnsi" w:cstheme="majorHAnsi"/>
          <w:b/>
          <w:sz w:val="22"/>
          <w:szCs w:val="22"/>
        </w:rPr>
        <w:t xml:space="preserve">Hasil Uji </w:t>
      </w:r>
      <w:proofErr w:type="spellStart"/>
      <w:r>
        <w:rPr>
          <w:rFonts w:asciiTheme="majorHAnsi" w:hAnsiTheme="majorHAnsi" w:cstheme="majorHAnsi"/>
          <w:b/>
          <w:sz w:val="22"/>
          <w:szCs w:val="22"/>
        </w:rPr>
        <w:t>Autokorelasi</w:t>
      </w:r>
      <w:proofErr w:type="spellEnd"/>
    </w:p>
    <w:p w14:paraId="74BECBD2" w14:textId="77777777" w:rsidR="00896E67" w:rsidRPr="00896E67" w:rsidRDefault="00896E67" w:rsidP="00896E67">
      <w:pPr>
        <w:pStyle w:val="BodyText"/>
        <w:spacing w:before="1" w:after="3" w:line="240" w:lineRule="auto"/>
        <w:ind w:left="411" w:right="423"/>
        <w:jc w:val="center"/>
        <w:rPr>
          <w:rFonts w:asciiTheme="majorHAnsi" w:hAnsiTheme="majorHAnsi" w:cstheme="majorHAnsi"/>
          <w:sz w:val="22"/>
          <w:szCs w:val="22"/>
          <w:lang w:val="id-ID"/>
        </w:rPr>
      </w:pPr>
      <w:r w:rsidRPr="00896E67">
        <w:rPr>
          <w:rFonts w:asciiTheme="majorHAnsi" w:hAnsiTheme="majorHAnsi" w:cstheme="majorHAnsi"/>
          <w:sz w:val="22"/>
          <w:szCs w:val="22"/>
          <w:lang w:val="id-ID"/>
        </w:rPr>
        <w:t>Tabel</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4. Uji Autokorelasi</w:t>
      </w:r>
    </w:p>
    <w:tbl>
      <w:tblPr>
        <w:tblW w:w="0" w:type="auto"/>
        <w:tblInd w:w="576" w:type="dxa"/>
        <w:tblLayout w:type="fixed"/>
        <w:tblCellMar>
          <w:left w:w="0" w:type="dxa"/>
          <w:right w:w="0" w:type="dxa"/>
        </w:tblCellMar>
        <w:tblLook w:val="01E0" w:firstRow="1" w:lastRow="1" w:firstColumn="1" w:lastColumn="1" w:noHBand="0" w:noVBand="0"/>
      </w:tblPr>
      <w:tblGrid>
        <w:gridCol w:w="4595"/>
        <w:gridCol w:w="3060"/>
      </w:tblGrid>
      <w:tr w:rsidR="00896E67" w:rsidRPr="00787FD5" w14:paraId="5385D639" w14:textId="77777777" w:rsidTr="00787FD5">
        <w:trPr>
          <w:trHeight w:val="156"/>
        </w:trPr>
        <w:tc>
          <w:tcPr>
            <w:tcW w:w="4595" w:type="dxa"/>
            <w:tcBorders>
              <w:top w:val="single" w:sz="4" w:space="0" w:color="000000"/>
              <w:left w:val="nil"/>
              <w:bottom w:val="single" w:sz="4" w:space="0" w:color="000000"/>
              <w:right w:val="nil"/>
            </w:tcBorders>
            <w:hideMark/>
          </w:tcPr>
          <w:p w14:paraId="569E1B04" w14:textId="77777777" w:rsidR="00896E67" w:rsidRPr="00787FD5" w:rsidRDefault="00896E67" w:rsidP="00787FD5">
            <w:pPr>
              <w:pStyle w:val="TableParagraph"/>
              <w:ind w:left="105"/>
              <w:rPr>
                <w:rFonts w:asciiTheme="majorHAnsi" w:hAnsiTheme="majorHAnsi" w:cstheme="majorHAnsi"/>
                <w:sz w:val="20"/>
                <w:szCs w:val="20"/>
                <w:lang w:val="id-ID"/>
              </w:rPr>
            </w:pPr>
            <w:r w:rsidRPr="00787FD5">
              <w:rPr>
                <w:rFonts w:asciiTheme="majorHAnsi" w:hAnsiTheme="majorHAnsi" w:cstheme="majorHAnsi"/>
                <w:sz w:val="20"/>
                <w:szCs w:val="20"/>
                <w:lang w:val="id-ID"/>
              </w:rPr>
              <w:t>Keterangan</w:t>
            </w:r>
          </w:p>
        </w:tc>
        <w:tc>
          <w:tcPr>
            <w:tcW w:w="3060" w:type="dxa"/>
            <w:tcBorders>
              <w:top w:val="single" w:sz="4" w:space="0" w:color="000000"/>
              <w:left w:val="nil"/>
              <w:bottom w:val="single" w:sz="4" w:space="0" w:color="000000"/>
              <w:right w:val="nil"/>
            </w:tcBorders>
            <w:hideMark/>
          </w:tcPr>
          <w:p w14:paraId="0A7F5FAB" w14:textId="77777777" w:rsidR="00896E67" w:rsidRPr="00787FD5" w:rsidRDefault="00896E67" w:rsidP="00787FD5">
            <w:pPr>
              <w:pStyle w:val="TableParagraph"/>
              <w:ind w:right="107"/>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Nilai</w:t>
            </w:r>
          </w:p>
        </w:tc>
      </w:tr>
      <w:tr w:rsidR="00896E67" w:rsidRPr="00787FD5" w14:paraId="030F6394" w14:textId="77777777" w:rsidTr="00787FD5">
        <w:trPr>
          <w:trHeight w:val="70"/>
        </w:trPr>
        <w:tc>
          <w:tcPr>
            <w:tcW w:w="4595" w:type="dxa"/>
            <w:tcBorders>
              <w:top w:val="single" w:sz="4" w:space="0" w:color="000000"/>
              <w:left w:val="nil"/>
              <w:bottom w:val="nil"/>
              <w:right w:val="nil"/>
            </w:tcBorders>
            <w:hideMark/>
          </w:tcPr>
          <w:p w14:paraId="50781DE6" w14:textId="77777777" w:rsidR="00896E67" w:rsidRPr="00787FD5" w:rsidRDefault="00896E67" w:rsidP="00787FD5">
            <w:pPr>
              <w:pStyle w:val="TableParagraph"/>
              <w:ind w:left="105"/>
              <w:rPr>
                <w:rFonts w:asciiTheme="majorHAnsi" w:hAnsiTheme="majorHAnsi" w:cstheme="majorHAnsi"/>
                <w:sz w:val="20"/>
                <w:szCs w:val="20"/>
                <w:lang w:val="id-ID"/>
              </w:rPr>
            </w:pPr>
            <w:r w:rsidRPr="00787FD5">
              <w:rPr>
                <w:rFonts w:asciiTheme="majorHAnsi" w:hAnsiTheme="majorHAnsi" w:cstheme="majorHAnsi"/>
                <w:sz w:val="20"/>
                <w:szCs w:val="20"/>
                <w:lang w:val="id-ID"/>
              </w:rPr>
              <w:t>R</w:t>
            </w:r>
          </w:p>
        </w:tc>
        <w:tc>
          <w:tcPr>
            <w:tcW w:w="3060" w:type="dxa"/>
            <w:tcBorders>
              <w:top w:val="single" w:sz="4" w:space="0" w:color="000000"/>
              <w:left w:val="nil"/>
              <w:bottom w:val="nil"/>
              <w:right w:val="nil"/>
            </w:tcBorders>
            <w:hideMark/>
          </w:tcPr>
          <w:p w14:paraId="2B1FEE8D" w14:textId="77777777" w:rsidR="00896E67" w:rsidRPr="00787FD5" w:rsidRDefault="00896E67" w:rsidP="00787FD5">
            <w:pPr>
              <w:pStyle w:val="TableParagraph"/>
              <w:ind w:right="106"/>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0,514</w:t>
            </w:r>
            <w:r w:rsidRPr="00787FD5">
              <w:rPr>
                <w:rFonts w:asciiTheme="majorHAnsi" w:hAnsiTheme="majorHAnsi" w:cstheme="majorHAnsi"/>
                <w:sz w:val="20"/>
                <w:szCs w:val="20"/>
                <w:vertAlign w:val="superscript"/>
                <w:lang w:val="id-ID"/>
              </w:rPr>
              <w:t>a</w:t>
            </w:r>
          </w:p>
        </w:tc>
      </w:tr>
      <w:tr w:rsidR="00896E67" w:rsidRPr="00787FD5" w14:paraId="1456A36A" w14:textId="77777777" w:rsidTr="00787FD5">
        <w:trPr>
          <w:trHeight w:val="80"/>
        </w:trPr>
        <w:tc>
          <w:tcPr>
            <w:tcW w:w="4595" w:type="dxa"/>
            <w:hideMark/>
          </w:tcPr>
          <w:p w14:paraId="006BDBC4" w14:textId="77777777" w:rsidR="00896E67" w:rsidRPr="00787FD5" w:rsidRDefault="00896E67" w:rsidP="00787FD5">
            <w:pPr>
              <w:pStyle w:val="TableParagraph"/>
              <w:ind w:left="105"/>
              <w:rPr>
                <w:rFonts w:asciiTheme="majorHAnsi" w:hAnsiTheme="majorHAnsi" w:cstheme="majorHAnsi"/>
                <w:sz w:val="20"/>
                <w:szCs w:val="20"/>
                <w:lang w:val="id-ID"/>
              </w:rPr>
            </w:pPr>
            <w:r w:rsidRPr="00787FD5">
              <w:rPr>
                <w:rFonts w:asciiTheme="majorHAnsi" w:hAnsiTheme="majorHAnsi" w:cstheme="majorHAnsi"/>
                <w:sz w:val="20"/>
                <w:szCs w:val="20"/>
                <w:lang w:val="id-ID"/>
              </w:rPr>
              <w:t>R Square</w:t>
            </w:r>
          </w:p>
        </w:tc>
        <w:tc>
          <w:tcPr>
            <w:tcW w:w="3060" w:type="dxa"/>
            <w:hideMark/>
          </w:tcPr>
          <w:p w14:paraId="44DAAE1F" w14:textId="77777777" w:rsidR="00896E67" w:rsidRPr="00787FD5" w:rsidRDefault="00896E67" w:rsidP="00787FD5">
            <w:pPr>
              <w:pStyle w:val="TableParagraph"/>
              <w:ind w:right="10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0,264</w:t>
            </w:r>
          </w:p>
        </w:tc>
      </w:tr>
      <w:tr w:rsidR="00896E67" w:rsidRPr="00787FD5" w14:paraId="0677E31F" w14:textId="77777777" w:rsidTr="00787FD5">
        <w:trPr>
          <w:trHeight w:val="262"/>
        </w:trPr>
        <w:tc>
          <w:tcPr>
            <w:tcW w:w="4595" w:type="dxa"/>
            <w:hideMark/>
          </w:tcPr>
          <w:p w14:paraId="5AC7DD2B" w14:textId="77777777" w:rsidR="00896E67" w:rsidRPr="00787FD5" w:rsidRDefault="00896E67" w:rsidP="00787FD5">
            <w:pPr>
              <w:pStyle w:val="TableParagraph"/>
              <w:ind w:left="105"/>
              <w:rPr>
                <w:rFonts w:asciiTheme="majorHAnsi" w:hAnsiTheme="majorHAnsi" w:cstheme="majorHAnsi"/>
                <w:sz w:val="20"/>
                <w:szCs w:val="20"/>
                <w:lang w:val="id-ID"/>
              </w:rPr>
            </w:pPr>
            <w:r w:rsidRPr="00787FD5">
              <w:rPr>
                <w:rFonts w:asciiTheme="majorHAnsi" w:hAnsiTheme="majorHAnsi" w:cstheme="majorHAnsi"/>
                <w:sz w:val="20"/>
                <w:szCs w:val="20"/>
                <w:lang w:val="id-ID"/>
              </w:rPr>
              <w:t>Adjusted</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R Square</w:t>
            </w:r>
          </w:p>
        </w:tc>
        <w:tc>
          <w:tcPr>
            <w:tcW w:w="3060" w:type="dxa"/>
            <w:hideMark/>
          </w:tcPr>
          <w:p w14:paraId="407C9549" w14:textId="77777777" w:rsidR="00896E67" w:rsidRPr="00787FD5" w:rsidRDefault="00896E67" w:rsidP="00787FD5">
            <w:pPr>
              <w:pStyle w:val="TableParagraph"/>
              <w:ind w:right="10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0,225</w:t>
            </w:r>
          </w:p>
        </w:tc>
      </w:tr>
      <w:tr w:rsidR="00896E67" w:rsidRPr="00787FD5" w14:paraId="086E3E19" w14:textId="77777777" w:rsidTr="00787FD5">
        <w:trPr>
          <w:trHeight w:val="138"/>
        </w:trPr>
        <w:tc>
          <w:tcPr>
            <w:tcW w:w="4595" w:type="dxa"/>
            <w:hideMark/>
          </w:tcPr>
          <w:p w14:paraId="4050C852" w14:textId="77777777" w:rsidR="00896E67" w:rsidRPr="00787FD5" w:rsidRDefault="00896E67" w:rsidP="00787FD5">
            <w:pPr>
              <w:pStyle w:val="TableParagraph"/>
              <w:ind w:left="105"/>
              <w:rPr>
                <w:rFonts w:asciiTheme="majorHAnsi" w:hAnsiTheme="majorHAnsi" w:cstheme="majorHAnsi"/>
                <w:sz w:val="20"/>
                <w:szCs w:val="20"/>
                <w:lang w:val="id-ID"/>
              </w:rPr>
            </w:pPr>
            <w:r w:rsidRPr="00787FD5">
              <w:rPr>
                <w:rFonts w:asciiTheme="majorHAnsi" w:hAnsiTheme="majorHAnsi" w:cstheme="majorHAnsi"/>
                <w:sz w:val="20"/>
                <w:szCs w:val="20"/>
                <w:lang w:val="id-ID"/>
              </w:rPr>
              <w:t>Std.</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Error</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of</w:t>
            </w:r>
            <w:r w:rsidRPr="00787FD5">
              <w:rPr>
                <w:rFonts w:asciiTheme="majorHAnsi" w:hAnsiTheme="majorHAnsi" w:cstheme="majorHAnsi"/>
                <w:spacing w:val="-3"/>
                <w:sz w:val="20"/>
                <w:szCs w:val="20"/>
                <w:lang w:val="id-ID"/>
              </w:rPr>
              <w:t xml:space="preserve"> </w:t>
            </w:r>
            <w:r w:rsidRPr="00787FD5">
              <w:rPr>
                <w:rFonts w:asciiTheme="majorHAnsi" w:hAnsiTheme="majorHAnsi" w:cstheme="majorHAnsi"/>
                <w:sz w:val="20"/>
                <w:szCs w:val="20"/>
                <w:lang w:val="id-ID"/>
              </w:rPr>
              <w:t>the Estimate</w:t>
            </w:r>
          </w:p>
        </w:tc>
        <w:tc>
          <w:tcPr>
            <w:tcW w:w="3060" w:type="dxa"/>
            <w:hideMark/>
          </w:tcPr>
          <w:p w14:paraId="7621C422" w14:textId="77777777" w:rsidR="00896E67" w:rsidRPr="00787FD5" w:rsidRDefault="00896E67" w:rsidP="00787FD5">
            <w:pPr>
              <w:pStyle w:val="TableParagraph"/>
              <w:ind w:right="10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0,27799</w:t>
            </w:r>
          </w:p>
        </w:tc>
      </w:tr>
      <w:tr w:rsidR="00896E67" w:rsidRPr="00787FD5" w14:paraId="4D320705" w14:textId="77777777" w:rsidTr="00787FD5">
        <w:trPr>
          <w:trHeight w:val="80"/>
        </w:trPr>
        <w:tc>
          <w:tcPr>
            <w:tcW w:w="4595" w:type="dxa"/>
            <w:tcBorders>
              <w:top w:val="nil"/>
              <w:left w:val="nil"/>
              <w:bottom w:val="single" w:sz="4" w:space="0" w:color="000000"/>
              <w:right w:val="nil"/>
            </w:tcBorders>
            <w:hideMark/>
          </w:tcPr>
          <w:p w14:paraId="0850EE5F" w14:textId="77777777" w:rsidR="00896E67" w:rsidRPr="00787FD5" w:rsidRDefault="00896E67" w:rsidP="00787FD5">
            <w:pPr>
              <w:pStyle w:val="TableParagraph"/>
              <w:ind w:left="105"/>
              <w:rPr>
                <w:rFonts w:asciiTheme="majorHAnsi" w:hAnsiTheme="majorHAnsi" w:cstheme="majorHAnsi"/>
                <w:sz w:val="20"/>
                <w:szCs w:val="20"/>
                <w:lang w:val="id-ID"/>
              </w:rPr>
            </w:pPr>
            <w:r w:rsidRPr="00787FD5">
              <w:rPr>
                <w:rFonts w:asciiTheme="majorHAnsi" w:hAnsiTheme="majorHAnsi" w:cstheme="majorHAnsi"/>
                <w:sz w:val="20"/>
                <w:szCs w:val="20"/>
                <w:lang w:val="id-ID"/>
              </w:rPr>
              <w:t>Durbin-Watson</w:t>
            </w:r>
          </w:p>
        </w:tc>
        <w:tc>
          <w:tcPr>
            <w:tcW w:w="3060" w:type="dxa"/>
            <w:tcBorders>
              <w:top w:val="nil"/>
              <w:left w:val="nil"/>
              <w:bottom w:val="single" w:sz="4" w:space="0" w:color="000000"/>
              <w:right w:val="nil"/>
            </w:tcBorders>
            <w:hideMark/>
          </w:tcPr>
          <w:p w14:paraId="23D56936" w14:textId="77777777" w:rsidR="00896E67" w:rsidRPr="00787FD5" w:rsidRDefault="00896E67" w:rsidP="00787FD5">
            <w:pPr>
              <w:pStyle w:val="TableParagraph"/>
              <w:ind w:right="10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2,056</w:t>
            </w:r>
          </w:p>
        </w:tc>
      </w:tr>
      <w:tr w:rsidR="00896E67" w:rsidRPr="00787FD5" w14:paraId="78F46933" w14:textId="77777777" w:rsidTr="00896E67">
        <w:trPr>
          <w:trHeight w:val="1161"/>
        </w:trPr>
        <w:tc>
          <w:tcPr>
            <w:tcW w:w="7655" w:type="dxa"/>
            <w:gridSpan w:val="2"/>
            <w:tcBorders>
              <w:top w:val="single" w:sz="4" w:space="0" w:color="000000"/>
              <w:left w:val="nil"/>
              <w:bottom w:val="nil"/>
              <w:right w:val="nil"/>
            </w:tcBorders>
            <w:hideMark/>
          </w:tcPr>
          <w:p w14:paraId="134432D2" w14:textId="77777777" w:rsidR="00896E67" w:rsidRPr="00787FD5" w:rsidRDefault="00896E67" w:rsidP="00787FD5">
            <w:pPr>
              <w:pStyle w:val="TableParagraph"/>
              <w:numPr>
                <w:ilvl w:val="0"/>
                <w:numId w:val="3"/>
              </w:numPr>
              <w:tabs>
                <w:tab w:val="left" w:pos="428"/>
              </w:tabs>
              <w:ind w:hanging="361"/>
              <w:rPr>
                <w:rFonts w:asciiTheme="majorHAnsi" w:hAnsiTheme="majorHAnsi" w:cstheme="majorHAnsi"/>
                <w:sz w:val="20"/>
                <w:szCs w:val="20"/>
                <w:lang w:val="id-ID"/>
              </w:rPr>
            </w:pPr>
            <w:r w:rsidRPr="00787FD5">
              <w:rPr>
                <w:rFonts w:asciiTheme="majorHAnsi" w:hAnsiTheme="majorHAnsi" w:cstheme="majorHAnsi"/>
                <w:sz w:val="20"/>
                <w:szCs w:val="20"/>
                <w:lang w:val="id-ID"/>
              </w:rPr>
              <w:t>Predictors:</w:t>
            </w:r>
            <w:r w:rsidRPr="00787FD5">
              <w:rPr>
                <w:rFonts w:asciiTheme="majorHAnsi" w:hAnsiTheme="majorHAnsi" w:cstheme="majorHAnsi"/>
                <w:spacing w:val="22"/>
                <w:sz w:val="20"/>
                <w:szCs w:val="20"/>
                <w:lang w:val="id-ID"/>
              </w:rPr>
              <w:t xml:space="preserve"> </w:t>
            </w:r>
            <w:r w:rsidRPr="00787FD5">
              <w:rPr>
                <w:rFonts w:asciiTheme="majorHAnsi" w:hAnsiTheme="majorHAnsi" w:cstheme="majorHAnsi"/>
                <w:sz w:val="20"/>
                <w:szCs w:val="20"/>
                <w:lang w:val="id-ID"/>
              </w:rPr>
              <w:t>(Constant),</w:t>
            </w:r>
            <w:r w:rsidRPr="00787FD5">
              <w:rPr>
                <w:rFonts w:asciiTheme="majorHAnsi" w:hAnsiTheme="majorHAnsi" w:cstheme="majorHAnsi"/>
                <w:spacing w:val="26"/>
                <w:sz w:val="20"/>
                <w:szCs w:val="20"/>
                <w:lang w:val="id-ID"/>
              </w:rPr>
              <w:t xml:space="preserve"> </w:t>
            </w:r>
            <w:r w:rsidRPr="00787FD5">
              <w:rPr>
                <w:rFonts w:asciiTheme="majorHAnsi" w:hAnsiTheme="majorHAnsi" w:cstheme="majorHAnsi"/>
                <w:sz w:val="20"/>
                <w:szCs w:val="20"/>
                <w:lang w:val="id-ID"/>
              </w:rPr>
              <w:t>arus</w:t>
            </w:r>
            <w:r w:rsidRPr="00787FD5">
              <w:rPr>
                <w:rFonts w:asciiTheme="majorHAnsi" w:hAnsiTheme="majorHAnsi" w:cstheme="majorHAnsi"/>
                <w:spacing w:val="22"/>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20"/>
                <w:sz w:val="20"/>
                <w:szCs w:val="20"/>
                <w:lang w:val="id-ID"/>
              </w:rPr>
              <w:t xml:space="preserve"> </w:t>
            </w:r>
            <w:r w:rsidRPr="00787FD5">
              <w:rPr>
                <w:rFonts w:asciiTheme="majorHAnsi" w:hAnsiTheme="majorHAnsi" w:cstheme="majorHAnsi"/>
                <w:sz w:val="20"/>
                <w:szCs w:val="20"/>
                <w:lang w:val="id-ID"/>
              </w:rPr>
              <w:t>operasi,</w:t>
            </w:r>
            <w:r w:rsidRPr="00787FD5">
              <w:rPr>
                <w:rFonts w:asciiTheme="majorHAnsi" w:hAnsiTheme="majorHAnsi" w:cstheme="majorHAnsi"/>
                <w:spacing w:val="24"/>
                <w:sz w:val="20"/>
                <w:szCs w:val="20"/>
                <w:lang w:val="id-ID"/>
              </w:rPr>
              <w:t xml:space="preserve"> </w:t>
            </w:r>
            <w:r w:rsidRPr="00787FD5">
              <w:rPr>
                <w:rFonts w:asciiTheme="majorHAnsi" w:hAnsiTheme="majorHAnsi" w:cstheme="majorHAnsi"/>
                <w:sz w:val="20"/>
                <w:szCs w:val="20"/>
                <w:lang w:val="id-ID"/>
              </w:rPr>
              <w:t>arus</w:t>
            </w:r>
            <w:r w:rsidRPr="00787FD5">
              <w:rPr>
                <w:rFonts w:asciiTheme="majorHAnsi" w:hAnsiTheme="majorHAnsi" w:cstheme="majorHAnsi"/>
                <w:spacing w:val="20"/>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22"/>
                <w:sz w:val="20"/>
                <w:szCs w:val="20"/>
                <w:lang w:val="id-ID"/>
              </w:rPr>
              <w:t xml:space="preserve"> </w:t>
            </w:r>
            <w:r w:rsidRPr="00787FD5">
              <w:rPr>
                <w:rFonts w:asciiTheme="majorHAnsi" w:hAnsiTheme="majorHAnsi" w:cstheme="majorHAnsi"/>
                <w:sz w:val="20"/>
                <w:szCs w:val="20"/>
                <w:lang w:val="id-ID"/>
              </w:rPr>
              <w:t>investasi,</w:t>
            </w:r>
            <w:r w:rsidRPr="00787FD5">
              <w:rPr>
                <w:rFonts w:asciiTheme="majorHAnsi" w:hAnsiTheme="majorHAnsi" w:cstheme="majorHAnsi"/>
                <w:spacing w:val="24"/>
                <w:sz w:val="20"/>
                <w:szCs w:val="20"/>
                <w:lang w:val="id-ID"/>
              </w:rPr>
              <w:t xml:space="preserve"> </w:t>
            </w:r>
            <w:r w:rsidRPr="00787FD5">
              <w:rPr>
                <w:rFonts w:asciiTheme="majorHAnsi" w:hAnsiTheme="majorHAnsi" w:cstheme="majorHAnsi"/>
                <w:sz w:val="20"/>
                <w:szCs w:val="20"/>
                <w:lang w:val="id-ID"/>
              </w:rPr>
              <w:t>arus</w:t>
            </w:r>
            <w:r w:rsidRPr="00787FD5">
              <w:rPr>
                <w:rFonts w:asciiTheme="majorHAnsi" w:hAnsiTheme="majorHAnsi" w:cstheme="majorHAnsi"/>
                <w:spacing w:val="18"/>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22"/>
                <w:sz w:val="20"/>
                <w:szCs w:val="20"/>
                <w:lang w:val="id-ID"/>
              </w:rPr>
              <w:t xml:space="preserve"> </w:t>
            </w:r>
            <w:r w:rsidRPr="00787FD5">
              <w:rPr>
                <w:rFonts w:asciiTheme="majorHAnsi" w:hAnsiTheme="majorHAnsi" w:cstheme="majorHAnsi"/>
                <w:sz w:val="20"/>
                <w:szCs w:val="20"/>
                <w:lang w:val="id-ID"/>
              </w:rPr>
              <w:t>pendanaan</w:t>
            </w:r>
          </w:p>
          <w:p w14:paraId="3A5E5A43" w14:textId="77777777" w:rsidR="00896E67" w:rsidRPr="00787FD5" w:rsidRDefault="00896E67" w:rsidP="00787FD5">
            <w:pPr>
              <w:pStyle w:val="TableParagraph"/>
              <w:numPr>
                <w:ilvl w:val="0"/>
                <w:numId w:val="3"/>
              </w:numPr>
              <w:tabs>
                <w:tab w:val="left" w:pos="428"/>
              </w:tabs>
              <w:ind w:hanging="361"/>
              <w:rPr>
                <w:rFonts w:asciiTheme="majorHAnsi" w:hAnsiTheme="majorHAnsi" w:cstheme="majorHAnsi"/>
                <w:sz w:val="20"/>
                <w:szCs w:val="20"/>
                <w:lang w:val="id-ID"/>
              </w:rPr>
            </w:pPr>
            <w:r w:rsidRPr="00787FD5">
              <w:rPr>
                <w:rFonts w:asciiTheme="majorHAnsi" w:hAnsiTheme="majorHAnsi" w:cstheme="majorHAnsi"/>
                <w:i/>
                <w:sz w:val="20"/>
                <w:szCs w:val="20"/>
                <w:lang w:val="id-ID"/>
              </w:rPr>
              <w:t>Dependent</w:t>
            </w:r>
            <w:r w:rsidRPr="00787FD5">
              <w:rPr>
                <w:rFonts w:asciiTheme="majorHAnsi" w:hAnsiTheme="majorHAnsi" w:cstheme="majorHAnsi"/>
                <w:i/>
                <w:spacing w:val="-3"/>
                <w:sz w:val="20"/>
                <w:szCs w:val="20"/>
                <w:lang w:val="id-ID"/>
              </w:rPr>
              <w:t xml:space="preserve"> </w:t>
            </w:r>
            <w:r w:rsidRPr="00787FD5">
              <w:rPr>
                <w:rFonts w:asciiTheme="majorHAnsi" w:hAnsiTheme="majorHAnsi" w:cstheme="majorHAnsi"/>
                <w:i/>
                <w:sz w:val="20"/>
                <w:szCs w:val="20"/>
                <w:lang w:val="id-ID"/>
              </w:rPr>
              <w:t>variable:</w:t>
            </w:r>
            <w:r w:rsidRPr="00787FD5">
              <w:rPr>
                <w:rFonts w:asciiTheme="majorHAnsi" w:hAnsiTheme="majorHAnsi" w:cstheme="majorHAnsi"/>
                <w:i/>
                <w:spacing w:val="-2"/>
                <w:sz w:val="20"/>
                <w:szCs w:val="20"/>
                <w:lang w:val="id-ID"/>
              </w:rPr>
              <w:t xml:space="preserve"> </w:t>
            </w:r>
            <w:r w:rsidRPr="00787FD5">
              <w:rPr>
                <w:rFonts w:asciiTheme="majorHAnsi" w:hAnsiTheme="majorHAnsi" w:cstheme="majorHAnsi"/>
                <w:i/>
                <w:sz w:val="20"/>
                <w:szCs w:val="20"/>
                <w:lang w:val="id-ID"/>
              </w:rPr>
              <w:t>Return</w:t>
            </w:r>
            <w:r w:rsidRPr="00787FD5">
              <w:rPr>
                <w:rFonts w:asciiTheme="majorHAnsi" w:hAnsiTheme="majorHAnsi" w:cstheme="majorHAnsi"/>
                <w:i/>
                <w:spacing w:val="-1"/>
                <w:sz w:val="20"/>
                <w:szCs w:val="20"/>
                <w:lang w:val="id-ID"/>
              </w:rPr>
              <w:t xml:space="preserve"> </w:t>
            </w:r>
            <w:r w:rsidRPr="00787FD5">
              <w:rPr>
                <w:rFonts w:asciiTheme="majorHAnsi" w:hAnsiTheme="majorHAnsi" w:cstheme="majorHAnsi"/>
                <w:sz w:val="20"/>
                <w:szCs w:val="20"/>
                <w:lang w:val="id-ID"/>
              </w:rPr>
              <w:t>saham</w:t>
            </w:r>
          </w:p>
          <w:p w14:paraId="50B98A1D" w14:textId="1D1ABACA" w:rsidR="00896E67" w:rsidRPr="00787FD5" w:rsidRDefault="00896E67" w:rsidP="00787FD5">
            <w:pPr>
              <w:pStyle w:val="TableParagraph"/>
              <w:ind w:left="67"/>
              <w:rPr>
                <w:rFonts w:asciiTheme="majorHAnsi" w:hAnsiTheme="majorHAnsi" w:cstheme="majorHAnsi"/>
                <w:sz w:val="20"/>
                <w:szCs w:val="20"/>
                <w:lang w:val="id-ID"/>
              </w:rPr>
            </w:pPr>
            <w:r w:rsidRPr="00787FD5">
              <w:rPr>
                <w:rFonts w:asciiTheme="majorHAnsi" w:hAnsiTheme="majorHAnsi" w:cstheme="majorHAnsi"/>
                <w:sz w:val="20"/>
                <w:szCs w:val="20"/>
                <w:lang w:val="id-ID"/>
              </w:rPr>
              <w:t>Sumber:</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hasil</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perhitungan</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SPSS,</w:t>
            </w:r>
            <w:r w:rsidRPr="00787FD5">
              <w:rPr>
                <w:rFonts w:asciiTheme="majorHAnsi" w:hAnsiTheme="majorHAnsi" w:cstheme="majorHAnsi"/>
                <w:spacing w:val="-1"/>
                <w:sz w:val="20"/>
                <w:szCs w:val="20"/>
                <w:lang w:val="id-ID"/>
              </w:rPr>
              <w:t xml:space="preserve"> </w:t>
            </w:r>
            <w:r w:rsidR="00C24ACE" w:rsidRPr="00787FD5">
              <w:rPr>
                <w:rFonts w:asciiTheme="majorHAnsi" w:hAnsiTheme="majorHAnsi" w:cstheme="majorHAnsi"/>
                <w:sz w:val="20"/>
                <w:szCs w:val="20"/>
                <w:lang w:val="id-ID"/>
              </w:rPr>
              <w:t>2024</w:t>
            </w:r>
          </w:p>
        </w:tc>
      </w:tr>
    </w:tbl>
    <w:p w14:paraId="440CA9DA" w14:textId="463B4584" w:rsidR="00896E67" w:rsidRPr="00896E67" w:rsidRDefault="00896E67" w:rsidP="00B66618">
      <w:pPr>
        <w:pStyle w:val="BodyText"/>
        <w:spacing w:line="240" w:lineRule="auto"/>
        <w:ind w:right="153" w:firstLine="0"/>
        <w:rPr>
          <w:rFonts w:asciiTheme="majorHAnsi" w:hAnsiTheme="majorHAnsi" w:cstheme="majorHAnsi"/>
          <w:sz w:val="22"/>
          <w:szCs w:val="22"/>
          <w:lang w:val="id-ID"/>
        </w:rPr>
      </w:pPr>
      <w:r w:rsidRPr="00896E67">
        <w:rPr>
          <w:rFonts w:asciiTheme="majorHAnsi" w:hAnsiTheme="majorHAnsi" w:cstheme="majorHAnsi"/>
          <w:sz w:val="22"/>
          <w:szCs w:val="22"/>
          <w:lang w:val="id-ID"/>
        </w:rPr>
        <w:t>Berdasarkan</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uji</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autokorelasi</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tabel</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4</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menunjukkan</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bahwa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nilai</w:t>
      </w:r>
      <w:r w:rsidRPr="00896E67">
        <w:rPr>
          <w:rFonts w:asciiTheme="majorHAnsi" w:hAnsiTheme="majorHAnsi" w:cstheme="majorHAnsi"/>
          <w:spacing w:val="-8"/>
          <w:sz w:val="22"/>
          <w:szCs w:val="22"/>
          <w:lang w:val="id-ID"/>
        </w:rPr>
        <w:t xml:space="preserve"> </w:t>
      </w:r>
      <w:r w:rsidRPr="000E49ED">
        <w:rPr>
          <w:rFonts w:asciiTheme="majorHAnsi" w:hAnsiTheme="majorHAnsi" w:cstheme="majorHAnsi"/>
          <w:i/>
          <w:iCs/>
          <w:sz w:val="22"/>
          <w:szCs w:val="22"/>
          <w:lang w:val="id-ID"/>
        </w:rPr>
        <w:t>Durbin-Watso</w:t>
      </w:r>
      <w:r w:rsidR="000E49ED" w:rsidRPr="000E49ED">
        <w:rPr>
          <w:rFonts w:asciiTheme="majorHAnsi" w:hAnsiTheme="majorHAnsi" w:cstheme="majorHAnsi"/>
          <w:i/>
          <w:iCs/>
          <w:sz w:val="22"/>
          <w:szCs w:val="22"/>
          <w:lang w:val="id-ID"/>
        </w:rPr>
        <w:t>n</w:t>
      </w:r>
      <w:r w:rsidR="000E49ED">
        <w:rPr>
          <w:rFonts w:asciiTheme="majorHAnsi" w:hAnsiTheme="majorHAnsi" w:cstheme="majorHAnsi"/>
          <w:sz w:val="22"/>
          <w:szCs w:val="22"/>
          <w:lang w:val="id-ID"/>
        </w:rPr>
        <w:t xml:space="preserve"> </w:t>
      </w:r>
      <w:r w:rsidRPr="00896E67">
        <w:rPr>
          <w:rFonts w:asciiTheme="majorHAnsi" w:hAnsiTheme="majorHAnsi" w:cstheme="majorHAnsi"/>
          <w:sz w:val="22"/>
          <w:szCs w:val="22"/>
          <w:lang w:val="id-ID"/>
        </w:rPr>
        <w:t>sebesar</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2,056</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lebih</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besar</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dari</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batas</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atas</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(du)</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yaitu</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1,781</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dan</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lebih</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kecil</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dari</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4</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1,781</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(4</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du)</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2,221,</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sehingga dapat dinyatakan bahwa model penelitian ini tidak memiliki autokorelasi.</w:t>
      </w:r>
    </w:p>
    <w:p w14:paraId="08459A09" w14:textId="77777777" w:rsidR="00B66618" w:rsidRDefault="00B66618" w:rsidP="00B66618">
      <w:pPr>
        <w:jc w:val="both"/>
        <w:rPr>
          <w:rFonts w:asciiTheme="majorHAnsi" w:hAnsiTheme="majorHAnsi" w:cstheme="majorHAnsi"/>
          <w:sz w:val="22"/>
          <w:szCs w:val="22"/>
        </w:rPr>
      </w:pPr>
    </w:p>
    <w:p w14:paraId="1C69B1A8" w14:textId="44A3167A" w:rsidR="00896E67" w:rsidRPr="00B66618" w:rsidRDefault="00B66618" w:rsidP="00B66618">
      <w:pPr>
        <w:jc w:val="both"/>
        <w:rPr>
          <w:rFonts w:asciiTheme="majorHAnsi" w:hAnsiTheme="majorHAnsi" w:cstheme="majorHAnsi"/>
          <w:b/>
          <w:sz w:val="22"/>
          <w:szCs w:val="22"/>
        </w:rPr>
      </w:pPr>
      <w:r w:rsidRPr="00B66618">
        <w:rPr>
          <w:rFonts w:asciiTheme="majorHAnsi" w:hAnsiTheme="majorHAnsi" w:cstheme="majorHAnsi"/>
          <w:b/>
          <w:sz w:val="22"/>
          <w:szCs w:val="22"/>
        </w:rPr>
        <w:t xml:space="preserve">Hasil Uji </w:t>
      </w:r>
      <w:proofErr w:type="spellStart"/>
      <w:r w:rsidRPr="00B66618">
        <w:rPr>
          <w:rFonts w:asciiTheme="majorHAnsi" w:hAnsiTheme="majorHAnsi" w:cstheme="majorHAnsi"/>
          <w:b/>
          <w:sz w:val="22"/>
          <w:szCs w:val="22"/>
        </w:rPr>
        <w:t>Multikolinearitas</w:t>
      </w:r>
      <w:proofErr w:type="spellEnd"/>
    </w:p>
    <w:tbl>
      <w:tblPr>
        <w:tblW w:w="0" w:type="auto"/>
        <w:tblInd w:w="576" w:type="dxa"/>
        <w:tblLayout w:type="fixed"/>
        <w:tblCellMar>
          <w:left w:w="0" w:type="dxa"/>
          <w:right w:w="0" w:type="dxa"/>
        </w:tblCellMar>
        <w:tblLook w:val="01E0" w:firstRow="1" w:lastRow="1" w:firstColumn="1" w:lastColumn="1" w:noHBand="0" w:noVBand="0"/>
      </w:tblPr>
      <w:tblGrid>
        <w:gridCol w:w="1949"/>
        <w:gridCol w:w="588"/>
        <w:gridCol w:w="1153"/>
        <w:gridCol w:w="1393"/>
        <w:gridCol w:w="574"/>
        <w:gridCol w:w="754"/>
        <w:gridCol w:w="996"/>
        <w:gridCol w:w="575"/>
      </w:tblGrid>
      <w:tr w:rsidR="00896E67" w:rsidRPr="00787FD5" w14:paraId="7EA5F08E" w14:textId="77777777" w:rsidTr="00896E67">
        <w:trPr>
          <w:trHeight w:val="335"/>
        </w:trPr>
        <w:tc>
          <w:tcPr>
            <w:tcW w:w="7982" w:type="dxa"/>
            <w:gridSpan w:val="8"/>
            <w:tcBorders>
              <w:top w:val="nil"/>
              <w:left w:val="nil"/>
              <w:bottom w:val="single" w:sz="4" w:space="0" w:color="000000"/>
              <w:right w:val="nil"/>
            </w:tcBorders>
            <w:hideMark/>
          </w:tcPr>
          <w:p w14:paraId="1DD139DF" w14:textId="77777777" w:rsidR="00896E67" w:rsidRPr="00787FD5" w:rsidRDefault="00896E67" w:rsidP="00787FD5">
            <w:pPr>
              <w:pStyle w:val="TableParagraph"/>
              <w:ind w:left="2778" w:right="2778"/>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Tabel</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5. Uji</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Multikolinearitas</w:t>
            </w:r>
          </w:p>
        </w:tc>
      </w:tr>
      <w:tr w:rsidR="00896E67" w:rsidRPr="00787FD5" w14:paraId="3E2B7914" w14:textId="77777777" w:rsidTr="00787FD5">
        <w:trPr>
          <w:trHeight w:val="345"/>
        </w:trPr>
        <w:tc>
          <w:tcPr>
            <w:tcW w:w="1949" w:type="dxa"/>
            <w:tcBorders>
              <w:top w:val="single" w:sz="4" w:space="0" w:color="000000"/>
              <w:left w:val="nil"/>
              <w:bottom w:val="nil"/>
              <w:right w:val="nil"/>
            </w:tcBorders>
          </w:tcPr>
          <w:p w14:paraId="3F0A81E7" w14:textId="77777777" w:rsidR="00896E67" w:rsidRPr="00787FD5" w:rsidRDefault="00896E67" w:rsidP="00787FD5">
            <w:pPr>
              <w:pStyle w:val="TableParagraph"/>
              <w:rPr>
                <w:rFonts w:asciiTheme="majorHAnsi" w:hAnsiTheme="majorHAnsi" w:cstheme="majorHAnsi"/>
                <w:sz w:val="20"/>
                <w:szCs w:val="20"/>
                <w:lang w:val="id-ID"/>
              </w:rPr>
            </w:pPr>
          </w:p>
        </w:tc>
        <w:tc>
          <w:tcPr>
            <w:tcW w:w="1741" w:type="dxa"/>
            <w:gridSpan w:val="2"/>
            <w:tcBorders>
              <w:top w:val="single" w:sz="4" w:space="0" w:color="000000"/>
              <w:left w:val="nil"/>
              <w:bottom w:val="single" w:sz="4" w:space="0" w:color="000000"/>
              <w:right w:val="nil"/>
            </w:tcBorders>
            <w:hideMark/>
          </w:tcPr>
          <w:p w14:paraId="112660C0" w14:textId="77777777" w:rsidR="00896E67" w:rsidRPr="00787FD5" w:rsidRDefault="00896E67" w:rsidP="00787FD5">
            <w:pPr>
              <w:pStyle w:val="TableParagraph"/>
              <w:ind w:left="168" w:right="255"/>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Unstandardized</w:t>
            </w:r>
          </w:p>
          <w:p w14:paraId="085A5376" w14:textId="77777777" w:rsidR="00896E67" w:rsidRPr="00787FD5" w:rsidRDefault="00896E67" w:rsidP="00787FD5">
            <w:pPr>
              <w:pStyle w:val="TableParagraph"/>
              <w:spacing w:before="116"/>
              <w:ind w:left="168" w:right="252"/>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Coefficients</w:t>
            </w:r>
          </w:p>
        </w:tc>
        <w:tc>
          <w:tcPr>
            <w:tcW w:w="1393" w:type="dxa"/>
            <w:tcBorders>
              <w:top w:val="single" w:sz="4" w:space="0" w:color="000000"/>
              <w:left w:val="nil"/>
              <w:bottom w:val="single" w:sz="4" w:space="0" w:color="000000"/>
              <w:right w:val="nil"/>
            </w:tcBorders>
            <w:hideMark/>
          </w:tcPr>
          <w:p w14:paraId="0C4081B4" w14:textId="77777777" w:rsidR="00896E67" w:rsidRPr="00787FD5" w:rsidRDefault="00896E67" w:rsidP="00787FD5">
            <w:pPr>
              <w:pStyle w:val="TableParagraph"/>
              <w:ind w:left="141"/>
              <w:rPr>
                <w:rFonts w:asciiTheme="majorHAnsi" w:hAnsiTheme="majorHAnsi" w:cstheme="majorHAnsi"/>
                <w:i/>
                <w:sz w:val="20"/>
                <w:szCs w:val="20"/>
                <w:lang w:val="id-ID"/>
              </w:rPr>
            </w:pPr>
            <w:r w:rsidRPr="00787FD5">
              <w:rPr>
                <w:rFonts w:asciiTheme="majorHAnsi" w:hAnsiTheme="majorHAnsi" w:cstheme="majorHAnsi"/>
                <w:i/>
                <w:sz w:val="20"/>
                <w:szCs w:val="20"/>
                <w:lang w:val="id-ID"/>
              </w:rPr>
              <w:t>Standardized</w:t>
            </w:r>
          </w:p>
          <w:p w14:paraId="21BC93D6" w14:textId="77777777" w:rsidR="00896E67" w:rsidRPr="00787FD5" w:rsidRDefault="00896E67" w:rsidP="00787FD5">
            <w:pPr>
              <w:pStyle w:val="TableParagraph"/>
              <w:spacing w:before="116"/>
              <w:ind w:left="191"/>
              <w:rPr>
                <w:rFonts w:asciiTheme="majorHAnsi" w:hAnsiTheme="majorHAnsi" w:cstheme="majorHAnsi"/>
                <w:i/>
                <w:sz w:val="20"/>
                <w:szCs w:val="20"/>
                <w:lang w:val="id-ID"/>
              </w:rPr>
            </w:pPr>
            <w:r w:rsidRPr="00787FD5">
              <w:rPr>
                <w:rFonts w:asciiTheme="majorHAnsi" w:hAnsiTheme="majorHAnsi" w:cstheme="majorHAnsi"/>
                <w:i/>
                <w:sz w:val="20"/>
                <w:szCs w:val="20"/>
                <w:lang w:val="id-ID"/>
              </w:rPr>
              <w:t>Coefficients</w:t>
            </w:r>
          </w:p>
        </w:tc>
        <w:tc>
          <w:tcPr>
            <w:tcW w:w="574" w:type="dxa"/>
            <w:tcBorders>
              <w:top w:val="single" w:sz="4" w:space="0" w:color="000000"/>
              <w:left w:val="nil"/>
              <w:bottom w:val="nil"/>
              <w:right w:val="nil"/>
            </w:tcBorders>
            <w:hideMark/>
          </w:tcPr>
          <w:p w14:paraId="5A802A1E" w14:textId="77777777" w:rsidR="00896E67" w:rsidRPr="00787FD5" w:rsidRDefault="00896E67" w:rsidP="00787FD5">
            <w:pPr>
              <w:pStyle w:val="TableParagraph"/>
              <w:ind w:left="78"/>
              <w:jc w:val="center"/>
              <w:rPr>
                <w:rFonts w:asciiTheme="majorHAnsi" w:hAnsiTheme="majorHAnsi" w:cstheme="majorHAnsi"/>
                <w:i/>
                <w:sz w:val="20"/>
                <w:szCs w:val="20"/>
                <w:lang w:val="id-ID"/>
              </w:rPr>
            </w:pPr>
            <w:r w:rsidRPr="00787FD5">
              <w:rPr>
                <w:rFonts w:asciiTheme="majorHAnsi" w:hAnsiTheme="majorHAnsi" w:cstheme="majorHAnsi"/>
                <w:i/>
                <w:w w:val="99"/>
                <w:sz w:val="20"/>
                <w:szCs w:val="20"/>
                <w:lang w:val="id-ID"/>
              </w:rPr>
              <w:t>t</w:t>
            </w:r>
          </w:p>
        </w:tc>
        <w:tc>
          <w:tcPr>
            <w:tcW w:w="754" w:type="dxa"/>
            <w:tcBorders>
              <w:top w:val="single" w:sz="4" w:space="0" w:color="000000"/>
              <w:left w:val="nil"/>
              <w:bottom w:val="single" w:sz="4" w:space="0" w:color="000000"/>
              <w:right w:val="nil"/>
            </w:tcBorders>
            <w:hideMark/>
          </w:tcPr>
          <w:p w14:paraId="01DCB5A4" w14:textId="77777777" w:rsidR="00896E67" w:rsidRPr="00787FD5" w:rsidRDefault="00896E67" w:rsidP="00787FD5">
            <w:pPr>
              <w:pStyle w:val="TableParagraph"/>
              <w:ind w:left="127"/>
              <w:rPr>
                <w:rFonts w:asciiTheme="majorHAnsi" w:hAnsiTheme="majorHAnsi" w:cstheme="majorHAnsi"/>
                <w:i/>
                <w:sz w:val="20"/>
                <w:szCs w:val="20"/>
                <w:lang w:val="id-ID"/>
              </w:rPr>
            </w:pPr>
            <w:r w:rsidRPr="00787FD5">
              <w:rPr>
                <w:rFonts w:asciiTheme="majorHAnsi" w:hAnsiTheme="majorHAnsi" w:cstheme="majorHAnsi"/>
                <w:i/>
                <w:sz w:val="20"/>
                <w:szCs w:val="20"/>
                <w:lang w:val="id-ID"/>
              </w:rPr>
              <w:t>Sig.</w:t>
            </w:r>
          </w:p>
        </w:tc>
        <w:tc>
          <w:tcPr>
            <w:tcW w:w="1571" w:type="dxa"/>
            <w:gridSpan w:val="2"/>
            <w:tcBorders>
              <w:top w:val="single" w:sz="4" w:space="0" w:color="000000"/>
              <w:left w:val="nil"/>
              <w:bottom w:val="single" w:sz="4" w:space="0" w:color="000000"/>
              <w:right w:val="nil"/>
            </w:tcBorders>
            <w:hideMark/>
          </w:tcPr>
          <w:p w14:paraId="0B3107E8" w14:textId="77777777" w:rsidR="00896E67" w:rsidRPr="00787FD5" w:rsidRDefault="00896E67" w:rsidP="00787FD5">
            <w:pPr>
              <w:pStyle w:val="TableParagraph"/>
              <w:ind w:left="163" w:right="400"/>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Collinearity</w:t>
            </w:r>
          </w:p>
          <w:p w14:paraId="73091304" w14:textId="77777777" w:rsidR="00896E67" w:rsidRPr="00787FD5" w:rsidRDefault="00896E67" w:rsidP="00787FD5">
            <w:pPr>
              <w:pStyle w:val="TableParagraph"/>
              <w:spacing w:before="116"/>
              <w:ind w:left="159" w:right="400"/>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Statistics</w:t>
            </w:r>
          </w:p>
        </w:tc>
      </w:tr>
      <w:tr w:rsidR="00896E67" w:rsidRPr="00787FD5" w14:paraId="40C7B933" w14:textId="77777777" w:rsidTr="00787FD5">
        <w:trPr>
          <w:trHeight w:val="156"/>
        </w:trPr>
        <w:tc>
          <w:tcPr>
            <w:tcW w:w="1949" w:type="dxa"/>
            <w:tcBorders>
              <w:top w:val="nil"/>
              <w:left w:val="nil"/>
              <w:bottom w:val="single" w:sz="4" w:space="0" w:color="000000"/>
              <w:right w:val="nil"/>
            </w:tcBorders>
          </w:tcPr>
          <w:p w14:paraId="24D0CFE8" w14:textId="77777777" w:rsidR="00896E67" w:rsidRPr="00787FD5" w:rsidRDefault="00896E67" w:rsidP="00787FD5">
            <w:pPr>
              <w:pStyle w:val="TableParagraph"/>
              <w:rPr>
                <w:rFonts w:asciiTheme="majorHAnsi" w:hAnsiTheme="majorHAnsi" w:cstheme="majorHAnsi"/>
                <w:sz w:val="20"/>
                <w:szCs w:val="20"/>
                <w:lang w:val="id-ID"/>
              </w:rPr>
            </w:pPr>
          </w:p>
        </w:tc>
        <w:tc>
          <w:tcPr>
            <w:tcW w:w="588" w:type="dxa"/>
            <w:tcBorders>
              <w:top w:val="single" w:sz="4" w:space="0" w:color="000000"/>
              <w:left w:val="nil"/>
              <w:bottom w:val="single" w:sz="4" w:space="0" w:color="000000"/>
              <w:right w:val="nil"/>
            </w:tcBorders>
            <w:hideMark/>
          </w:tcPr>
          <w:p w14:paraId="79C4B060" w14:textId="77777777" w:rsidR="00896E67" w:rsidRPr="00787FD5" w:rsidRDefault="00896E67" w:rsidP="00787FD5">
            <w:pPr>
              <w:pStyle w:val="TableParagraph"/>
              <w:ind w:right="137"/>
              <w:jc w:val="center"/>
              <w:rPr>
                <w:rFonts w:asciiTheme="majorHAnsi" w:hAnsiTheme="majorHAnsi" w:cstheme="majorHAnsi"/>
                <w:i/>
                <w:sz w:val="20"/>
                <w:szCs w:val="20"/>
                <w:lang w:val="id-ID"/>
              </w:rPr>
            </w:pPr>
            <w:r w:rsidRPr="00787FD5">
              <w:rPr>
                <w:rFonts w:asciiTheme="majorHAnsi" w:hAnsiTheme="majorHAnsi" w:cstheme="majorHAnsi"/>
                <w:i/>
                <w:w w:val="99"/>
                <w:sz w:val="20"/>
                <w:szCs w:val="20"/>
                <w:lang w:val="id-ID"/>
              </w:rPr>
              <w:t>B</w:t>
            </w:r>
          </w:p>
        </w:tc>
        <w:tc>
          <w:tcPr>
            <w:tcW w:w="1153" w:type="dxa"/>
            <w:tcBorders>
              <w:top w:val="single" w:sz="4" w:space="0" w:color="000000"/>
              <w:left w:val="nil"/>
              <w:bottom w:val="single" w:sz="4" w:space="0" w:color="000000"/>
              <w:right w:val="nil"/>
            </w:tcBorders>
            <w:hideMark/>
          </w:tcPr>
          <w:p w14:paraId="09AF3C74" w14:textId="77777777" w:rsidR="00896E67" w:rsidRPr="00787FD5" w:rsidRDefault="00896E67" w:rsidP="00787FD5">
            <w:pPr>
              <w:pStyle w:val="TableParagraph"/>
              <w:ind w:left="62"/>
              <w:rPr>
                <w:rFonts w:asciiTheme="majorHAnsi" w:hAnsiTheme="majorHAnsi" w:cstheme="majorHAnsi"/>
                <w:i/>
                <w:sz w:val="20"/>
                <w:szCs w:val="20"/>
                <w:lang w:val="id-ID"/>
              </w:rPr>
            </w:pPr>
            <w:r w:rsidRPr="00787FD5">
              <w:rPr>
                <w:rFonts w:asciiTheme="majorHAnsi" w:hAnsiTheme="majorHAnsi" w:cstheme="majorHAnsi"/>
                <w:i/>
                <w:sz w:val="20"/>
                <w:szCs w:val="20"/>
                <w:lang w:val="id-ID"/>
              </w:rPr>
              <w:t>Std.</w:t>
            </w:r>
            <w:r w:rsidRPr="00787FD5">
              <w:rPr>
                <w:rFonts w:asciiTheme="majorHAnsi" w:hAnsiTheme="majorHAnsi" w:cstheme="majorHAnsi"/>
                <w:i/>
                <w:spacing w:val="-2"/>
                <w:sz w:val="20"/>
                <w:szCs w:val="20"/>
                <w:lang w:val="id-ID"/>
              </w:rPr>
              <w:t xml:space="preserve"> </w:t>
            </w:r>
            <w:r w:rsidRPr="00787FD5">
              <w:rPr>
                <w:rFonts w:asciiTheme="majorHAnsi" w:hAnsiTheme="majorHAnsi" w:cstheme="majorHAnsi"/>
                <w:i/>
                <w:sz w:val="20"/>
                <w:szCs w:val="20"/>
                <w:lang w:val="id-ID"/>
              </w:rPr>
              <w:t>Error</w:t>
            </w:r>
          </w:p>
        </w:tc>
        <w:tc>
          <w:tcPr>
            <w:tcW w:w="1393" w:type="dxa"/>
            <w:tcBorders>
              <w:top w:val="single" w:sz="4" w:space="0" w:color="000000"/>
              <w:left w:val="nil"/>
              <w:bottom w:val="single" w:sz="4" w:space="0" w:color="000000"/>
              <w:right w:val="nil"/>
            </w:tcBorders>
            <w:hideMark/>
          </w:tcPr>
          <w:p w14:paraId="22AEDF12" w14:textId="77777777" w:rsidR="00896E67" w:rsidRPr="00787FD5" w:rsidRDefault="00896E67" w:rsidP="00787FD5">
            <w:pPr>
              <w:pStyle w:val="TableParagraph"/>
              <w:ind w:left="467" w:right="518"/>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Beta</w:t>
            </w:r>
          </w:p>
        </w:tc>
        <w:tc>
          <w:tcPr>
            <w:tcW w:w="574" w:type="dxa"/>
            <w:tcBorders>
              <w:top w:val="nil"/>
              <w:left w:val="nil"/>
              <w:bottom w:val="single" w:sz="4" w:space="0" w:color="000000"/>
              <w:right w:val="nil"/>
            </w:tcBorders>
          </w:tcPr>
          <w:p w14:paraId="29B08078" w14:textId="77777777" w:rsidR="00896E67" w:rsidRPr="00787FD5" w:rsidRDefault="00896E67" w:rsidP="00787FD5">
            <w:pPr>
              <w:pStyle w:val="TableParagraph"/>
              <w:rPr>
                <w:rFonts w:asciiTheme="majorHAnsi" w:hAnsiTheme="majorHAnsi" w:cstheme="majorHAnsi"/>
                <w:sz w:val="20"/>
                <w:szCs w:val="20"/>
                <w:lang w:val="id-ID"/>
              </w:rPr>
            </w:pPr>
          </w:p>
        </w:tc>
        <w:tc>
          <w:tcPr>
            <w:tcW w:w="754" w:type="dxa"/>
            <w:tcBorders>
              <w:top w:val="single" w:sz="4" w:space="0" w:color="000000"/>
              <w:left w:val="nil"/>
              <w:bottom w:val="single" w:sz="4" w:space="0" w:color="000000"/>
              <w:right w:val="nil"/>
            </w:tcBorders>
          </w:tcPr>
          <w:p w14:paraId="733D47A5" w14:textId="77777777" w:rsidR="00896E67" w:rsidRPr="00787FD5" w:rsidRDefault="00896E67" w:rsidP="00787FD5">
            <w:pPr>
              <w:pStyle w:val="TableParagraph"/>
              <w:rPr>
                <w:rFonts w:asciiTheme="majorHAnsi" w:hAnsiTheme="majorHAnsi" w:cstheme="majorHAnsi"/>
                <w:sz w:val="20"/>
                <w:szCs w:val="20"/>
                <w:lang w:val="id-ID"/>
              </w:rPr>
            </w:pPr>
          </w:p>
        </w:tc>
        <w:tc>
          <w:tcPr>
            <w:tcW w:w="996" w:type="dxa"/>
            <w:tcBorders>
              <w:top w:val="single" w:sz="4" w:space="0" w:color="000000"/>
              <w:left w:val="nil"/>
              <w:bottom w:val="single" w:sz="4" w:space="0" w:color="000000"/>
              <w:right w:val="nil"/>
            </w:tcBorders>
            <w:hideMark/>
          </w:tcPr>
          <w:p w14:paraId="10F26CCC" w14:textId="77777777" w:rsidR="00896E67" w:rsidRPr="00787FD5" w:rsidRDefault="00896E67" w:rsidP="00787FD5">
            <w:pPr>
              <w:pStyle w:val="TableParagraph"/>
              <w:ind w:right="58"/>
              <w:jc w:val="right"/>
              <w:rPr>
                <w:rFonts w:asciiTheme="majorHAnsi" w:hAnsiTheme="majorHAnsi" w:cstheme="majorHAnsi"/>
                <w:i/>
                <w:sz w:val="20"/>
                <w:szCs w:val="20"/>
                <w:lang w:val="id-ID"/>
              </w:rPr>
            </w:pPr>
            <w:r w:rsidRPr="00787FD5">
              <w:rPr>
                <w:rFonts w:asciiTheme="majorHAnsi" w:hAnsiTheme="majorHAnsi" w:cstheme="majorHAnsi"/>
                <w:i/>
                <w:sz w:val="20"/>
                <w:szCs w:val="20"/>
                <w:lang w:val="id-ID"/>
              </w:rPr>
              <w:t>Tolerance</w:t>
            </w:r>
          </w:p>
        </w:tc>
        <w:tc>
          <w:tcPr>
            <w:tcW w:w="575" w:type="dxa"/>
            <w:tcBorders>
              <w:top w:val="single" w:sz="4" w:space="0" w:color="000000"/>
              <w:left w:val="nil"/>
              <w:bottom w:val="single" w:sz="4" w:space="0" w:color="000000"/>
              <w:right w:val="nil"/>
            </w:tcBorders>
            <w:hideMark/>
          </w:tcPr>
          <w:p w14:paraId="3F44784B" w14:textId="77777777" w:rsidR="00896E67" w:rsidRPr="00787FD5" w:rsidRDefault="00896E67" w:rsidP="00787FD5">
            <w:pPr>
              <w:pStyle w:val="TableParagraph"/>
              <w:ind w:right="74"/>
              <w:jc w:val="right"/>
              <w:rPr>
                <w:rFonts w:asciiTheme="majorHAnsi" w:hAnsiTheme="majorHAnsi" w:cstheme="majorHAnsi"/>
                <w:i/>
                <w:sz w:val="20"/>
                <w:szCs w:val="20"/>
                <w:lang w:val="id-ID"/>
              </w:rPr>
            </w:pPr>
            <w:r w:rsidRPr="00787FD5">
              <w:rPr>
                <w:rFonts w:asciiTheme="majorHAnsi" w:hAnsiTheme="majorHAnsi" w:cstheme="majorHAnsi"/>
                <w:i/>
                <w:sz w:val="20"/>
                <w:szCs w:val="20"/>
                <w:lang w:val="id-ID"/>
              </w:rPr>
              <w:t>VIF</w:t>
            </w:r>
          </w:p>
        </w:tc>
      </w:tr>
      <w:tr w:rsidR="00896E67" w:rsidRPr="00787FD5" w14:paraId="04EEB6C1" w14:textId="77777777" w:rsidTr="00787FD5">
        <w:trPr>
          <w:trHeight w:val="70"/>
        </w:trPr>
        <w:tc>
          <w:tcPr>
            <w:tcW w:w="1949" w:type="dxa"/>
            <w:tcBorders>
              <w:top w:val="single" w:sz="4" w:space="0" w:color="000000"/>
              <w:left w:val="nil"/>
              <w:bottom w:val="nil"/>
              <w:right w:val="nil"/>
            </w:tcBorders>
            <w:hideMark/>
          </w:tcPr>
          <w:p w14:paraId="4918BF34" w14:textId="77777777" w:rsidR="00896E67" w:rsidRPr="00787FD5" w:rsidRDefault="00896E67" w:rsidP="00787FD5">
            <w:pPr>
              <w:pStyle w:val="TableParagraph"/>
              <w:ind w:left="79"/>
              <w:rPr>
                <w:rFonts w:asciiTheme="majorHAnsi" w:hAnsiTheme="majorHAnsi" w:cstheme="majorHAnsi"/>
                <w:i/>
                <w:sz w:val="20"/>
                <w:szCs w:val="20"/>
                <w:lang w:val="id-ID"/>
              </w:rPr>
            </w:pPr>
            <w:r w:rsidRPr="00787FD5">
              <w:rPr>
                <w:rFonts w:asciiTheme="majorHAnsi" w:hAnsiTheme="majorHAnsi" w:cstheme="majorHAnsi"/>
                <w:i/>
                <w:sz w:val="20"/>
                <w:szCs w:val="20"/>
                <w:lang w:val="id-ID"/>
              </w:rPr>
              <w:t>(Constant)</w:t>
            </w:r>
          </w:p>
        </w:tc>
        <w:tc>
          <w:tcPr>
            <w:tcW w:w="588" w:type="dxa"/>
            <w:tcBorders>
              <w:top w:val="single" w:sz="4" w:space="0" w:color="000000"/>
              <w:left w:val="nil"/>
              <w:bottom w:val="nil"/>
              <w:right w:val="nil"/>
            </w:tcBorders>
            <w:hideMark/>
          </w:tcPr>
          <w:p w14:paraId="556C1A63" w14:textId="77777777" w:rsidR="00896E67" w:rsidRPr="00787FD5" w:rsidRDefault="00896E67" w:rsidP="00787FD5">
            <w:pPr>
              <w:pStyle w:val="TableParagraph"/>
              <w:ind w:right="53"/>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-0,096</w:t>
            </w:r>
          </w:p>
        </w:tc>
        <w:tc>
          <w:tcPr>
            <w:tcW w:w="1153" w:type="dxa"/>
            <w:tcBorders>
              <w:top w:val="single" w:sz="4" w:space="0" w:color="000000"/>
              <w:left w:val="nil"/>
              <w:bottom w:val="nil"/>
              <w:right w:val="nil"/>
            </w:tcBorders>
            <w:hideMark/>
          </w:tcPr>
          <w:p w14:paraId="2F3D2268" w14:textId="77777777" w:rsidR="00896E67" w:rsidRPr="00787FD5" w:rsidRDefault="00896E67" w:rsidP="00787FD5">
            <w:pPr>
              <w:pStyle w:val="TableParagraph"/>
              <w:ind w:right="137"/>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0,058</w:t>
            </w:r>
          </w:p>
        </w:tc>
        <w:tc>
          <w:tcPr>
            <w:tcW w:w="1393" w:type="dxa"/>
            <w:tcBorders>
              <w:top w:val="single" w:sz="4" w:space="0" w:color="000000"/>
              <w:left w:val="nil"/>
              <w:bottom w:val="nil"/>
              <w:right w:val="nil"/>
            </w:tcBorders>
            <w:hideMark/>
          </w:tcPr>
          <w:p w14:paraId="575DAC79" w14:textId="77777777" w:rsidR="00896E67" w:rsidRPr="00787FD5" w:rsidRDefault="00896E67" w:rsidP="00787FD5">
            <w:pPr>
              <w:pStyle w:val="TableParagraph"/>
              <w:ind w:right="-15"/>
              <w:jc w:val="right"/>
              <w:rPr>
                <w:rFonts w:asciiTheme="majorHAnsi" w:hAnsiTheme="majorHAnsi" w:cstheme="majorHAnsi"/>
                <w:sz w:val="20"/>
                <w:szCs w:val="20"/>
                <w:lang w:val="id-ID"/>
              </w:rPr>
            </w:pPr>
            <w:r w:rsidRPr="00787FD5">
              <w:rPr>
                <w:rFonts w:asciiTheme="majorHAnsi" w:hAnsiTheme="majorHAnsi" w:cstheme="majorHAnsi"/>
                <w:w w:val="99"/>
                <w:sz w:val="20"/>
                <w:szCs w:val="20"/>
                <w:lang w:val="id-ID"/>
              </w:rPr>
              <w:t>-</w:t>
            </w:r>
          </w:p>
        </w:tc>
        <w:tc>
          <w:tcPr>
            <w:tcW w:w="574" w:type="dxa"/>
            <w:tcBorders>
              <w:top w:val="single" w:sz="4" w:space="0" w:color="000000"/>
              <w:left w:val="nil"/>
              <w:bottom w:val="nil"/>
              <w:right w:val="nil"/>
            </w:tcBorders>
            <w:hideMark/>
          </w:tcPr>
          <w:p w14:paraId="3FAE7CBE" w14:textId="77777777" w:rsidR="00896E67" w:rsidRPr="00787FD5" w:rsidRDefault="00896E67" w:rsidP="00787FD5">
            <w:pPr>
              <w:pStyle w:val="TableParagraph"/>
              <w:ind w:left="3"/>
              <w:rPr>
                <w:rFonts w:asciiTheme="majorHAnsi" w:hAnsiTheme="majorHAnsi" w:cstheme="majorHAnsi"/>
                <w:sz w:val="20"/>
                <w:szCs w:val="20"/>
                <w:lang w:val="id-ID"/>
              </w:rPr>
            </w:pPr>
            <w:r w:rsidRPr="00787FD5">
              <w:rPr>
                <w:rFonts w:asciiTheme="majorHAnsi" w:hAnsiTheme="majorHAnsi" w:cstheme="majorHAnsi"/>
                <w:sz w:val="20"/>
                <w:szCs w:val="20"/>
                <w:lang w:val="id-ID"/>
              </w:rPr>
              <w:t>1,680</w:t>
            </w:r>
          </w:p>
        </w:tc>
        <w:tc>
          <w:tcPr>
            <w:tcW w:w="754" w:type="dxa"/>
            <w:tcBorders>
              <w:top w:val="single" w:sz="4" w:space="0" w:color="000000"/>
              <w:left w:val="nil"/>
              <w:bottom w:val="nil"/>
              <w:right w:val="nil"/>
            </w:tcBorders>
            <w:hideMark/>
          </w:tcPr>
          <w:p w14:paraId="23F4563F" w14:textId="77777777" w:rsidR="00896E67" w:rsidRPr="00787FD5" w:rsidRDefault="00896E67" w:rsidP="00787FD5">
            <w:pPr>
              <w:pStyle w:val="TableParagraph"/>
              <w:ind w:left="123"/>
              <w:rPr>
                <w:rFonts w:asciiTheme="majorHAnsi" w:hAnsiTheme="majorHAnsi" w:cstheme="majorHAnsi"/>
                <w:sz w:val="20"/>
                <w:szCs w:val="20"/>
                <w:lang w:val="id-ID"/>
              </w:rPr>
            </w:pPr>
            <w:r w:rsidRPr="00787FD5">
              <w:rPr>
                <w:rFonts w:asciiTheme="majorHAnsi" w:hAnsiTheme="majorHAnsi" w:cstheme="majorHAnsi"/>
                <w:sz w:val="20"/>
                <w:szCs w:val="20"/>
                <w:lang w:val="id-ID"/>
              </w:rPr>
              <w:t>0,097</w:t>
            </w:r>
          </w:p>
        </w:tc>
        <w:tc>
          <w:tcPr>
            <w:tcW w:w="996" w:type="dxa"/>
            <w:tcBorders>
              <w:top w:val="single" w:sz="4" w:space="0" w:color="000000"/>
              <w:left w:val="nil"/>
              <w:bottom w:val="nil"/>
              <w:right w:val="nil"/>
            </w:tcBorders>
          </w:tcPr>
          <w:p w14:paraId="6F9D84D4" w14:textId="77777777" w:rsidR="00896E67" w:rsidRPr="00787FD5" w:rsidRDefault="00896E67" w:rsidP="00787FD5">
            <w:pPr>
              <w:pStyle w:val="TableParagraph"/>
              <w:rPr>
                <w:rFonts w:asciiTheme="majorHAnsi" w:hAnsiTheme="majorHAnsi" w:cstheme="majorHAnsi"/>
                <w:sz w:val="20"/>
                <w:szCs w:val="20"/>
                <w:lang w:val="id-ID"/>
              </w:rPr>
            </w:pPr>
          </w:p>
        </w:tc>
        <w:tc>
          <w:tcPr>
            <w:tcW w:w="575" w:type="dxa"/>
            <w:tcBorders>
              <w:top w:val="single" w:sz="4" w:space="0" w:color="000000"/>
              <w:left w:val="nil"/>
              <w:bottom w:val="nil"/>
              <w:right w:val="nil"/>
            </w:tcBorders>
          </w:tcPr>
          <w:p w14:paraId="08FD9FF9" w14:textId="77777777" w:rsidR="00896E67" w:rsidRPr="00787FD5" w:rsidRDefault="00896E67" w:rsidP="00787FD5">
            <w:pPr>
              <w:pStyle w:val="TableParagraph"/>
              <w:rPr>
                <w:rFonts w:asciiTheme="majorHAnsi" w:hAnsiTheme="majorHAnsi" w:cstheme="majorHAnsi"/>
                <w:sz w:val="20"/>
                <w:szCs w:val="20"/>
                <w:lang w:val="id-ID"/>
              </w:rPr>
            </w:pPr>
          </w:p>
        </w:tc>
      </w:tr>
      <w:tr w:rsidR="00896E67" w:rsidRPr="00787FD5" w14:paraId="11E3D8B1" w14:textId="77777777" w:rsidTr="00787FD5">
        <w:trPr>
          <w:trHeight w:val="80"/>
        </w:trPr>
        <w:tc>
          <w:tcPr>
            <w:tcW w:w="1949" w:type="dxa"/>
            <w:hideMark/>
          </w:tcPr>
          <w:p w14:paraId="54E5AC6E" w14:textId="77777777" w:rsidR="00896E67" w:rsidRPr="00787FD5" w:rsidRDefault="00896E67" w:rsidP="00787FD5">
            <w:pPr>
              <w:pStyle w:val="TableParagraph"/>
              <w:spacing w:before="58"/>
              <w:ind w:left="79"/>
              <w:rPr>
                <w:rFonts w:asciiTheme="majorHAnsi" w:hAnsiTheme="majorHAnsi" w:cstheme="majorHAnsi"/>
                <w:sz w:val="20"/>
                <w:szCs w:val="20"/>
                <w:lang w:val="id-ID"/>
              </w:rPr>
            </w:pPr>
            <w:r w:rsidRPr="00787FD5">
              <w:rPr>
                <w:rFonts w:asciiTheme="majorHAnsi" w:hAnsiTheme="majorHAnsi" w:cstheme="majorHAnsi"/>
                <w:sz w:val="20"/>
                <w:szCs w:val="20"/>
                <w:lang w:val="id-ID"/>
              </w:rPr>
              <w:t>Arus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operasi</w:t>
            </w:r>
          </w:p>
        </w:tc>
        <w:tc>
          <w:tcPr>
            <w:tcW w:w="588" w:type="dxa"/>
            <w:hideMark/>
          </w:tcPr>
          <w:p w14:paraId="0A14D926" w14:textId="77777777" w:rsidR="00896E67" w:rsidRPr="00787FD5" w:rsidRDefault="00896E67" w:rsidP="00787FD5">
            <w:pPr>
              <w:pStyle w:val="TableParagraph"/>
              <w:spacing w:before="58"/>
              <w:ind w:left="54" w:right="44"/>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0,031</w:t>
            </w:r>
          </w:p>
        </w:tc>
        <w:tc>
          <w:tcPr>
            <w:tcW w:w="1153" w:type="dxa"/>
            <w:hideMark/>
          </w:tcPr>
          <w:p w14:paraId="5CDB2A78" w14:textId="77777777" w:rsidR="00896E67" w:rsidRPr="00787FD5" w:rsidRDefault="00896E67" w:rsidP="00787FD5">
            <w:pPr>
              <w:pStyle w:val="TableParagraph"/>
              <w:spacing w:before="58"/>
              <w:ind w:right="137"/>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0,014</w:t>
            </w:r>
          </w:p>
        </w:tc>
        <w:tc>
          <w:tcPr>
            <w:tcW w:w="1393" w:type="dxa"/>
            <w:hideMark/>
          </w:tcPr>
          <w:p w14:paraId="5EF9291D" w14:textId="77777777" w:rsidR="00896E67" w:rsidRPr="00787FD5" w:rsidRDefault="00896E67" w:rsidP="00787FD5">
            <w:pPr>
              <w:pStyle w:val="TableParagraph"/>
              <w:spacing w:before="58"/>
              <w:ind w:left="573"/>
              <w:rPr>
                <w:rFonts w:asciiTheme="majorHAnsi" w:hAnsiTheme="majorHAnsi" w:cstheme="majorHAnsi"/>
                <w:sz w:val="20"/>
                <w:szCs w:val="20"/>
                <w:lang w:val="id-ID"/>
              </w:rPr>
            </w:pPr>
            <w:r w:rsidRPr="00787FD5">
              <w:rPr>
                <w:rFonts w:asciiTheme="majorHAnsi" w:hAnsiTheme="majorHAnsi" w:cstheme="majorHAnsi"/>
                <w:sz w:val="20"/>
                <w:szCs w:val="20"/>
                <w:lang w:val="id-ID"/>
              </w:rPr>
              <w:t>0,140</w:t>
            </w:r>
          </w:p>
        </w:tc>
        <w:tc>
          <w:tcPr>
            <w:tcW w:w="574" w:type="dxa"/>
            <w:hideMark/>
          </w:tcPr>
          <w:p w14:paraId="17AB307A" w14:textId="77777777" w:rsidR="00896E67" w:rsidRPr="00787FD5" w:rsidRDefault="00896E67" w:rsidP="00787FD5">
            <w:pPr>
              <w:pStyle w:val="TableParagraph"/>
              <w:spacing w:before="58"/>
              <w:ind w:left="1"/>
              <w:rPr>
                <w:rFonts w:asciiTheme="majorHAnsi" w:hAnsiTheme="majorHAnsi" w:cstheme="majorHAnsi"/>
                <w:sz w:val="20"/>
                <w:szCs w:val="20"/>
                <w:lang w:val="id-ID"/>
              </w:rPr>
            </w:pPr>
            <w:r w:rsidRPr="00787FD5">
              <w:rPr>
                <w:rFonts w:asciiTheme="majorHAnsi" w:hAnsiTheme="majorHAnsi" w:cstheme="majorHAnsi"/>
                <w:sz w:val="20"/>
                <w:szCs w:val="20"/>
                <w:lang w:val="id-ID"/>
              </w:rPr>
              <w:t>2,231</w:t>
            </w:r>
          </w:p>
        </w:tc>
        <w:tc>
          <w:tcPr>
            <w:tcW w:w="754" w:type="dxa"/>
            <w:hideMark/>
          </w:tcPr>
          <w:p w14:paraId="1D6F843A" w14:textId="77777777" w:rsidR="00896E67" w:rsidRPr="00787FD5" w:rsidRDefault="00896E67" w:rsidP="00787FD5">
            <w:pPr>
              <w:pStyle w:val="TableParagraph"/>
              <w:spacing w:before="58"/>
              <w:ind w:left="123"/>
              <w:rPr>
                <w:rFonts w:asciiTheme="majorHAnsi" w:hAnsiTheme="majorHAnsi" w:cstheme="majorHAnsi"/>
                <w:sz w:val="20"/>
                <w:szCs w:val="20"/>
                <w:lang w:val="id-ID"/>
              </w:rPr>
            </w:pPr>
            <w:r w:rsidRPr="00787FD5">
              <w:rPr>
                <w:rFonts w:asciiTheme="majorHAnsi" w:hAnsiTheme="majorHAnsi" w:cstheme="majorHAnsi"/>
                <w:sz w:val="20"/>
                <w:szCs w:val="20"/>
                <w:lang w:val="id-ID"/>
              </w:rPr>
              <w:t>0,025</w:t>
            </w:r>
          </w:p>
        </w:tc>
        <w:tc>
          <w:tcPr>
            <w:tcW w:w="996" w:type="dxa"/>
            <w:hideMark/>
          </w:tcPr>
          <w:p w14:paraId="5A30589F" w14:textId="77777777" w:rsidR="00896E67" w:rsidRPr="00787FD5" w:rsidRDefault="00896E67" w:rsidP="00787FD5">
            <w:pPr>
              <w:pStyle w:val="TableParagraph"/>
              <w:spacing w:before="58"/>
              <w:ind w:right="13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0,984</w:t>
            </w:r>
          </w:p>
        </w:tc>
        <w:tc>
          <w:tcPr>
            <w:tcW w:w="575" w:type="dxa"/>
            <w:hideMark/>
          </w:tcPr>
          <w:p w14:paraId="0BC4A468" w14:textId="77777777" w:rsidR="00896E67" w:rsidRPr="00787FD5" w:rsidRDefault="00896E67" w:rsidP="00787FD5">
            <w:pPr>
              <w:pStyle w:val="TableParagraph"/>
              <w:spacing w:before="58"/>
              <w:ind w:right="51"/>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1,018</w:t>
            </w:r>
          </w:p>
        </w:tc>
      </w:tr>
      <w:tr w:rsidR="00896E67" w:rsidRPr="00787FD5" w14:paraId="4FB6D50D" w14:textId="77777777" w:rsidTr="00787FD5">
        <w:trPr>
          <w:trHeight w:val="80"/>
        </w:trPr>
        <w:tc>
          <w:tcPr>
            <w:tcW w:w="1949" w:type="dxa"/>
            <w:hideMark/>
          </w:tcPr>
          <w:p w14:paraId="6CFCA689" w14:textId="77777777" w:rsidR="00896E67" w:rsidRPr="00787FD5" w:rsidRDefault="00896E67" w:rsidP="00787FD5">
            <w:pPr>
              <w:pStyle w:val="TableParagraph"/>
              <w:spacing w:before="58"/>
              <w:ind w:left="79"/>
              <w:rPr>
                <w:rFonts w:asciiTheme="majorHAnsi" w:hAnsiTheme="majorHAnsi" w:cstheme="majorHAnsi"/>
                <w:sz w:val="20"/>
                <w:szCs w:val="20"/>
                <w:lang w:val="id-ID"/>
              </w:rPr>
            </w:pPr>
            <w:r w:rsidRPr="00787FD5">
              <w:rPr>
                <w:rFonts w:asciiTheme="majorHAnsi" w:hAnsiTheme="majorHAnsi" w:cstheme="majorHAnsi"/>
                <w:sz w:val="20"/>
                <w:szCs w:val="20"/>
                <w:lang w:val="id-ID"/>
              </w:rPr>
              <w:t>Arus</w:t>
            </w:r>
            <w:r w:rsidRPr="00787FD5">
              <w:rPr>
                <w:rFonts w:asciiTheme="majorHAnsi" w:hAnsiTheme="majorHAnsi" w:cstheme="majorHAnsi"/>
                <w:spacing w:val="-3"/>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investasi</w:t>
            </w:r>
          </w:p>
        </w:tc>
        <w:tc>
          <w:tcPr>
            <w:tcW w:w="588" w:type="dxa"/>
            <w:hideMark/>
          </w:tcPr>
          <w:p w14:paraId="338DC45D" w14:textId="77777777" w:rsidR="00896E67" w:rsidRPr="00787FD5" w:rsidRDefault="00896E67" w:rsidP="00787FD5">
            <w:pPr>
              <w:pStyle w:val="TableParagraph"/>
              <w:spacing w:before="58"/>
              <w:ind w:left="54" w:right="44"/>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0,175</w:t>
            </w:r>
          </w:p>
        </w:tc>
        <w:tc>
          <w:tcPr>
            <w:tcW w:w="1153" w:type="dxa"/>
            <w:hideMark/>
          </w:tcPr>
          <w:p w14:paraId="60B30185" w14:textId="77777777" w:rsidR="00896E67" w:rsidRPr="00787FD5" w:rsidRDefault="00896E67" w:rsidP="00787FD5">
            <w:pPr>
              <w:pStyle w:val="TableParagraph"/>
              <w:spacing w:before="58"/>
              <w:ind w:right="137"/>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0,041</w:t>
            </w:r>
          </w:p>
        </w:tc>
        <w:tc>
          <w:tcPr>
            <w:tcW w:w="1393" w:type="dxa"/>
            <w:hideMark/>
          </w:tcPr>
          <w:p w14:paraId="4E4E2E12" w14:textId="77777777" w:rsidR="00896E67" w:rsidRPr="00787FD5" w:rsidRDefault="00896E67" w:rsidP="00787FD5">
            <w:pPr>
              <w:pStyle w:val="TableParagraph"/>
              <w:spacing w:before="58"/>
              <w:ind w:left="573"/>
              <w:rPr>
                <w:rFonts w:asciiTheme="majorHAnsi" w:hAnsiTheme="majorHAnsi" w:cstheme="majorHAnsi"/>
                <w:sz w:val="20"/>
                <w:szCs w:val="20"/>
                <w:lang w:val="id-ID"/>
              </w:rPr>
            </w:pPr>
            <w:r w:rsidRPr="00787FD5">
              <w:rPr>
                <w:rFonts w:asciiTheme="majorHAnsi" w:hAnsiTheme="majorHAnsi" w:cstheme="majorHAnsi"/>
                <w:sz w:val="20"/>
                <w:szCs w:val="20"/>
                <w:lang w:val="id-ID"/>
              </w:rPr>
              <w:t>0,390</w:t>
            </w:r>
          </w:p>
        </w:tc>
        <w:tc>
          <w:tcPr>
            <w:tcW w:w="574" w:type="dxa"/>
            <w:hideMark/>
          </w:tcPr>
          <w:p w14:paraId="284A51D1" w14:textId="77777777" w:rsidR="00896E67" w:rsidRPr="00787FD5" w:rsidRDefault="00896E67" w:rsidP="00787FD5">
            <w:pPr>
              <w:pStyle w:val="TableParagraph"/>
              <w:spacing w:before="58"/>
              <w:ind w:left="1"/>
              <w:rPr>
                <w:rFonts w:asciiTheme="majorHAnsi" w:hAnsiTheme="majorHAnsi" w:cstheme="majorHAnsi"/>
                <w:sz w:val="20"/>
                <w:szCs w:val="20"/>
                <w:lang w:val="id-ID"/>
              </w:rPr>
            </w:pPr>
            <w:r w:rsidRPr="00787FD5">
              <w:rPr>
                <w:rFonts w:asciiTheme="majorHAnsi" w:hAnsiTheme="majorHAnsi" w:cstheme="majorHAnsi"/>
                <w:sz w:val="20"/>
                <w:szCs w:val="20"/>
                <w:lang w:val="id-ID"/>
              </w:rPr>
              <w:t>4,367</w:t>
            </w:r>
          </w:p>
        </w:tc>
        <w:tc>
          <w:tcPr>
            <w:tcW w:w="754" w:type="dxa"/>
            <w:hideMark/>
          </w:tcPr>
          <w:p w14:paraId="46317A45" w14:textId="77777777" w:rsidR="00896E67" w:rsidRPr="00787FD5" w:rsidRDefault="00896E67" w:rsidP="00787FD5">
            <w:pPr>
              <w:pStyle w:val="TableParagraph"/>
              <w:spacing w:before="58"/>
              <w:ind w:left="123"/>
              <w:rPr>
                <w:rFonts w:asciiTheme="majorHAnsi" w:hAnsiTheme="majorHAnsi" w:cstheme="majorHAnsi"/>
                <w:sz w:val="20"/>
                <w:szCs w:val="20"/>
                <w:lang w:val="id-ID"/>
              </w:rPr>
            </w:pPr>
            <w:r w:rsidRPr="00787FD5">
              <w:rPr>
                <w:rFonts w:asciiTheme="majorHAnsi" w:hAnsiTheme="majorHAnsi" w:cstheme="majorHAnsi"/>
                <w:sz w:val="20"/>
                <w:szCs w:val="20"/>
                <w:lang w:val="id-ID"/>
              </w:rPr>
              <w:t>0,000</w:t>
            </w:r>
          </w:p>
        </w:tc>
        <w:tc>
          <w:tcPr>
            <w:tcW w:w="996" w:type="dxa"/>
            <w:hideMark/>
          </w:tcPr>
          <w:p w14:paraId="732C7D82" w14:textId="77777777" w:rsidR="00896E67" w:rsidRPr="00787FD5" w:rsidRDefault="00896E67" w:rsidP="00787FD5">
            <w:pPr>
              <w:pStyle w:val="TableParagraph"/>
              <w:spacing w:before="58"/>
              <w:ind w:right="13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0,987</w:t>
            </w:r>
          </w:p>
        </w:tc>
        <w:tc>
          <w:tcPr>
            <w:tcW w:w="575" w:type="dxa"/>
            <w:hideMark/>
          </w:tcPr>
          <w:p w14:paraId="0CD7D945" w14:textId="77777777" w:rsidR="00896E67" w:rsidRPr="00787FD5" w:rsidRDefault="00896E67" w:rsidP="00787FD5">
            <w:pPr>
              <w:pStyle w:val="TableParagraph"/>
              <w:spacing w:before="58"/>
              <w:ind w:right="51"/>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1,015</w:t>
            </w:r>
          </w:p>
        </w:tc>
      </w:tr>
      <w:tr w:rsidR="00896E67" w:rsidRPr="00787FD5" w14:paraId="492930FD" w14:textId="77777777" w:rsidTr="00787FD5">
        <w:trPr>
          <w:trHeight w:val="182"/>
        </w:trPr>
        <w:tc>
          <w:tcPr>
            <w:tcW w:w="1949" w:type="dxa"/>
            <w:hideMark/>
          </w:tcPr>
          <w:p w14:paraId="34183B46" w14:textId="77777777" w:rsidR="00896E67" w:rsidRPr="00787FD5" w:rsidRDefault="00896E67" w:rsidP="00787FD5">
            <w:pPr>
              <w:pStyle w:val="TableParagraph"/>
              <w:spacing w:before="58"/>
              <w:ind w:left="79"/>
              <w:rPr>
                <w:rFonts w:asciiTheme="majorHAnsi" w:hAnsiTheme="majorHAnsi" w:cstheme="majorHAnsi"/>
                <w:sz w:val="20"/>
                <w:szCs w:val="20"/>
                <w:lang w:val="id-ID"/>
              </w:rPr>
            </w:pPr>
            <w:r w:rsidRPr="00787FD5">
              <w:rPr>
                <w:rFonts w:asciiTheme="majorHAnsi" w:hAnsiTheme="majorHAnsi" w:cstheme="majorHAnsi"/>
                <w:sz w:val="20"/>
                <w:szCs w:val="20"/>
                <w:lang w:val="id-ID"/>
              </w:rPr>
              <w:t>Arus</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pendanaan</w:t>
            </w:r>
          </w:p>
        </w:tc>
        <w:tc>
          <w:tcPr>
            <w:tcW w:w="588" w:type="dxa"/>
            <w:hideMark/>
          </w:tcPr>
          <w:p w14:paraId="20A6C752" w14:textId="77777777" w:rsidR="00896E67" w:rsidRPr="00787FD5" w:rsidRDefault="00896E67" w:rsidP="00787FD5">
            <w:pPr>
              <w:pStyle w:val="TableParagraph"/>
              <w:spacing w:before="58"/>
              <w:ind w:left="54" w:right="44"/>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0,017</w:t>
            </w:r>
          </w:p>
        </w:tc>
        <w:tc>
          <w:tcPr>
            <w:tcW w:w="1153" w:type="dxa"/>
            <w:hideMark/>
          </w:tcPr>
          <w:p w14:paraId="393954EE" w14:textId="77777777" w:rsidR="00896E67" w:rsidRPr="00787FD5" w:rsidRDefault="00896E67" w:rsidP="00787FD5">
            <w:pPr>
              <w:pStyle w:val="TableParagraph"/>
              <w:spacing w:before="58"/>
              <w:ind w:right="137"/>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0,008</w:t>
            </w:r>
          </w:p>
        </w:tc>
        <w:tc>
          <w:tcPr>
            <w:tcW w:w="1393" w:type="dxa"/>
            <w:hideMark/>
          </w:tcPr>
          <w:p w14:paraId="677BF484" w14:textId="77777777" w:rsidR="00896E67" w:rsidRPr="00787FD5" w:rsidRDefault="00896E67" w:rsidP="00787FD5">
            <w:pPr>
              <w:pStyle w:val="TableParagraph"/>
              <w:spacing w:before="58"/>
              <w:ind w:left="573"/>
              <w:rPr>
                <w:rFonts w:asciiTheme="majorHAnsi" w:hAnsiTheme="majorHAnsi" w:cstheme="majorHAnsi"/>
                <w:sz w:val="20"/>
                <w:szCs w:val="20"/>
                <w:lang w:val="id-ID"/>
              </w:rPr>
            </w:pPr>
            <w:r w:rsidRPr="00787FD5">
              <w:rPr>
                <w:rFonts w:asciiTheme="majorHAnsi" w:hAnsiTheme="majorHAnsi" w:cstheme="majorHAnsi"/>
                <w:sz w:val="20"/>
                <w:szCs w:val="20"/>
                <w:lang w:val="id-ID"/>
              </w:rPr>
              <w:t>0,146</w:t>
            </w:r>
          </w:p>
        </w:tc>
        <w:tc>
          <w:tcPr>
            <w:tcW w:w="574" w:type="dxa"/>
            <w:hideMark/>
          </w:tcPr>
          <w:p w14:paraId="196065CA" w14:textId="77777777" w:rsidR="00896E67" w:rsidRPr="00787FD5" w:rsidRDefault="00896E67" w:rsidP="00787FD5">
            <w:pPr>
              <w:pStyle w:val="TableParagraph"/>
              <w:spacing w:before="58"/>
              <w:ind w:left="1"/>
              <w:rPr>
                <w:rFonts w:asciiTheme="majorHAnsi" w:hAnsiTheme="majorHAnsi" w:cstheme="majorHAnsi"/>
                <w:sz w:val="20"/>
                <w:szCs w:val="20"/>
                <w:lang w:val="id-ID"/>
              </w:rPr>
            </w:pPr>
            <w:r w:rsidRPr="00787FD5">
              <w:rPr>
                <w:rFonts w:asciiTheme="majorHAnsi" w:hAnsiTheme="majorHAnsi" w:cstheme="majorHAnsi"/>
                <w:sz w:val="20"/>
                <w:szCs w:val="20"/>
                <w:lang w:val="id-ID"/>
              </w:rPr>
              <w:t>2,312</w:t>
            </w:r>
          </w:p>
        </w:tc>
        <w:tc>
          <w:tcPr>
            <w:tcW w:w="754" w:type="dxa"/>
            <w:hideMark/>
          </w:tcPr>
          <w:p w14:paraId="222DB733" w14:textId="77777777" w:rsidR="00896E67" w:rsidRPr="00787FD5" w:rsidRDefault="00896E67" w:rsidP="00787FD5">
            <w:pPr>
              <w:pStyle w:val="TableParagraph"/>
              <w:spacing w:before="58"/>
              <w:ind w:left="123"/>
              <w:rPr>
                <w:rFonts w:asciiTheme="majorHAnsi" w:hAnsiTheme="majorHAnsi" w:cstheme="majorHAnsi"/>
                <w:sz w:val="20"/>
                <w:szCs w:val="20"/>
                <w:lang w:val="id-ID"/>
              </w:rPr>
            </w:pPr>
            <w:r w:rsidRPr="00787FD5">
              <w:rPr>
                <w:rFonts w:asciiTheme="majorHAnsi" w:hAnsiTheme="majorHAnsi" w:cstheme="majorHAnsi"/>
                <w:sz w:val="20"/>
                <w:szCs w:val="20"/>
                <w:lang w:val="id-ID"/>
              </w:rPr>
              <w:t>0,187</w:t>
            </w:r>
          </w:p>
        </w:tc>
        <w:tc>
          <w:tcPr>
            <w:tcW w:w="996" w:type="dxa"/>
            <w:hideMark/>
          </w:tcPr>
          <w:p w14:paraId="4ED9D793" w14:textId="77777777" w:rsidR="00896E67" w:rsidRPr="00787FD5" w:rsidRDefault="00896E67" w:rsidP="00787FD5">
            <w:pPr>
              <w:pStyle w:val="TableParagraph"/>
              <w:spacing w:before="58"/>
              <w:ind w:right="13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0,996</w:t>
            </w:r>
          </w:p>
        </w:tc>
        <w:tc>
          <w:tcPr>
            <w:tcW w:w="575" w:type="dxa"/>
            <w:hideMark/>
          </w:tcPr>
          <w:p w14:paraId="162FF726" w14:textId="77777777" w:rsidR="00896E67" w:rsidRPr="00787FD5" w:rsidRDefault="00896E67" w:rsidP="00787FD5">
            <w:pPr>
              <w:pStyle w:val="TableParagraph"/>
              <w:spacing w:before="58"/>
              <w:ind w:right="51"/>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1,006</w:t>
            </w:r>
          </w:p>
        </w:tc>
      </w:tr>
      <w:tr w:rsidR="00896E67" w:rsidRPr="00787FD5" w14:paraId="4E18FE9F" w14:textId="77777777" w:rsidTr="00896E67">
        <w:trPr>
          <w:trHeight w:val="575"/>
        </w:trPr>
        <w:tc>
          <w:tcPr>
            <w:tcW w:w="3690" w:type="dxa"/>
            <w:gridSpan w:val="3"/>
            <w:tcBorders>
              <w:top w:val="single" w:sz="4" w:space="0" w:color="000000"/>
              <w:left w:val="nil"/>
              <w:bottom w:val="nil"/>
              <w:right w:val="nil"/>
            </w:tcBorders>
            <w:hideMark/>
          </w:tcPr>
          <w:p w14:paraId="4C493EFD" w14:textId="77777777" w:rsidR="00896E67" w:rsidRPr="00787FD5" w:rsidRDefault="00896E67" w:rsidP="00787FD5">
            <w:pPr>
              <w:pStyle w:val="TableParagraph"/>
              <w:tabs>
                <w:tab w:val="left" w:pos="417"/>
              </w:tabs>
              <w:ind w:left="57"/>
              <w:rPr>
                <w:rFonts w:asciiTheme="majorHAnsi" w:hAnsiTheme="majorHAnsi" w:cstheme="majorHAnsi"/>
                <w:sz w:val="20"/>
                <w:szCs w:val="20"/>
                <w:lang w:val="id-ID"/>
              </w:rPr>
            </w:pPr>
            <w:r w:rsidRPr="00787FD5">
              <w:rPr>
                <w:rFonts w:asciiTheme="majorHAnsi" w:hAnsiTheme="majorHAnsi" w:cstheme="majorHAnsi"/>
                <w:sz w:val="20"/>
                <w:szCs w:val="20"/>
                <w:lang w:val="id-ID"/>
              </w:rPr>
              <w:t>a.</w:t>
            </w:r>
            <w:r w:rsidRPr="00787FD5">
              <w:rPr>
                <w:rFonts w:asciiTheme="majorHAnsi" w:hAnsiTheme="majorHAnsi" w:cstheme="majorHAnsi"/>
                <w:sz w:val="20"/>
                <w:szCs w:val="20"/>
                <w:lang w:val="id-ID"/>
              </w:rPr>
              <w:tab/>
              <w:t>Dependent</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Variable:</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Stock</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Returns</w:t>
            </w:r>
          </w:p>
          <w:p w14:paraId="31024B06" w14:textId="4B81C530" w:rsidR="00896E67" w:rsidRPr="00787FD5" w:rsidRDefault="00896E67" w:rsidP="00787FD5">
            <w:pPr>
              <w:pStyle w:val="TableParagraph"/>
              <w:spacing w:before="116"/>
              <w:ind w:left="57"/>
              <w:rPr>
                <w:rFonts w:asciiTheme="majorHAnsi" w:hAnsiTheme="majorHAnsi" w:cstheme="majorHAnsi"/>
                <w:sz w:val="20"/>
                <w:szCs w:val="20"/>
                <w:lang w:val="id-ID"/>
              </w:rPr>
            </w:pPr>
            <w:r w:rsidRPr="00787FD5">
              <w:rPr>
                <w:rFonts w:asciiTheme="majorHAnsi" w:hAnsiTheme="majorHAnsi" w:cstheme="majorHAnsi"/>
                <w:sz w:val="20"/>
                <w:szCs w:val="20"/>
                <w:lang w:val="id-ID"/>
              </w:rPr>
              <w:t>Sumber:</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hasil</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perhitungan</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SPSS,</w:t>
            </w:r>
            <w:r w:rsidRPr="00787FD5">
              <w:rPr>
                <w:rFonts w:asciiTheme="majorHAnsi" w:hAnsiTheme="majorHAnsi" w:cstheme="majorHAnsi"/>
                <w:spacing w:val="-1"/>
                <w:sz w:val="20"/>
                <w:szCs w:val="20"/>
                <w:lang w:val="id-ID"/>
              </w:rPr>
              <w:t xml:space="preserve"> </w:t>
            </w:r>
            <w:r w:rsidR="00C24ACE" w:rsidRPr="00787FD5">
              <w:rPr>
                <w:rFonts w:asciiTheme="majorHAnsi" w:hAnsiTheme="majorHAnsi" w:cstheme="majorHAnsi"/>
                <w:sz w:val="20"/>
                <w:szCs w:val="20"/>
                <w:lang w:val="id-ID"/>
              </w:rPr>
              <w:t>2024</w:t>
            </w:r>
          </w:p>
        </w:tc>
        <w:tc>
          <w:tcPr>
            <w:tcW w:w="1393" w:type="dxa"/>
            <w:tcBorders>
              <w:top w:val="single" w:sz="4" w:space="0" w:color="000000"/>
              <w:left w:val="nil"/>
              <w:bottom w:val="nil"/>
              <w:right w:val="nil"/>
            </w:tcBorders>
          </w:tcPr>
          <w:p w14:paraId="4004FA39" w14:textId="77777777" w:rsidR="00896E67" w:rsidRPr="00787FD5" w:rsidRDefault="00896E67" w:rsidP="00787FD5">
            <w:pPr>
              <w:pStyle w:val="TableParagraph"/>
              <w:rPr>
                <w:rFonts w:asciiTheme="majorHAnsi" w:hAnsiTheme="majorHAnsi" w:cstheme="majorHAnsi"/>
                <w:sz w:val="20"/>
                <w:szCs w:val="20"/>
                <w:lang w:val="id-ID"/>
              </w:rPr>
            </w:pPr>
          </w:p>
        </w:tc>
        <w:tc>
          <w:tcPr>
            <w:tcW w:w="574" w:type="dxa"/>
            <w:tcBorders>
              <w:top w:val="single" w:sz="4" w:space="0" w:color="000000"/>
              <w:left w:val="nil"/>
              <w:bottom w:val="nil"/>
              <w:right w:val="nil"/>
            </w:tcBorders>
          </w:tcPr>
          <w:p w14:paraId="1A003CC5" w14:textId="77777777" w:rsidR="00896E67" w:rsidRPr="00787FD5" w:rsidRDefault="00896E67" w:rsidP="00787FD5">
            <w:pPr>
              <w:pStyle w:val="TableParagraph"/>
              <w:rPr>
                <w:rFonts w:asciiTheme="majorHAnsi" w:hAnsiTheme="majorHAnsi" w:cstheme="majorHAnsi"/>
                <w:sz w:val="20"/>
                <w:szCs w:val="20"/>
                <w:lang w:val="id-ID"/>
              </w:rPr>
            </w:pPr>
          </w:p>
        </w:tc>
        <w:tc>
          <w:tcPr>
            <w:tcW w:w="754" w:type="dxa"/>
            <w:tcBorders>
              <w:top w:val="single" w:sz="4" w:space="0" w:color="000000"/>
              <w:left w:val="nil"/>
              <w:bottom w:val="nil"/>
              <w:right w:val="nil"/>
            </w:tcBorders>
          </w:tcPr>
          <w:p w14:paraId="1627FFCD" w14:textId="77777777" w:rsidR="00896E67" w:rsidRPr="00787FD5" w:rsidRDefault="00896E67" w:rsidP="00787FD5">
            <w:pPr>
              <w:pStyle w:val="TableParagraph"/>
              <w:rPr>
                <w:rFonts w:asciiTheme="majorHAnsi" w:hAnsiTheme="majorHAnsi" w:cstheme="majorHAnsi"/>
                <w:sz w:val="20"/>
                <w:szCs w:val="20"/>
                <w:lang w:val="id-ID"/>
              </w:rPr>
            </w:pPr>
          </w:p>
        </w:tc>
        <w:tc>
          <w:tcPr>
            <w:tcW w:w="996" w:type="dxa"/>
            <w:tcBorders>
              <w:top w:val="single" w:sz="4" w:space="0" w:color="000000"/>
              <w:left w:val="nil"/>
              <w:bottom w:val="nil"/>
              <w:right w:val="nil"/>
            </w:tcBorders>
          </w:tcPr>
          <w:p w14:paraId="178D11B9" w14:textId="77777777" w:rsidR="00896E67" w:rsidRPr="00787FD5" w:rsidRDefault="00896E67" w:rsidP="00787FD5">
            <w:pPr>
              <w:pStyle w:val="TableParagraph"/>
              <w:rPr>
                <w:rFonts w:asciiTheme="majorHAnsi" w:hAnsiTheme="majorHAnsi" w:cstheme="majorHAnsi"/>
                <w:sz w:val="20"/>
                <w:szCs w:val="20"/>
                <w:lang w:val="id-ID"/>
              </w:rPr>
            </w:pPr>
          </w:p>
        </w:tc>
        <w:tc>
          <w:tcPr>
            <w:tcW w:w="575" w:type="dxa"/>
            <w:tcBorders>
              <w:top w:val="single" w:sz="4" w:space="0" w:color="000000"/>
              <w:left w:val="nil"/>
              <w:bottom w:val="nil"/>
              <w:right w:val="nil"/>
            </w:tcBorders>
          </w:tcPr>
          <w:p w14:paraId="19EDAD2B" w14:textId="77777777" w:rsidR="00896E67" w:rsidRPr="00787FD5" w:rsidRDefault="00896E67" w:rsidP="00787FD5">
            <w:pPr>
              <w:pStyle w:val="TableParagraph"/>
              <w:rPr>
                <w:rFonts w:asciiTheme="majorHAnsi" w:hAnsiTheme="majorHAnsi" w:cstheme="majorHAnsi"/>
                <w:sz w:val="20"/>
                <w:szCs w:val="20"/>
                <w:lang w:val="id-ID"/>
              </w:rPr>
            </w:pPr>
          </w:p>
        </w:tc>
      </w:tr>
    </w:tbl>
    <w:p w14:paraId="46FDB3B1" w14:textId="4B4A8AAE" w:rsidR="00896E67" w:rsidRDefault="00896E67" w:rsidP="00B66618">
      <w:pPr>
        <w:pStyle w:val="BodyText"/>
        <w:spacing w:before="181" w:line="240" w:lineRule="auto"/>
        <w:ind w:right="155" w:firstLine="0"/>
        <w:rPr>
          <w:rFonts w:asciiTheme="majorHAnsi" w:hAnsiTheme="majorHAnsi" w:cstheme="majorHAnsi"/>
          <w:sz w:val="22"/>
          <w:szCs w:val="22"/>
          <w:lang w:val="id-ID"/>
        </w:rPr>
      </w:pPr>
      <w:r w:rsidRPr="00896E67">
        <w:rPr>
          <w:rFonts w:asciiTheme="majorHAnsi" w:hAnsiTheme="majorHAnsi" w:cstheme="majorHAnsi"/>
          <w:sz w:val="22"/>
          <w:szCs w:val="22"/>
          <w:lang w:val="id-ID"/>
        </w:rPr>
        <w:t>Berdasarkan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uji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multikolinearitas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Tabel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5</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terlihat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bahwa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perhitungan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toleransi</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menunjukkan</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bahwa</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tidak</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ada</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variabel</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independen</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memiliki</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nilai</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tolerance ≤</w:t>
      </w:r>
      <w:r w:rsidRPr="00896E67">
        <w:rPr>
          <w:rFonts w:asciiTheme="majorHAnsi" w:hAnsiTheme="majorHAnsi" w:cstheme="majorHAnsi"/>
          <w:spacing w:val="-20"/>
          <w:sz w:val="22"/>
          <w:szCs w:val="22"/>
          <w:lang w:val="id-ID"/>
        </w:rPr>
        <w:t xml:space="preserve"> </w:t>
      </w:r>
      <w:r w:rsidRPr="00896E67">
        <w:rPr>
          <w:rFonts w:asciiTheme="majorHAnsi" w:hAnsiTheme="majorHAnsi" w:cstheme="majorHAnsi"/>
          <w:sz w:val="22"/>
          <w:szCs w:val="22"/>
          <w:lang w:val="id-ID"/>
        </w:rPr>
        <w:t>0,1</w:t>
      </w:r>
      <w:r w:rsidR="000E49ED">
        <w:rPr>
          <w:rFonts w:asciiTheme="majorHAnsi" w:hAnsiTheme="majorHAnsi" w:cstheme="majorHAnsi"/>
          <w:sz w:val="22"/>
          <w:szCs w:val="22"/>
          <w:lang w:val="id-ID"/>
        </w:rPr>
        <w:t xml:space="preserve">0 </w:t>
      </w:r>
      <w:r w:rsidRPr="00896E67">
        <w:rPr>
          <w:rFonts w:asciiTheme="majorHAnsi" w:hAnsiTheme="majorHAnsi" w:cstheme="majorHAnsi"/>
          <w:sz w:val="22"/>
          <w:szCs w:val="22"/>
          <w:lang w:val="id-ID"/>
        </w:rPr>
        <w:t>dan nilai VIF ≥ 10 yang berarti terdapat tidak ada multikolinearitas antar variabel bebas dalam</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model penelitian</w:t>
      </w:r>
      <w:r w:rsidRPr="00896E67">
        <w:rPr>
          <w:rFonts w:asciiTheme="majorHAnsi" w:hAnsiTheme="majorHAnsi" w:cstheme="majorHAnsi"/>
          <w:spacing w:val="-2"/>
          <w:sz w:val="22"/>
          <w:szCs w:val="22"/>
          <w:lang w:val="id-ID"/>
        </w:rPr>
        <w:t xml:space="preserve"> </w:t>
      </w:r>
      <w:r w:rsidR="00B66618">
        <w:rPr>
          <w:rFonts w:asciiTheme="majorHAnsi" w:hAnsiTheme="majorHAnsi" w:cstheme="majorHAnsi"/>
          <w:sz w:val="22"/>
          <w:szCs w:val="22"/>
          <w:lang w:val="id-ID"/>
        </w:rPr>
        <w:t>ini.</w:t>
      </w:r>
    </w:p>
    <w:p w14:paraId="0EF40226" w14:textId="77777777" w:rsidR="00787FD5" w:rsidRDefault="00787FD5" w:rsidP="00B66618">
      <w:pPr>
        <w:pStyle w:val="BodyText"/>
        <w:spacing w:before="11" w:line="240" w:lineRule="auto"/>
        <w:ind w:firstLine="0"/>
        <w:rPr>
          <w:rFonts w:asciiTheme="majorHAnsi" w:hAnsiTheme="majorHAnsi" w:cstheme="majorHAnsi"/>
          <w:b/>
          <w:sz w:val="22"/>
          <w:szCs w:val="22"/>
        </w:rPr>
      </w:pPr>
    </w:p>
    <w:p w14:paraId="0DE3627F" w14:textId="5E94D674" w:rsidR="00896E67" w:rsidRPr="00B66618" w:rsidRDefault="00B66618" w:rsidP="00B66618">
      <w:pPr>
        <w:pStyle w:val="BodyText"/>
        <w:spacing w:before="11" w:line="240" w:lineRule="auto"/>
        <w:ind w:firstLine="0"/>
        <w:rPr>
          <w:rFonts w:asciiTheme="majorHAnsi" w:hAnsiTheme="majorHAnsi" w:cstheme="majorHAnsi"/>
          <w:b/>
          <w:sz w:val="22"/>
          <w:szCs w:val="22"/>
        </w:rPr>
      </w:pPr>
      <w:r w:rsidRPr="00B66618">
        <w:rPr>
          <w:rFonts w:asciiTheme="majorHAnsi" w:hAnsiTheme="majorHAnsi" w:cstheme="majorHAnsi"/>
          <w:b/>
          <w:sz w:val="22"/>
          <w:szCs w:val="22"/>
        </w:rPr>
        <w:t xml:space="preserve">Hasil Uji </w:t>
      </w:r>
      <w:r w:rsidRPr="00B66618">
        <w:rPr>
          <w:rFonts w:asciiTheme="majorHAnsi" w:hAnsiTheme="majorHAnsi" w:cstheme="majorHAnsi"/>
          <w:b/>
          <w:sz w:val="22"/>
          <w:szCs w:val="22"/>
          <w:lang w:val="id-ID"/>
        </w:rPr>
        <w:t>Heteroskedastisitas</w:t>
      </w:r>
    </w:p>
    <w:tbl>
      <w:tblPr>
        <w:tblW w:w="0" w:type="auto"/>
        <w:tblInd w:w="868" w:type="dxa"/>
        <w:tblLayout w:type="fixed"/>
        <w:tblCellMar>
          <w:left w:w="0" w:type="dxa"/>
          <w:right w:w="0" w:type="dxa"/>
        </w:tblCellMar>
        <w:tblLook w:val="01E0" w:firstRow="1" w:lastRow="1" w:firstColumn="1" w:lastColumn="1" w:noHBand="0" w:noVBand="0"/>
      </w:tblPr>
      <w:tblGrid>
        <w:gridCol w:w="2241"/>
        <w:gridCol w:w="694"/>
        <w:gridCol w:w="1132"/>
        <w:gridCol w:w="1309"/>
        <w:gridCol w:w="805"/>
        <w:gridCol w:w="767"/>
      </w:tblGrid>
      <w:tr w:rsidR="00896E67" w:rsidRPr="00787FD5" w14:paraId="135476EC" w14:textId="77777777" w:rsidTr="00787FD5">
        <w:trPr>
          <w:trHeight w:val="291"/>
        </w:trPr>
        <w:tc>
          <w:tcPr>
            <w:tcW w:w="6948" w:type="dxa"/>
            <w:gridSpan w:val="6"/>
            <w:tcBorders>
              <w:top w:val="nil"/>
              <w:left w:val="nil"/>
              <w:bottom w:val="single" w:sz="4" w:space="0" w:color="000000"/>
              <w:right w:val="nil"/>
            </w:tcBorders>
            <w:hideMark/>
          </w:tcPr>
          <w:p w14:paraId="674669C4" w14:textId="77777777" w:rsidR="00896E67" w:rsidRPr="00787FD5" w:rsidRDefault="00896E67" w:rsidP="00896E67">
            <w:pPr>
              <w:pStyle w:val="TableParagraph"/>
              <w:ind w:left="2047" w:right="2055"/>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Tabel</w:t>
            </w:r>
            <w:r w:rsidRPr="00787FD5">
              <w:rPr>
                <w:rFonts w:asciiTheme="majorHAnsi" w:hAnsiTheme="majorHAnsi" w:cstheme="majorHAnsi"/>
                <w:spacing w:val="-3"/>
                <w:sz w:val="20"/>
                <w:szCs w:val="20"/>
                <w:lang w:val="id-ID"/>
              </w:rPr>
              <w:t xml:space="preserve"> </w:t>
            </w:r>
            <w:r w:rsidRPr="00787FD5">
              <w:rPr>
                <w:rFonts w:asciiTheme="majorHAnsi" w:hAnsiTheme="majorHAnsi" w:cstheme="majorHAnsi"/>
                <w:sz w:val="20"/>
                <w:szCs w:val="20"/>
                <w:lang w:val="id-ID"/>
              </w:rPr>
              <w:t>6.</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Uji Heteroskedastisitas</w:t>
            </w:r>
          </w:p>
        </w:tc>
      </w:tr>
      <w:tr w:rsidR="00896E67" w:rsidRPr="00787FD5" w14:paraId="680C866C" w14:textId="77777777" w:rsidTr="00787FD5">
        <w:trPr>
          <w:trHeight w:val="554"/>
        </w:trPr>
        <w:tc>
          <w:tcPr>
            <w:tcW w:w="2241" w:type="dxa"/>
            <w:tcBorders>
              <w:top w:val="single" w:sz="4" w:space="0" w:color="000000"/>
              <w:left w:val="nil"/>
              <w:bottom w:val="nil"/>
              <w:right w:val="nil"/>
            </w:tcBorders>
          </w:tcPr>
          <w:p w14:paraId="2A62F2BC" w14:textId="77777777" w:rsidR="00896E67" w:rsidRPr="00787FD5" w:rsidRDefault="00896E67" w:rsidP="00896E67">
            <w:pPr>
              <w:pStyle w:val="TableParagraph"/>
              <w:rPr>
                <w:rFonts w:asciiTheme="majorHAnsi" w:hAnsiTheme="majorHAnsi" w:cstheme="majorHAnsi"/>
                <w:sz w:val="20"/>
                <w:szCs w:val="20"/>
                <w:lang w:val="id-ID"/>
              </w:rPr>
            </w:pPr>
          </w:p>
        </w:tc>
        <w:tc>
          <w:tcPr>
            <w:tcW w:w="1826" w:type="dxa"/>
            <w:gridSpan w:val="2"/>
            <w:tcBorders>
              <w:top w:val="single" w:sz="4" w:space="0" w:color="000000"/>
              <w:left w:val="nil"/>
              <w:bottom w:val="single" w:sz="4" w:space="0" w:color="000000"/>
              <w:right w:val="nil"/>
            </w:tcBorders>
            <w:hideMark/>
          </w:tcPr>
          <w:p w14:paraId="3106D636" w14:textId="77777777" w:rsidR="00896E67" w:rsidRPr="00787FD5" w:rsidRDefault="00896E67" w:rsidP="00896E67">
            <w:pPr>
              <w:pStyle w:val="TableParagraph"/>
              <w:spacing w:before="3"/>
              <w:ind w:left="188" w:right="191"/>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Unstandardized</w:t>
            </w:r>
          </w:p>
          <w:p w14:paraId="6E54AD22" w14:textId="77777777" w:rsidR="00896E67" w:rsidRPr="00787FD5" w:rsidRDefault="00896E67" w:rsidP="00896E67">
            <w:pPr>
              <w:pStyle w:val="TableParagraph"/>
              <w:spacing w:before="127"/>
              <w:ind w:left="188" w:right="188"/>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Coefficients</w:t>
            </w:r>
          </w:p>
        </w:tc>
        <w:tc>
          <w:tcPr>
            <w:tcW w:w="1309" w:type="dxa"/>
            <w:tcBorders>
              <w:top w:val="single" w:sz="4" w:space="0" w:color="000000"/>
              <w:left w:val="nil"/>
              <w:bottom w:val="single" w:sz="4" w:space="0" w:color="000000"/>
              <w:right w:val="nil"/>
            </w:tcBorders>
            <w:hideMark/>
          </w:tcPr>
          <w:p w14:paraId="4182D12F" w14:textId="77777777" w:rsidR="00896E67" w:rsidRPr="00787FD5" w:rsidRDefault="00896E67" w:rsidP="00896E67">
            <w:pPr>
              <w:pStyle w:val="TableParagraph"/>
              <w:spacing w:before="3"/>
              <w:ind w:left="70"/>
              <w:rPr>
                <w:rFonts w:asciiTheme="majorHAnsi" w:hAnsiTheme="majorHAnsi" w:cstheme="majorHAnsi"/>
                <w:i/>
                <w:sz w:val="20"/>
                <w:szCs w:val="20"/>
                <w:lang w:val="id-ID"/>
              </w:rPr>
            </w:pPr>
            <w:r w:rsidRPr="00787FD5">
              <w:rPr>
                <w:rFonts w:asciiTheme="majorHAnsi" w:hAnsiTheme="majorHAnsi" w:cstheme="majorHAnsi"/>
                <w:i/>
                <w:sz w:val="20"/>
                <w:szCs w:val="20"/>
                <w:lang w:val="id-ID"/>
              </w:rPr>
              <w:t>Standardized</w:t>
            </w:r>
          </w:p>
          <w:p w14:paraId="529FDE33" w14:textId="77777777" w:rsidR="00896E67" w:rsidRPr="00787FD5" w:rsidRDefault="00896E67" w:rsidP="00896E67">
            <w:pPr>
              <w:pStyle w:val="TableParagraph"/>
              <w:spacing w:before="127"/>
              <w:ind w:left="128"/>
              <w:rPr>
                <w:rFonts w:asciiTheme="majorHAnsi" w:hAnsiTheme="majorHAnsi" w:cstheme="majorHAnsi"/>
                <w:i/>
                <w:sz w:val="20"/>
                <w:szCs w:val="20"/>
                <w:lang w:val="id-ID"/>
              </w:rPr>
            </w:pPr>
            <w:r w:rsidRPr="00787FD5">
              <w:rPr>
                <w:rFonts w:asciiTheme="majorHAnsi" w:hAnsiTheme="majorHAnsi" w:cstheme="majorHAnsi"/>
                <w:i/>
                <w:sz w:val="20"/>
                <w:szCs w:val="20"/>
                <w:lang w:val="id-ID"/>
              </w:rPr>
              <w:t>Coefficients</w:t>
            </w:r>
          </w:p>
        </w:tc>
        <w:tc>
          <w:tcPr>
            <w:tcW w:w="805" w:type="dxa"/>
            <w:tcBorders>
              <w:top w:val="single" w:sz="4" w:space="0" w:color="000000"/>
              <w:left w:val="nil"/>
              <w:bottom w:val="nil"/>
              <w:right w:val="nil"/>
            </w:tcBorders>
            <w:hideMark/>
          </w:tcPr>
          <w:p w14:paraId="5A1C3A78" w14:textId="77777777" w:rsidR="00896E67" w:rsidRPr="00787FD5" w:rsidRDefault="00896E67" w:rsidP="00896E67">
            <w:pPr>
              <w:pStyle w:val="TableParagraph"/>
              <w:spacing w:before="3"/>
              <w:ind w:right="194"/>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t</w:t>
            </w:r>
          </w:p>
        </w:tc>
        <w:tc>
          <w:tcPr>
            <w:tcW w:w="767" w:type="dxa"/>
            <w:tcBorders>
              <w:top w:val="single" w:sz="4" w:space="0" w:color="000000"/>
              <w:left w:val="nil"/>
              <w:bottom w:val="nil"/>
              <w:right w:val="nil"/>
            </w:tcBorders>
            <w:hideMark/>
          </w:tcPr>
          <w:p w14:paraId="07FBF5AC" w14:textId="77777777" w:rsidR="00896E67" w:rsidRPr="00787FD5" w:rsidRDefault="00896E67" w:rsidP="00896E67">
            <w:pPr>
              <w:pStyle w:val="TableParagraph"/>
              <w:spacing w:before="3"/>
              <w:ind w:left="117"/>
              <w:rPr>
                <w:rFonts w:asciiTheme="majorHAnsi" w:hAnsiTheme="majorHAnsi" w:cstheme="majorHAnsi"/>
                <w:i/>
                <w:sz w:val="20"/>
                <w:szCs w:val="20"/>
                <w:lang w:val="id-ID"/>
              </w:rPr>
            </w:pPr>
            <w:r w:rsidRPr="00787FD5">
              <w:rPr>
                <w:rFonts w:asciiTheme="majorHAnsi" w:hAnsiTheme="majorHAnsi" w:cstheme="majorHAnsi"/>
                <w:i/>
                <w:sz w:val="20"/>
                <w:szCs w:val="20"/>
                <w:lang w:val="id-ID"/>
              </w:rPr>
              <w:t>Sig.</w:t>
            </w:r>
          </w:p>
        </w:tc>
      </w:tr>
      <w:tr w:rsidR="00896E67" w:rsidRPr="00787FD5" w14:paraId="7A4966B0" w14:textId="77777777" w:rsidTr="00787FD5">
        <w:trPr>
          <w:trHeight w:val="70"/>
        </w:trPr>
        <w:tc>
          <w:tcPr>
            <w:tcW w:w="2241" w:type="dxa"/>
            <w:tcBorders>
              <w:top w:val="nil"/>
              <w:left w:val="nil"/>
              <w:bottom w:val="single" w:sz="4" w:space="0" w:color="000000"/>
              <w:right w:val="nil"/>
            </w:tcBorders>
          </w:tcPr>
          <w:p w14:paraId="438DCD41" w14:textId="77777777" w:rsidR="00896E67" w:rsidRPr="00787FD5" w:rsidRDefault="00896E67" w:rsidP="00896E67">
            <w:pPr>
              <w:pStyle w:val="TableParagraph"/>
              <w:rPr>
                <w:rFonts w:asciiTheme="majorHAnsi" w:hAnsiTheme="majorHAnsi" w:cstheme="majorHAnsi"/>
                <w:sz w:val="20"/>
                <w:szCs w:val="20"/>
                <w:lang w:val="id-ID"/>
              </w:rPr>
            </w:pPr>
          </w:p>
        </w:tc>
        <w:tc>
          <w:tcPr>
            <w:tcW w:w="694" w:type="dxa"/>
            <w:tcBorders>
              <w:top w:val="single" w:sz="4" w:space="0" w:color="000000"/>
              <w:left w:val="nil"/>
              <w:bottom w:val="single" w:sz="4" w:space="0" w:color="000000"/>
              <w:right w:val="nil"/>
            </w:tcBorders>
            <w:hideMark/>
          </w:tcPr>
          <w:p w14:paraId="3207FF4B" w14:textId="77777777" w:rsidR="00896E67" w:rsidRPr="00787FD5" w:rsidRDefault="00896E67" w:rsidP="00896E67">
            <w:pPr>
              <w:pStyle w:val="TableParagraph"/>
              <w:spacing w:before="1"/>
              <w:ind w:left="211"/>
              <w:rPr>
                <w:rFonts w:asciiTheme="majorHAnsi" w:hAnsiTheme="majorHAnsi" w:cstheme="majorHAnsi"/>
                <w:i/>
                <w:sz w:val="20"/>
                <w:szCs w:val="20"/>
                <w:lang w:val="id-ID"/>
              </w:rPr>
            </w:pPr>
            <w:r w:rsidRPr="00787FD5">
              <w:rPr>
                <w:rFonts w:asciiTheme="majorHAnsi" w:hAnsiTheme="majorHAnsi" w:cstheme="majorHAnsi"/>
                <w:i/>
                <w:sz w:val="20"/>
                <w:szCs w:val="20"/>
                <w:lang w:val="id-ID"/>
              </w:rPr>
              <w:t>B</w:t>
            </w:r>
          </w:p>
        </w:tc>
        <w:tc>
          <w:tcPr>
            <w:tcW w:w="1132" w:type="dxa"/>
            <w:tcBorders>
              <w:top w:val="single" w:sz="4" w:space="0" w:color="000000"/>
              <w:left w:val="nil"/>
              <w:bottom w:val="single" w:sz="4" w:space="0" w:color="000000"/>
              <w:right w:val="nil"/>
            </w:tcBorders>
            <w:hideMark/>
          </w:tcPr>
          <w:p w14:paraId="77D9C16D" w14:textId="77777777" w:rsidR="00896E67" w:rsidRPr="00787FD5" w:rsidRDefault="00896E67" w:rsidP="00896E67">
            <w:pPr>
              <w:pStyle w:val="TableParagraph"/>
              <w:spacing w:before="1"/>
              <w:ind w:left="52"/>
              <w:rPr>
                <w:rFonts w:asciiTheme="majorHAnsi" w:hAnsiTheme="majorHAnsi" w:cstheme="majorHAnsi"/>
                <w:i/>
                <w:sz w:val="20"/>
                <w:szCs w:val="20"/>
                <w:lang w:val="id-ID"/>
              </w:rPr>
            </w:pPr>
            <w:r w:rsidRPr="00787FD5">
              <w:rPr>
                <w:rFonts w:asciiTheme="majorHAnsi" w:hAnsiTheme="majorHAnsi" w:cstheme="majorHAnsi"/>
                <w:i/>
                <w:sz w:val="20"/>
                <w:szCs w:val="20"/>
                <w:lang w:val="id-ID"/>
              </w:rPr>
              <w:t>Std.</w:t>
            </w:r>
            <w:r w:rsidRPr="00787FD5">
              <w:rPr>
                <w:rFonts w:asciiTheme="majorHAnsi" w:hAnsiTheme="majorHAnsi" w:cstheme="majorHAnsi"/>
                <w:i/>
                <w:spacing w:val="-1"/>
                <w:sz w:val="20"/>
                <w:szCs w:val="20"/>
                <w:lang w:val="id-ID"/>
              </w:rPr>
              <w:t xml:space="preserve"> </w:t>
            </w:r>
            <w:r w:rsidRPr="00787FD5">
              <w:rPr>
                <w:rFonts w:asciiTheme="majorHAnsi" w:hAnsiTheme="majorHAnsi" w:cstheme="majorHAnsi"/>
                <w:i/>
                <w:sz w:val="20"/>
                <w:szCs w:val="20"/>
                <w:lang w:val="id-ID"/>
              </w:rPr>
              <w:t>Error</w:t>
            </w:r>
          </w:p>
        </w:tc>
        <w:tc>
          <w:tcPr>
            <w:tcW w:w="1309" w:type="dxa"/>
            <w:tcBorders>
              <w:top w:val="single" w:sz="4" w:space="0" w:color="000000"/>
              <w:left w:val="nil"/>
              <w:bottom w:val="single" w:sz="4" w:space="0" w:color="000000"/>
              <w:right w:val="nil"/>
            </w:tcBorders>
            <w:hideMark/>
          </w:tcPr>
          <w:p w14:paraId="77DE62FD" w14:textId="77777777" w:rsidR="00896E67" w:rsidRPr="00787FD5" w:rsidRDefault="00896E67" w:rsidP="00896E67">
            <w:pPr>
              <w:pStyle w:val="TableParagraph"/>
              <w:spacing w:before="1"/>
              <w:ind w:left="432" w:right="432"/>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Beta</w:t>
            </w:r>
          </w:p>
        </w:tc>
        <w:tc>
          <w:tcPr>
            <w:tcW w:w="805" w:type="dxa"/>
            <w:tcBorders>
              <w:top w:val="nil"/>
              <w:left w:val="nil"/>
              <w:bottom w:val="single" w:sz="4" w:space="0" w:color="000000"/>
              <w:right w:val="nil"/>
            </w:tcBorders>
          </w:tcPr>
          <w:p w14:paraId="29886F6F" w14:textId="77777777" w:rsidR="00896E67" w:rsidRPr="00787FD5" w:rsidRDefault="00896E67" w:rsidP="00896E67">
            <w:pPr>
              <w:pStyle w:val="TableParagraph"/>
              <w:rPr>
                <w:rFonts w:asciiTheme="majorHAnsi" w:hAnsiTheme="majorHAnsi" w:cstheme="majorHAnsi"/>
                <w:sz w:val="20"/>
                <w:szCs w:val="20"/>
                <w:lang w:val="id-ID"/>
              </w:rPr>
            </w:pPr>
          </w:p>
        </w:tc>
        <w:tc>
          <w:tcPr>
            <w:tcW w:w="767" w:type="dxa"/>
            <w:tcBorders>
              <w:top w:val="nil"/>
              <w:left w:val="nil"/>
              <w:bottom w:val="single" w:sz="4" w:space="0" w:color="000000"/>
              <w:right w:val="nil"/>
            </w:tcBorders>
          </w:tcPr>
          <w:p w14:paraId="7227C1F9" w14:textId="77777777" w:rsidR="00896E67" w:rsidRPr="00787FD5" w:rsidRDefault="00896E67" w:rsidP="00896E67">
            <w:pPr>
              <w:pStyle w:val="TableParagraph"/>
              <w:rPr>
                <w:rFonts w:asciiTheme="majorHAnsi" w:hAnsiTheme="majorHAnsi" w:cstheme="majorHAnsi"/>
                <w:sz w:val="20"/>
                <w:szCs w:val="20"/>
                <w:lang w:val="id-ID"/>
              </w:rPr>
            </w:pPr>
          </w:p>
        </w:tc>
      </w:tr>
      <w:tr w:rsidR="00896E67" w:rsidRPr="00787FD5" w14:paraId="70CEFBDF" w14:textId="77777777" w:rsidTr="00787FD5">
        <w:trPr>
          <w:trHeight w:val="99"/>
        </w:trPr>
        <w:tc>
          <w:tcPr>
            <w:tcW w:w="2241" w:type="dxa"/>
            <w:tcBorders>
              <w:top w:val="single" w:sz="4" w:space="0" w:color="000000"/>
              <w:left w:val="nil"/>
              <w:bottom w:val="nil"/>
              <w:right w:val="nil"/>
            </w:tcBorders>
            <w:hideMark/>
          </w:tcPr>
          <w:p w14:paraId="6CF56A3E" w14:textId="77777777" w:rsidR="00896E67" w:rsidRPr="00787FD5" w:rsidRDefault="00896E67" w:rsidP="00896E67">
            <w:pPr>
              <w:pStyle w:val="TableParagraph"/>
              <w:spacing w:before="1"/>
              <w:ind w:left="70"/>
              <w:rPr>
                <w:rFonts w:asciiTheme="majorHAnsi" w:hAnsiTheme="majorHAnsi" w:cstheme="majorHAnsi"/>
                <w:i/>
                <w:sz w:val="20"/>
                <w:szCs w:val="20"/>
                <w:lang w:val="id-ID"/>
              </w:rPr>
            </w:pPr>
            <w:r w:rsidRPr="00787FD5">
              <w:rPr>
                <w:rFonts w:asciiTheme="majorHAnsi" w:hAnsiTheme="majorHAnsi" w:cstheme="majorHAnsi"/>
                <w:i/>
                <w:sz w:val="20"/>
                <w:szCs w:val="20"/>
                <w:lang w:val="id-ID"/>
              </w:rPr>
              <w:t>(Constant)</w:t>
            </w:r>
          </w:p>
        </w:tc>
        <w:tc>
          <w:tcPr>
            <w:tcW w:w="694" w:type="dxa"/>
            <w:tcBorders>
              <w:top w:val="single" w:sz="4" w:space="0" w:color="000000"/>
              <w:left w:val="nil"/>
              <w:bottom w:val="nil"/>
              <w:right w:val="nil"/>
            </w:tcBorders>
            <w:hideMark/>
          </w:tcPr>
          <w:p w14:paraId="1DF9B38D" w14:textId="77777777" w:rsidR="00896E67" w:rsidRPr="00787FD5" w:rsidRDefault="00896E67" w:rsidP="00896E67">
            <w:pPr>
              <w:pStyle w:val="TableParagraph"/>
              <w:spacing w:before="1"/>
              <w:ind w:right="51"/>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0,244</w:t>
            </w:r>
          </w:p>
        </w:tc>
        <w:tc>
          <w:tcPr>
            <w:tcW w:w="1132" w:type="dxa"/>
            <w:tcBorders>
              <w:top w:val="single" w:sz="4" w:space="0" w:color="000000"/>
              <w:left w:val="nil"/>
              <w:bottom w:val="nil"/>
              <w:right w:val="nil"/>
            </w:tcBorders>
            <w:hideMark/>
          </w:tcPr>
          <w:p w14:paraId="0F69F8C6" w14:textId="77777777" w:rsidR="00896E67" w:rsidRPr="00787FD5" w:rsidRDefault="00896E67" w:rsidP="00896E67">
            <w:pPr>
              <w:pStyle w:val="TableParagraph"/>
              <w:spacing w:before="1"/>
              <w:ind w:right="69"/>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0,034</w:t>
            </w:r>
          </w:p>
        </w:tc>
        <w:tc>
          <w:tcPr>
            <w:tcW w:w="1309" w:type="dxa"/>
            <w:tcBorders>
              <w:top w:val="single" w:sz="4" w:space="0" w:color="000000"/>
              <w:left w:val="nil"/>
              <w:bottom w:val="nil"/>
              <w:right w:val="nil"/>
            </w:tcBorders>
          </w:tcPr>
          <w:p w14:paraId="6F798185" w14:textId="77777777" w:rsidR="00896E67" w:rsidRPr="00787FD5" w:rsidRDefault="00896E67" w:rsidP="00896E67">
            <w:pPr>
              <w:pStyle w:val="TableParagraph"/>
              <w:rPr>
                <w:rFonts w:asciiTheme="majorHAnsi" w:hAnsiTheme="majorHAnsi" w:cstheme="majorHAnsi"/>
                <w:sz w:val="20"/>
                <w:szCs w:val="20"/>
                <w:lang w:val="id-ID"/>
              </w:rPr>
            </w:pPr>
          </w:p>
        </w:tc>
        <w:tc>
          <w:tcPr>
            <w:tcW w:w="805" w:type="dxa"/>
            <w:tcBorders>
              <w:top w:val="single" w:sz="4" w:space="0" w:color="000000"/>
              <w:left w:val="nil"/>
              <w:bottom w:val="nil"/>
              <w:right w:val="nil"/>
            </w:tcBorders>
            <w:hideMark/>
          </w:tcPr>
          <w:p w14:paraId="236AB0FF" w14:textId="77777777" w:rsidR="00896E67" w:rsidRPr="00787FD5" w:rsidRDefault="00896E67" w:rsidP="00896E67">
            <w:pPr>
              <w:pStyle w:val="TableParagraph"/>
              <w:spacing w:before="1"/>
              <w:ind w:right="114"/>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6,864</w:t>
            </w:r>
          </w:p>
        </w:tc>
        <w:tc>
          <w:tcPr>
            <w:tcW w:w="767" w:type="dxa"/>
            <w:tcBorders>
              <w:top w:val="single" w:sz="4" w:space="0" w:color="000000"/>
              <w:left w:val="nil"/>
              <w:bottom w:val="nil"/>
              <w:right w:val="nil"/>
            </w:tcBorders>
            <w:hideMark/>
          </w:tcPr>
          <w:p w14:paraId="4F14ECD8" w14:textId="77777777" w:rsidR="00896E67" w:rsidRPr="00787FD5" w:rsidRDefault="00896E67" w:rsidP="00896E67">
            <w:pPr>
              <w:pStyle w:val="TableParagraph"/>
              <w:spacing w:before="1"/>
              <w:ind w:right="5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0,000</w:t>
            </w:r>
          </w:p>
        </w:tc>
      </w:tr>
      <w:tr w:rsidR="00896E67" w:rsidRPr="00787FD5" w14:paraId="2C64151A" w14:textId="77777777" w:rsidTr="00787FD5">
        <w:trPr>
          <w:trHeight w:val="141"/>
        </w:trPr>
        <w:tc>
          <w:tcPr>
            <w:tcW w:w="2241" w:type="dxa"/>
            <w:hideMark/>
          </w:tcPr>
          <w:p w14:paraId="4FA19F4F" w14:textId="77777777" w:rsidR="00896E67" w:rsidRPr="00787FD5" w:rsidRDefault="00896E67" w:rsidP="00896E67">
            <w:pPr>
              <w:pStyle w:val="TableParagraph"/>
              <w:spacing w:before="58"/>
              <w:ind w:left="70"/>
              <w:rPr>
                <w:rFonts w:asciiTheme="majorHAnsi" w:hAnsiTheme="majorHAnsi" w:cstheme="majorHAnsi"/>
                <w:sz w:val="20"/>
                <w:szCs w:val="20"/>
                <w:lang w:val="id-ID"/>
              </w:rPr>
            </w:pPr>
            <w:r w:rsidRPr="00787FD5">
              <w:rPr>
                <w:rFonts w:asciiTheme="majorHAnsi" w:hAnsiTheme="majorHAnsi" w:cstheme="majorHAnsi"/>
                <w:sz w:val="20"/>
                <w:szCs w:val="20"/>
                <w:lang w:val="id-ID"/>
              </w:rPr>
              <w:t>Arus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operasi</w:t>
            </w:r>
          </w:p>
        </w:tc>
        <w:tc>
          <w:tcPr>
            <w:tcW w:w="694" w:type="dxa"/>
            <w:hideMark/>
          </w:tcPr>
          <w:p w14:paraId="066978F0" w14:textId="77777777" w:rsidR="00896E67" w:rsidRPr="00787FD5" w:rsidRDefault="00896E67" w:rsidP="00896E67">
            <w:pPr>
              <w:pStyle w:val="TableParagraph"/>
              <w:spacing w:before="58"/>
              <w:ind w:right="5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-0,007</w:t>
            </w:r>
          </w:p>
        </w:tc>
        <w:tc>
          <w:tcPr>
            <w:tcW w:w="1132" w:type="dxa"/>
            <w:hideMark/>
          </w:tcPr>
          <w:p w14:paraId="17513D7F" w14:textId="77777777" w:rsidR="00896E67" w:rsidRPr="00787FD5" w:rsidRDefault="00896E67" w:rsidP="00896E67">
            <w:pPr>
              <w:pStyle w:val="TableParagraph"/>
              <w:spacing w:before="58"/>
              <w:ind w:right="69"/>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0,017</w:t>
            </w:r>
          </w:p>
        </w:tc>
        <w:tc>
          <w:tcPr>
            <w:tcW w:w="1309" w:type="dxa"/>
            <w:hideMark/>
          </w:tcPr>
          <w:p w14:paraId="22B0EE5B" w14:textId="77777777" w:rsidR="00896E67" w:rsidRPr="00787FD5" w:rsidRDefault="00896E67" w:rsidP="00896E67">
            <w:pPr>
              <w:pStyle w:val="TableParagraph"/>
              <w:spacing w:before="58"/>
              <w:ind w:right="156"/>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-0,038</w:t>
            </w:r>
          </w:p>
        </w:tc>
        <w:tc>
          <w:tcPr>
            <w:tcW w:w="805" w:type="dxa"/>
            <w:hideMark/>
          </w:tcPr>
          <w:p w14:paraId="78B4DBE4" w14:textId="77777777" w:rsidR="00896E67" w:rsidRPr="00787FD5" w:rsidRDefault="00896E67" w:rsidP="00896E67">
            <w:pPr>
              <w:pStyle w:val="TableParagraph"/>
              <w:spacing w:before="58"/>
              <w:ind w:right="116"/>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-0,362</w:t>
            </w:r>
          </w:p>
        </w:tc>
        <w:tc>
          <w:tcPr>
            <w:tcW w:w="767" w:type="dxa"/>
            <w:hideMark/>
          </w:tcPr>
          <w:p w14:paraId="4D64BAEE" w14:textId="77777777" w:rsidR="00896E67" w:rsidRPr="00787FD5" w:rsidRDefault="00896E67" w:rsidP="00896E67">
            <w:pPr>
              <w:pStyle w:val="TableParagraph"/>
              <w:spacing w:before="58"/>
              <w:ind w:right="5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0,720</w:t>
            </w:r>
          </w:p>
        </w:tc>
      </w:tr>
      <w:tr w:rsidR="00896E67" w:rsidRPr="00787FD5" w14:paraId="2B8CF5F4" w14:textId="77777777" w:rsidTr="00787FD5">
        <w:trPr>
          <w:trHeight w:val="80"/>
        </w:trPr>
        <w:tc>
          <w:tcPr>
            <w:tcW w:w="2241" w:type="dxa"/>
            <w:hideMark/>
          </w:tcPr>
          <w:p w14:paraId="168A5BB7" w14:textId="77777777" w:rsidR="00896E67" w:rsidRPr="00787FD5" w:rsidRDefault="00896E67" w:rsidP="00896E67">
            <w:pPr>
              <w:pStyle w:val="TableParagraph"/>
              <w:spacing w:before="58"/>
              <w:ind w:left="70"/>
              <w:rPr>
                <w:rFonts w:asciiTheme="majorHAnsi" w:hAnsiTheme="majorHAnsi" w:cstheme="majorHAnsi"/>
                <w:sz w:val="20"/>
                <w:szCs w:val="20"/>
                <w:lang w:val="id-ID"/>
              </w:rPr>
            </w:pPr>
            <w:r w:rsidRPr="00787FD5">
              <w:rPr>
                <w:rFonts w:asciiTheme="majorHAnsi" w:hAnsiTheme="majorHAnsi" w:cstheme="majorHAnsi"/>
                <w:sz w:val="20"/>
                <w:szCs w:val="20"/>
                <w:lang w:val="id-ID"/>
              </w:rPr>
              <w:t>Arus</w:t>
            </w:r>
            <w:r w:rsidRPr="00787FD5">
              <w:rPr>
                <w:rFonts w:asciiTheme="majorHAnsi" w:hAnsiTheme="majorHAnsi" w:cstheme="majorHAnsi"/>
                <w:spacing w:val="-3"/>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investasi</w:t>
            </w:r>
          </w:p>
        </w:tc>
        <w:tc>
          <w:tcPr>
            <w:tcW w:w="694" w:type="dxa"/>
            <w:hideMark/>
          </w:tcPr>
          <w:p w14:paraId="54ED4A14" w14:textId="77777777" w:rsidR="00896E67" w:rsidRPr="00787FD5" w:rsidRDefault="00896E67" w:rsidP="00896E67">
            <w:pPr>
              <w:pStyle w:val="TableParagraph"/>
              <w:spacing w:before="58"/>
              <w:ind w:right="51"/>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0,025</w:t>
            </w:r>
          </w:p>
        </w:tc>
        <w:tc>
          <w:tcPr>
            <w:tcW w:w="1132" w:type="dxa"/>
            <w:hideMark/>
          </w:tcPr>
          <w:p w14:paraId="2E3FCFDC" w14:textId="77777777" w:rsidR="00896E67" w:rsidRPr="00787FD5" w:rsidRDefault="00896E67" w:rsidP="00896E67">
            <w:pPr>
              <w:pStyle w:val="TableParagraph"/>
              <w:spacing w:before="58"/>
              <w:ind w:right="69"/>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0,026</w:t>
            </w:r>
          </w:p>
        </w:tc>
        <w:tc>
          <w:tcPr>
            <w:tcW w:w="1309" w:type="dxa"/>
            <w:hideMark/>
          </w:tcPr>
          <w:p w14:paraId="611608A8" w14:textId="77777777" w:rsidR="00896E67" w:rsidRPr="00787FD5" w:rsidRDefault="00896E67" w:rsidP="00896E67">
            <w:pPr>
              <w:pStyle w:val="TableParagraph"/>
              <w:spacing w:before="58"/>
              <w:ind w:right="154"/>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0,098</w:t>
            </w:r>
          </w:p>
        </w:tc>
        <w:tc>
          <w:tcPr>
            <w:tcW w:w="805" w:type="dxa"/>
            <w:hideMark/>
          </w:tcPr>
          <w:p w14:paraId="2556F7CA" w14:textId="77777777" w:rsidR="00896E67" w:rsidRPr="00787FD5" w:rsidRDefault="00896E67" w:rsidP="00896E67">
            <w:pPr>
              <w:pStyle w:val="TableParagraph"/>
              <w:spacing w:before="58"/>
              <w:ind w:right="114"/>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0,965</w:t>
            </w:r>
          </w:p>
        </w:tc>
        <w:tc>
          <w:tcPr>
            <w:tcW w:w="767" w:type="dxa"/>
            <w:hideMark/>
          </w:tcPr>
          <w:p w14:paraId="146CC34C" w14:textId="77777777" w:rsidR="00896E67" w:rsidRPr="00787FD5" w:rsidRDefault="00896E67" w:rsidP="00896E67">
            <w:pPr>
              <w:pStyle w:val="TableParagraph"/>
              <w:spacing w:before="58"/>
              <w:ind w:right="5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0,339</w:t>
            </w:r>
          </w:p>
        </w:tc>
      </w:tr>
      <w:tr w:rsidR="00896E67" w:rsidRPr="00787FD5" w14:paraId="44694C02" w14:textId="77777777" w:rsidTr="00787FD5">
        <w:trPr>
          <w:trHeight w:val="93"/>
        </w:trPr>
        <w:tc>
          <w:tcPr>
            <w:tcW w:w="2241" w:type="dxa"/>
            <w:hideMark/>
          </w:tcPr>
          <w:p w14:paraId="59C46615" w14:textId="77777777" w:rsidR="00896E67" w:rsidRPr="00787FD5" w:rsidRDefault="00896E67" w:rsidP="00896E67">
            <w:pPr>
              <w:pStyle w:val="TableParagraph"/>
              <w:spacing w:before="59"/>
              <w:ind w:left="70"/>
              <w:rPr>
                <w:rFonts w:asciiTheme="majorHAnsi" w:hAnsiTheme="majorHAnsi" w:cstheme="majorHAnsi"/>
                <w:sz w:val="20"/>
                <w:szCs w:val="20"/>
                <w:lang w:val="id-ID"/>
              </w:rPr>
            </w:pPr>
            <w:r w:rsidRPr="00787FD5">
              <w:rPr>
                <w:rFonts w:asciiTheme="majorHAnsi" w:hAnsiTheme="majorHAnsi" w:cstheme="majorHAnsi"/>
                <w:sz w:val="20"/>
                <w:szCs w:val="20"/>
                <w:lang w:val="id-ID"/>
              </w:rPr>
              <w:lastRenderedPageBreak/>
              <w:t>Arus</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pendanaan</w:t>
            </w:r>
          </w:p>
        </w:tc>
        <w:tc>
          <w:tcPr>
            <w:tcW w:w="694" w:type="dxa"/>
            <w:hideMark/>
          </w:tcPr>
          <w:p w14:paraId="5E8D28AA" w14:textId="77777777" w:rsidR="00896E67" w:rsidRPr="00787FD5" w:rsidRDefault="00896E67" w:rsidP="00896E67">
            <w:pPr>
              <w:pStyle w:val="TableParagraph"/>
              <w:spacing w:before="60"/>
              <w:ind w:right="51"/>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0,009</w:t>
            </w:r>
          </w:p>
        </w:tc>
        <w:tc>
          <w:tcPr>
            <w:tcW w:w="1132" w:type="dxa"/>
            <w:hideMark/>
          </w:tcPr>
          <w:p w14:paraId="685DF751" w14:textId="77777777" w:rsidR="00896E67" w:rsidRPr="00787FD5" w:rsidRDefault="00896E67" w:rsidP="00896E67">
            <w:pPr>
              <w:pStyle w:val="TableParagraph"/>
              <w:spacing w:before="60"/>
              <w:ind w:right="69"/>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0,007</w:t>
            </w:r>
          </w:p>
        </w:tc>
        <w:tc>
          <w:tcPr>
            <w:tcW w:w="1309" w:type="dxa"/>
            <w:hideMark/>
          </w:tcPr>
          <w:p w14:paraId="77E5DE66" w14:textId="77777777" w:rsidR="00896E67" w:rsidRPr="00787FD5" w:rsidRDefault="00896E67" w:rsidP="00896E67">
            <w:pPr>
              <w:pStyle w:val="TableParagraph"/>
              <w:spacing w:before="60"/>
              <w:ind w:right="154"/>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0,144</w:t>
            </w:r>
          </w:p>
        </w:tc>
        <w:tc>
          <w:tcPr>
            <w:tcW w:w="805" w:type="dxa"/>
            <w:hideMark/>
          </w:tcPr>
          <w:p w14:paraId="4891F88C" w14:textId="77777777" w:rsidR="00896E67" w:rsidRPr="00787FD5" w:rsidRDefault="00896E67" w:rsidP="00896E67">
            <w:pPr>
              <w:pStyle w:val="TableParagraph"/>
              <w:spacing w:before="60"/>
              <w:ind w:right="114"/>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1,435</w:t>
            </w:r>
          </w:p>
        </w:tc>
        <w:tc>
          <w:tcPr>
            <w:tcW w:w="767" w:type="dxa"/>
            <w:hideMark/>
          </w:tcPr>
          <w:p w14:paraId="22F8F8B0" w14:textId="77777777" w:rsidR="00896E67" w:rsidRPr="00787FD5" w:rsidRDefault="00896E67" w:rsidP="00896E67">
            <w:pPr>
              <w:pStyle w:val="TableParagraph"/>
              <w:spacing w:before="60"/>
              <w:ind w:right="5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0,156</w:t>
            </w:r>
          </w:p>
        </w:tc>
      </w:tr>
      <w:tr w:rsidR="00896E67" w:rsidRPr="00787FD5" w14:paraId="606AAE70" w14:textId="77777777" w:rsidTr="00896E67">
        <w:trPr>
          <w:trHeight w:val="253"/>
        </w:trPr>
        <w:tc>
          <w:tcPr>
            <w:tcW w:w="4067" w:type="dxa"/>
            <w:gridSpan w:val="3"/>
            <w:tcBorders>
              <w:top w:val="single" w:sz="4" w:space="0" w:color="000000"/>
              <w:left w:val="nil"/>
              <w:bottom w:val="nil"/>
              <w:right w:val="nil"/>
            </w:tcBorders>
            <w:hideMark/>
          </w:tcPr>
          <w:p w14:paraId="1695BAED" w14:textId="77777777" w:rsidR="00896E67" w:rsidRPr="00787FD5" w:rsidRDefault="00896E67" w:rsidP="00896E67">
            <w:pPr>
              <w:pStyle w:val="TableParagraph"/>
              <w:tabs>
                <w:tab w:val="left" w:pos="409"/>
              </w:tabs>
              <w:spacing w:before="1"/>
              <w:ind w:left="49"/>
              <w:rPr>
                <w:rFonts w:asciiTheme="majorHAnsi" w:hAnsiTheme="majorHAnsi" w:cstheme="majorHAnsi"/>
                <w:sz w:val="20"/>
                <w:szCs w:val="20"/>
                <w:lang w:val="id-ID"/>
              </w:rPr>
            </w:pPr>
            <w:r w:rsidRPr="00787FD5">
              <w:rPr>
                <w:rFonts w:asciiTheme="majorHAnsi" w:hAnsiTheme="majorHAnsi" w:cstheme="majorHAnsi"/>
                <w:sz w:val="20"/>
                <w:szCs w:val="20"/>
                <w:lang w:val="id-ID"/>
              </w:rPr>
              <w:t>a.</w:t>
            </w:r>
            <w:r w:rsidRPr="00787FD5">
              <w:rPr>
                <w:rFonts w:asciiTheme="majorHAnsi" w:hAnsiTheme="majorHAnsi" w:cstheme="majorHAnsi"/>
                <w:sz w:val="20"/>
                <w:szCs w:val="20"/>
                <w:lang w:val="id-ID"/>
              </w:rPr>
              <w:tab/>
              <w:t>Dependent</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 xml:space="preserve">Variable: </w:t>
            </w:r>
            <w:r w:rsidRPr="00787FD5">
              <w:rPr>
                <w:rFonts w:asciiTheme="majorHAnsi" w:hAnsiTheme="majorHAnsi" w:cstheme="majorHAnsi"/>
                <w:i/>
                <w:sz w:val="20"/>
                <w:szCs w:val="20"/>
                <w:lang w:val="id-ID"/>
              </w:rPr>
              <w:t>Return</w:t>
            </w:r>
            <w:r w:rsidRPr="00787FD5">
              <w:rPr>
                <w:rFonts w:asciiTheme="majorHAnsi" w:hAnsiTheme="majorHAnsi" w:cstheme="majorHAnsi"/>
                <w:i/>
                <w:spacing w:val="-2"/>
                <w:sz w:val="20"/>
                <w:szCs w:val="20"/>
                <w:lang w:val="id-ID"/>
              </w:rPr>
              <w:t xml:space="preserve"> </w:t>
            </w:r>
            <w:r w:rsidRPr="00787FD5">
              <w:rPr>
                <w:rFonts w:asciiTheme="majorHAnsi" w:hAnsiTheme="majorHAnsi" w:cstheme="majorHAnsi"/>
                <w:sz w:val="20"/>
                <w:szCs w:val="20"/>
                <w:lang w:val="id-ID"/>
              </w:rPr>
              <w:t>saham</w:t>
            </w:r>
          </w:p>
        </w:tc>
        <w:tc>
          <w:tcPr>
            <w:tcW w:w="1309" w:type="dxa"/>
            <w:tcBorders>
              <w:top w:val="single" w:sz="4" w:space="0" w:color="000000"/>
              <w:left w:val="nil"/>
              <w:bottom w:val="nil"/>
              <w:right w:val="nil"/>
            </w:tcBorders>
          </w:tcPr>
          <w:p w14:paraId="0930D38B" w14:textId="77777777" w:rsidR="00896E67" w:rsidRPr="00787FD5" w:rsidRDefault="00896E67" w:rsidP="00896E67">
            <w:pPr>
              <w:pStyle w:val="TableParagraph"/>
              <w:rPr>
                <w:rFonts w:asciiTheme="majorHAnsi" w:hAnsiTheme="majorHAnsi" w:cstheme="majorHAnsi"/>
                <w:sz w:val="20"/>
                <w:szCs w:val="20"/>
                <w:lang w:val="id-ID"/>
              </w:rPr>
            </w:pPr>
          </w:p>
        </w:tc>
        <w:tc>
          <w:tcPr>
            <w:tcW w:w="805" w:type="dxa"/>
            <w:tcBorders>
              <w:top w:val="single" w:sz="4" w:space="0" w:color="000000"/>
              <w:left w:val="nil"/>
              <w:bottom w:val="nil"/>
              <w:right w:val="nil"/>
            </w:tcBorders>
          </w:tcPr>
          <w:p w14:paraId="31302CE0" w14:textId="77777777" w:rsidR="00896E67" w:rsidRPr="00787FD5" w:rsidRDefault="00896E67" w:rsidP="00896E67">
            <w:pPr>
              <w:pStyle w:val="TableParagraph"/>
              <w:rPr>
                <w:rFonts w:asciiTheme="majorHAnsi" w:hAnsiTheme="majorHAnsi" w:cstheme="majorHAnsi"/>
                <w:sz w:val="20"/>
                <w:szCs w:val="20"/>
                <w:lang w:val="id-ID"/>
              </w:rPr>
            </w:pPr>
          </w:p>
        </w:tc>
        <w:tc>
          <w:tcPr>
            <w:tcW w:w="767" w:type="dxa"/>
            <w:tcBorders>
              <w:top w:val="single" w:sz="4" w:space="0" w:color="000000"/>
              <w:left w:val="nil"/>
              <w:bottom w:val="nil"/>
              <w:right w:val="nil"/>
            </w:tcBorders>
          </w:tcPr>
          <w:p w14:paraId="20365BC1" w14:textId="77777777" w:rsidR="00896E67" w:rsidRPr="00787FD5" w:rsidRDefault="00896E67" w:rsidP="00896E67">
            <w:pPr>
              <w:pStyle w:val="TableParagraph"/>
              <w:rPr>
                <w:rFonts w:asciiTheme="majorHAnsi" w:hAnsiTheme="majorHAnsi" w:cstheme="majorHAnsi"/>
                <w:sz w:val="20"/>
                <w:szCs w:val="20"/>
                <w:lang w:val="id-ID"/>
              </w:rPr>
            </w:pPr>
          </w:p>
        </w:tc>
      </w:tr>
    </w:tbl>
    <w:p w14:paraId="77B2E8C8" w14:textId="2F7B5117" w:rsidR="00896E67" w:rsidRPr="00896E67" w:rsidRDefault="00896E67" w:rsidP="003F1695">
      <w:pPr>
        <w:pStyle w:val="BodyText"/>
        <w:spacing w:before="126" w:line="240" w:lineRule="auto"/>
        <w:ind w:left="720" w:firstLine="0"/>
        <w:rPr>
          <w:rFonts w:asciiTheme="majorHAnsi" w:eastAsia="Times New Roman" w:hAnsiTheme="majorHAnsi" w:cstheme="majorHAnsi"/>
          <w:sz w:val="22"/>
          <w:szCs w:val="22"/>
          <w:lang w:val="id-ID"/>
        </w:rPr>
      </w:pPr>
      <w:r w:rsidRPr="00896E67">
        <w:rPr>
          <w:rFonts w:asciiTheme="majorHAnsi" w:hAnsiTheme="majorHAnsi" w:cstheme="majorHAnsi"/>
          <w:sz w:val="22"/>
          <w:szCs w:val="22"/>
          <w:lang w:val="id-ID"/>
        </w:rPr>
        <w:t>Sumber:</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2"/>
          <w:sz w:val="22"/>
          <w:szCs w:val="22"/>
          <w:lang w:val="id-ID"/>
        </w:rPr>
        <w:t xml:space="preserve"> </w:t>
      </w:r>
      <w:r w:rsidR="00C24ACE">
        <w:rPr>
          <w:rFonts w:asciiTheme="majorHAnsi" w:hAnsiTheme="majorHAnsi" w:cstheme="majorHAnsi"/>
          <w:sz w:val="22"/>
          <w:szCs w:val="22"/>
          <w:lang w:val="id-ID"/>
        </w:rPr>
        <w:t>perhitungan SPSS, 2024</w:t>
      </w:r>
    </w:p>
    <w:p w14:paraId="259948A7" w14:textId="77777777" w:rsidR="00896E67" w:rsidRPr="00896E67" w:rsidRDefault="00896E67" w:rsidP="00896E67">
      <w:pPr>
        <w:pStyle w:val="BodyText"/>
        <w:spacing w:before="10" w:line="240" w:lineRule="auto"/>
        <w:rPr>
          <w:rFonts w:asciiTheme="majorHAnsi" w:hAnsiTheme="majorHAnsi" w:cstheme="majorHAnsi"/>
          <w:sz w:val="22"/>
          <w:szCs w:val="22"/>
          <w:lang w:val="id-ID"/>
        </w:rPr>
      </w:pPr>
    </w:p>
    <w:p w14:paraId="0E25D07F" w14:textId="55A3D5B8" w:rsidR="00B66618" w:rsidRDefault="00896E67" w:rsidP="00B66618">
      <w:pPr>
        <w:pStyle w:val="BodyText"/>
        <w:spacing w:line="240" w:lineRule="auto"/>
        <w:ind w:right="155" w:firstLine="0"/>
        <w:rPr>
          <w:rFonts w:asciiTheme="majorHAnsi" w:hAnsiTheme="majorHAnsi" w:cstheme="majorHAnsi"/>
          <w:sz w:val="22"/>
          <w:szCs w:val="22"/>
        </w:rPr>
      </w:pPr>
      <w:r w:rsidRPr="00896E67">
        <w:rPr>
          <w:rFonts w:asciiTheme="majorHAnsi" w:hAnsiTheme="majorHAnsi" w:cstheme="majorHAnsi"/>
          <w:sz w:val="22"/>
          <w:szCs w:val="22"/>
          <w:lang w:val="id-ID"/>
        </w:rPr>
        <w:t>Berdasarkan hasil uji heteroskedastisitas yang dilakukan dengan uji Glejser, terlihat bahwa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tidak</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ada</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satu</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pun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variabel</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independen</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berpengaruh</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signifikan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secara</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statistik</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terhadap</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nilai</w:t>
      </w:r>
      <w:r w:rsidR="000F5E0D">
        <w:rPr>
          <w:rFonts w:asciiTheme="majorHAnsi" w:hAnsiTheme="majorHAnsi" w:cstheme="majorHAnsi"/>
          <w:sz w:val="22"/>
          <w:szCs w:val="22"/>
          <w:lang w:val="id-ID"/>
        </w:rPr>
        <w:t xml:space="preserve"> </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logaritma absolut variabel dependen. Terlihat bahwa probabilitas signifikansi berada di atas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tingkat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kepercayaan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5%</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atau</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0,05</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sehingga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dinyatakan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bahwa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model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regresi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dalam</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penelitian ini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 xml:space="preserve">tidak </w:t>
      </w:r>
      <w:r w:rsidR="00B66618">
        <w:rPr>
          <w:rFonts w:asciiTheme="majorHAnsi" w:hAnsiTheme="majorHAnsi" w:cstheme="majorHAnsi"/>
          <w:sz w:val="22"/>
          <w:szCs w:val="22"/>
          <w:lang w:val="id-ID"/>
        </w:rPr>
        <w:t>mengandung heteroskedastisitas</w:t>
      </w:r>
      <w:r w:rsidR="00B66618">
        <w:rPr>
          <w:rFonts w:asciiTheme="majorHAnsi" w:hAnsiTheme="majorHAnsi" w:cstheme="majorHAnsi"/>
          <w:sz w:val="22"/>
          <w:szCs w:val="22"/>
        </w:rPr>
        <w:t>.</w:t>
      </w:r>
    </w:p>
    <w:p w14:paraId="748C4C9E" w14:textId="77777777" w:rsidR="00B66618" w:rsidRPr="00B66618" w:rsidRDefault="00B66618" w:rsidP="00B66618">
      <w:pPr>
        <w:pStyle w:val="BodyText"/>
        <w:spacing w:line="240" w:lineRule="auto"/>
        <w:ind w:right="155" w:firstLine="0"/>
        <w:rPr>
          <w:rFonts w:asciiTheme="majorHAnsi" w:hAnsiTheme="majorHAnsi" w:cstheme="majorHAnsi"/>
          <w:sz w:val="22"/>
          <w:szCs w:val="22"/>
        </w:rPr>
        <w:sectPr w:rsidR="00B66618" w:rsidRPr="00B66618" w:rsidSect="005D2ED5">
          <w:headerReference w:type="even" r:id="rId9"/>
          <w:headerReference w:type="default" r:id="rId10"/>
          <w:footerReference w:type="default" r:id="rId11"/>
          <w:pgSz w:w="11910" w:h="16840"/>
          <w:pgMar w:top="1701" w:right="1540" w:bottom="920" w:left="1560" w:header="0" w:footer="739" w:gutter="0"/>
          <w:pgNumType w:start="65"/>
          <w:cols w:space="720"/>
        </w:sectPr>
      </w:pPr>
    </w:p>
    <w:p w14:paraId="59AE94F6" w14:textId="4A5D68C7" w:rsidR="00896E67" w:rsidRPr="00B66618" w:rsidRDefault="00B66618" w:rsidP="00B66618">
      <w:pPr>
        <w:pStyle w:val="BodyText"/>
        <w:spacing w:before="1" w:line="240" w:lineRule="auto"/>
        <w:ind w:firstLine="0"/>
        <w:rPr>
          <w:rFonts w:asciiTheme="majorHAnsi" w:hAnsiTheme="majorHAnsi" w:cstheme="majorHAnsi"/>
          <w:b/>
          <w:sz w:val="22"/>
          <w:szCs w:val="22"/>
        </w:rPr>
      </w:pPr>
      <w:r>
        <w:rPr>
          <w:rFonts w:asciiTheme="majorHAnsi" w:hAnsiTheme="majorHAnsi" w:cstheme="majorHAnsi"/>
          <w:b/>
          <w:sz w:val="22"/>
          <w:szCs w:val="22"/>
        </w:rPr>
        <w:lastRenderedPageBreak/>
        <w:t>Hasil Uji F</w:t>
      </w:r>
    </w:p>
    <w:p w14:paraId="19957630" w14:textId="77777777" w:rsidR="00896E67" w:rsidRPr="00896E67" w:rsidRDefault="00896E67" w:rsidP="00896E67">
      <w:pPr>
        <w:pStyle w:val="BodyText"/>
        <w:spacing w:before="92" w:line="240" w:lineRule="auto"/>
        <w:ind w:left="411" w:right="424"/>
        <w:jc w:val="center"/>
        <w:rPr>
          <w:rFonts w:asciiTheme="majorHAnsi" w:hAnsiTheme="majorHAnsi" w:cstheme="majorHAnsi"/>
          <w:sz w:val="22"/>
          <w:szCs w:val="22"/>
          <w:lang w:val="id-ID"/>
        </w:rPr>
      </w:pPr>
      <w:r w:rsidRPr="00896E67">
        <w:rPr>
          <w:rFonts w:asciiTheme="majorHAnsi" w:hAnsiTheme="majorHAnsi" w:cstheme="majorHAnsi"/>
          <w:sz w:val="22"/>
          <w:szCs w:val="22"/>
          <w:lang w:val="id-ID"/>
        </w:rPr>
        <w:t>Tabel</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7. Uji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F</w:t>
      </w:r>
    </w:p>
    <w:tbl>
      <w:tblPr>
        <w:tblW w:w="0" w:type="auto"/>
        <w:tblInd w:w="576" w:type="dxa"/>
        <w:tblLayout w:type="fixed"/>
        <w:tblCellMar>
          <w:left w:w="0" w:type="dxa"/>
          <w:right w:w="0" w:type="dxa"/>
        </w:tblCellMar>
        <w:tblLook w:val="01E0" w:firstRow="1" w:lastRow="1" w:firstColumn="1" w:lastColumn="1" w:noHBand="0" w:noVBand="0"/>
      </w:tblPr>
      <w:tblGrid>
        <w:gridCol w:w="1794"/>
        <w:gridCol w:w="1587"/>
        <w:gridCol w:w="884"/>
        <w:gridCol w:w="1646"/>
        <w:gridCol w:w="870"/>
        <w:gridCol w:w="1015"/>
      </w:tblGrid>
      <w:tr w:rsidR="00896E67" w:rsidRPr="00787FD5" w14:paraId="27A1D613" w14:textId="77777777" w:rsidTr="00787FD5">
        <w:trPr>
          <w:trHeight w:val="75"/>
        </w:trPr>
        <w:tc>
          <w:tcPr>
            <w:tcW w:w="3381" w:type="dxa"/>
            <w:gridSpan w:val="2"/>
            <w:tcBorders>
              <w:top w:val="single" w:sz="4" w:space="0" w:color="000000"/>
              <w:left w:val="nil"/>
              <w:bottom w:val="single" w:sz="4" w:space="0" w:color="000000"/>
              <w:right w:val="nil"/>
            </w:tcBorders>
            <w:hideMark/>
          </w:tcPr>
          <w:p w14:paraId="15E3DA98" w14:textId="77777777" w:rsidR="00896E67" w:rsidRPr="00787FD5" w:rsidRDefault="00896E67" w:rsidP="00787FD5">
            <w:pPr>
              <w:pStyle w:val="TableParagraph"/>
              <w:ind w:left="1618"/>
              <w:rPr>
                <w:rFonts w:asciiTheme="majorHAnsi" w:hAnsiTheme="majorHAnsi" w:cstheme="majorHAnsi"/>
                <w:i/>
                <w:sz w:val="20"/>
                <w:szCs w:val="20"/>
                <w:lang w:val="id-ID"/>
              </w:rPr>
            </w:pPr>
            <w:r w:rsidRPr="00787FD5">
              <w:rPr>
                <w:rFonts w:asciiTheme="majorHAnsi" w:hAnsiTheme="majorHAnsi" w:cstheme="majorHAnsi"/>
                <w:i/>
                <w:sz w:val="20"/>
                <w:szCs w:val="20"/>
                <w:lang w:val="id-ID"/>
              </w:rPr>
              <w:t>Sum</w:t>
            </w:r>
            <w:r w:rsidRPr="00787FD5">
              <w:rPr>
                <w:rFonts w:asciiTheme="majorHAnsi" w:hAnsiTheme="majorHAnsi" w:cstheme="majorHAnsi"/>
                <w:i/>
                <w:spacing w:val="-2"/>
                <w:sz w:val="20"/>
                <w:szCs w:val="20"/>
                <w:lang w:val="id-ID"/>
              </w:rPr>
              <w:t xml:space="preserve"> </w:t>
            </w:r>
            <w:r w:rsidRPr="00787FD5">
              <w:rPr>
                <w:rFonts w:asciiTheme="majorHAnsi" w:hAnsiTheme="majorHAnsi" w:cstheme="majorHAnsi"/>
                <w:i/>
                <w:sz w:val="20"/>
                <w:szCs w:val="20"/>
                <w:lang w:val="id-ID"/>
              </w:rPr>
              <w:t>of</w:t>
            </w:r>
            <w:r w:rsidRPr="00787FD5">
              <w:rPr>
                <w:rFonts w:asciiTheme="majorHAnsi" w:hAnsiTheme="majorHAnsi" w:cstheme="majorHAnsi"/>
                <w:i/>
                <w:spacing w:val="1"/>
                <w:sz w:val="20"/>
                <w:szCs w:val="20"/>
                <w:lang w:val="id-ID"/>
              </w:rPr>
              <w:t xml:space="preserve"> </w:t>
            </w:r>
            <w:r w:rsidRPr="00787FD5">
              <w:rPr>
                <w:rFonts w:asciiTheme="majorHAnsi" w:hAnsiTheme="majorHAnsi" w:cstheme="majorHAnsi"/>
                <w:i/>
                <w:sz w:val="20"/>
                <w:szCs w:val="20"/>
                <w:lang w:val="id-ID"/>
              </w:rPr>
              <w:t>Squares</w:t>
            </w:r>
          </w:p>
        </w:tc>
        <w:tc>
          <w:tcPr>
            <w:tcW w:w="884" w:type="dxa"/>
            <w:tcBorders>
              <w:top w:val="single" w:sz="4" w:space="0" w:color="000000"/>
              <w:left w:val="nil"/>
              <w:bottom w:val="single" w:sz="4" w:space="0" w:color="000000"/>
              <w:right w:val="nil"/>
            </w:tcBorders>
            <w:hideMark/>
          </w:tcPr>
          <w:p w14:paraId="6145B3D0" w14:textId="77777777" w:rsidR="00896E67" w:rsidRPr="00787FD5" w:rsidRDefault="00896E67" w:rsidP="00787FD5">
            <w:pPr>
              <w:pStyle w:val="TableParagraph"/>
              <w:ind w:right="291"/>
              <w:jc w:val="right"/>
              <w:rPr>
                <w:rFonts w:asciiTheme="majorHAnsi" w:hAnsiTheme="majorHAnsi" w:cstheme="majorHAnsi"/>
                <w:i/>
                <w:sz w:val="20"/>
                <w:szCs w:val="20"/>
                <w:lang w:val="id-ID"/>
              </w:rPr>
            </w:pPr>
            <w:r w:rsidRPr="00787FD5">
              <w:rPr>
                <w:rFonts w:asciiTheme="majorHAnsi" w:hAnsiTheme="majorHAnsi" w:cstheme="majorHAnsi"/>
                <w:i/>
                <w:sz w:val="20"/>
                <w:szCs w:val="20"/>
                <w:lang w:val="id-ID"/>
              </w:rPr>
              <w:t>df</w:t>
            </w:r>
          </w:p>
        </w:tc>
        <w:tc>
          <w:tcPr>
            <w:tcW w:w="1646" w:type="dxa"/>
            <w:tcBorders>
              <w:top w:val="single" w:sz="4" w:space="0" w:color="000000"/>
              <w:left w:val="nil"/>
              <w:bottom w:val="single" w:sz="4" w:space="0" w:color="000000"/>
              <w:right w:val="nil"/>
            </w:tcBorders>
            <w:hideMark/>
          </w:tcPr>
          <w:p w14:paraId="4A100E0D" w14:textId="77777777" w:rsidR="00896E67" w:rsidRPr="00787FD5" w:rsidRDefault="00896E67" w:rsidP="00787FD5">
            <w:pPr>
              <w:pStyle w:val="TableParagraph"/>
              <w:ind w:left="250" w:right="177"/>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Mean</w:t>
            </w:r>
            <w:r w:rsidRPr="00787FD5">
              <w:rPr>
                <w:rFonts w:asciiTheme="majorHAnsi" w:hAnsiTheme="majorHAnsi" w:cstheme="majorHAnsi"/>
                <w:i/>
                <w:spacing w:val="-2"/>
                <w:sz w:val="20"/>
                <w:szCs w:val="20"/>
                <w:lang w:val="id-ID"/>
              </w:rPr>
              <w:t xml:space="preserve"> </w:t>
            </w:r>
            <w:r w:rsidRPr="00787FD5">
              <w:rPr>
                <w:rFonts w:asciiTheme="majorHAnsi" w:hAnsiTheme="majorHAnsi" w:cstheme="majorHAnsi"/>
                <w:i/>
                <w:sz w:val="20"/>
                <w:szCs w:val="20"/>
                <w:lang w:val="id-ID"/>
              </w:rPr>
              <w:t>Square</w:t>
            </w:r>
          </w:p>
        </w:tc>
        <w:tc>
          <w:tcPr>
            <w:tcW w:w="870" w:type="dxa"/>
            <w:tcBorders>
              <w:top w:val="single" w:sz="4" w:space="0" w:color="000000"/>
              <w:left w:val="nil"/>
              <w:bottom w:val="single" w:sz="4" w:space="0" w:color="000000"/>
              <w:right w:val="nil"/>
            </w:tcBorders>
            <w:hideMark/>
          </w:tcPr>
          <w:p w14:paraId="64F7DA3E" w14:textId="77777777" w:rsidR="00896E67" w:rsidRPr="00787FD5" w:rsidRDefault="00896E67" w:rsidP="00787FD5">
            <w:pPr>
              <w:pStyle w:val="TableParagraph"/>
              <w:ind w:right="77"/>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F</w:t>
            </w:r>
          </w:p>
        </w:tc>
        <w:tc>
          <w:tcPr>
            <w:tcW w:w="1015" w:type="dxa"/>
            <w:tcBorders>
              <w:top w:val="single" w:sz="4" w:space="0" w:color="000000"/>
              <w:left w:val="nil"/>
              <w:bottom w:val="single" w:sz="4" w:space="0" w:color="000000"/>
              <w:right w:val="nil"/>
            </w:tcBorders>
            <w:hideMark/>
          </w:tcPr>
          <w:p w14:paraId="137C6E58" w14:textId="77777777" w:rsidR="00896E67" w:rsidRPr="00787FD5" w:rsidRDefault="00896E67" w:rsidP="00787FD5">
            <w:pPr>
              <w:pStyle w:val="TableParagraph"/>
              <w:ind w:left="278"/>
              <w:rPr>
                <w:rFonts w:asciiTheme="majorHAnsi" w:hAnsiTheme="majorHAnsi" w:cstheme="majorHAnsi"/>
                <w:i/>
                <w:sz w:val="20"/>
                <w:szCs w:val="20"/>
                <w:lang w:val="id-ID"/>
              </w:rPr>
            </w:pPr>
            <w:r w:rsidRPr="00787FD5">
              <w:rPr>
                <w:rFonts w:asciiTheme="majorHAnsi" w:hAnsiTheme="majorHAnsi" w:cstheme="majorHAnsi"/>
                <w:i/>
                <w:sz w:val="20"/>
                <w:szCs w:val="20"/>
                <w:lang w:val="id-ID"/>
              </w:rPr>
              <w:t>Sig.</w:t>
            </w:r>
          </w:p>
        </w:tc>
      </w:tr>
      <w:tr w:rsidR="00896E67" w:rsidRPr="00787FD5" w14:paraId="558FCC37" w14:textId="77777777" w:rsidTr="00787FD5">
        <w:trPr>
          <w:trHeight w:val="70"/>
        </w:trPr>
        <w:tc>
          <w:tcPr>
            <w:tcW w:w="1794" w:type="dxa"/>
            <w:tcBorders>
              <w:top w:val="single" w:sz="4" w:space="0" w:color="000000"/>
              <w:left w:val="nil"/>
              <w:bottom w:val="nil"/>
              <w:right w:val="nil"/>
            </w:tcBorders>
            <w:hideMark/>
          </w:tcPr>
          <w:p w14:paraId="069E61E9" w14:textId="77777777" w:rsidR="00896E67" w:rsidRPr="00787FD5" w:rsidRDefault="00896E67" w:rsidP="00787FD5">
            <w:pPr>
              <w:pStyle w:val="TableParagraph"/>
              <w:ind w:left="340"/>
              <w:rPr>
                <w:rFonts w:asciiTheme="majorHAnsi" w:hAnsiTheme="majorHAnsi" w:cstheme="majorHAnsi"/>
                <w:i/>
                <w:sz w:val="20"/>
                <w:szCs w:val="20"/>
                <w:lang w:val="id-ID"/>
              </w:rPr>
            </w:pPr>
            <w:r w:rsidRPr="00787FD5">
              <w:rPr>
                <w:rFonts w:asciiTheme="majorHAnsi" w:hAnsiTheme="majorHAnsi" w:cstheme="majorHAnsi"/>
                <w:i/>
                <w:sz w:val="20"/>
                <w:szCs w:val="20"/>
                <w:lang w:val="id-ID"/>
              </w:rPr>
              <w:t>Regression</w:t>
            </w:r>
          </w:p>
        </w:tc>
        <w:tc>
          <w:tcPr>
            <w:tcW w:w="1587" w:type="dxa"/>
            <w:tcBorders>
              <w:top w:val="single" w:sz="4" w:space="0" w:color="000000"/>
              <w:left w:val="nil"/>
              <w:bottom w:val="nil"/>
              <w:right w:val="nil"/>
            </w:tcBorders>
            <w:hideMark/>
          </w:tcPr>
          <w:p w14:paraId="051ED44E" w14:textId="77777777" w:rsidR="00896E67" w:rsidRPr="00787FD5" w:rsidRDefault="00896E67" w:rsidP="00787FD5">
            <w:pPr>
              <w:pStyle w:val="TableParagraph"/>
              <w:ind w:left="474"/>
              <w:rPr>
                <w:rFonts w:asciiTheme="majorHAnsi" w:hAnsiTheme="majorHAnsi" w:cstheme="majorHAnsi"/>
                <w:sz w:val="20"/>
                <w:szCs w:val="20"/>
                <w:lang w:val="id-ID"/>
              </w:rPr>
            </w:pPr>
            <w:r w:rsidRPr="00787FD5">
              <w:rPr>
                <w:rFonts w:asciiTheme="majorHAnsi" w:hAnsiTheme="majorHAnsi" w:cstheme="majorHAnsi"/>
                <w:sz w:val="20"/>
                <w:szCs w:val="20"/>
                <w:lang w:val="id-ID"/>
              </w:rPr>
              <w:t>2,595</w:t>
            </w:r>
          </w:p>
        </w:tc>
        <w:tc>
          <w:tcPr>
            <w:tcW w:w="884" w:type="dxa"/>
            <w:tcBorders>
              <w:top w:val="single" w:sz="4" w:space="0" w:color="000000"/>
              <w:left w:val="nil"/>
              <w:bottom w:val="nil"/>
              <w:right w:val="nil"/>
            </w:tcBorders>
            <w:hideMark/>
          </w:tcPr>
          <w:p w14:paraId="0AC371B5" w14:textId="77777777" w:rsidR="00896E67" w:rsidRPr="00787FD5" w:rsidRDefault="00896E67" w:rsidP="00787FD5">
            <w:pPr>
              <w:pStyle w:val="TableParagraph"/>
              <w:ind w:right="32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3</w:t>
            </w:r>
          </w:p>
        </w:tc>
        <w:tc>
          <w:tcPr>
            <w:tcW w:w="1646" w:type="dxa"/>
            <w:tcBorders>
              <w:top w:val="single" w:sz="4" w:space="0" w:color="000000"/>
              <w:left w:val="nil"/>
              <w:bottom w:val="nil"/>
              <w:right w:val="nil"/>
            </w:tcBorders>
            <w:hideMark/>
          </w:tcPr>
          <w:p w14:paraId="06EDD72B" w14:textId="77777777" w:rsidR="00896E67" w:rsidRPr="00787FD5" w:rsidRDefault="00896E67" w:rsidP="00787FD5">
            <w:pPr>
              <w:pStyle w:val="TableParagraph"/>
              <w:ind w:left="250" w:right="174"/>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0,519</w:t>
            </w:r>
          </w:p>
        </w:tc>
        <w:tc>
          <w:tcPr>
            <w:tcW w:w="870" w:type="dxa"/>
            <w:tcBorders>
              <w:top w:val="single" w:sz="4" w:space="0" w:color="000000"/>
              <w:left w:val="nil"/>
              <w:bottom w:val="nil"/>
              <w:right w:val="nil"/>
            </w:tcBorders>
            <w:hideMark/>
          </w:tcPr>
          <w:p w14:paraId="6D6438C0" w14:textId="77777777" w:rsidR="00896E67" w:rsidRPr="00787FD5" w:rsidRDefault="00896E67" w:rsidP="00787FD5">
            <w:pPr>
              <w:pStyle w:val="TableParagraph"/>
              <w:ind w:left="195"/>
              <w:rPr>
                <w:rFonts w:asciiTheme="majorHAnsi" w:hAnsiTheme="majorHAnsi" w:cstheme="majorHAnsi"/>
                <w:sz w:val="20"/>
                <w:szCs w:val="20"/>
                <w:lang w:val="id-ID"/>
              </w:rPr>
            </w:pPr>
            <w:r w:rsidRPr="00787FD5">
              <w:rPr>
                <w:rFonts w:asciiTheme="majorHAnsi" w:hAnsiTheme="majorHAnsi" w:cstheme="majorHAnsi"/>
                <w:sz w:val="20"/>
                <w:szCs w:val="20"/>
                <w:lang w:val="id-ID"/>
              </w:rPr>
              <w:t>6,719</w:t>
            </w:r>
          </w:p>
        </w:tc>
        <w:tc>
          <w:tcPr>
            <w:tcW w:w="1015" w:type="dxa"/>
            <w:tcBorders>
              <w:top w:val="single" w:sz="4" w:space="0" w:color="000000"/>
              <w:left w:val="nil"/>
              <w:bottom w:val="nil"/>
              <w:right w:val="nil"/>
            </w:tcBorders>
            <w:hideMark/>
          </w:tcPr>
          <w:p w14:paraId="38E21D6E" w14:textId="77777777" w:rsidR="00896E67" w:rsidRPr="00787FD5" w:rsidRDefault="00896E67" w:rsidP="00787FD5">
            <w:pPr>
              <w:pStyle w:val="TableParagraph"/>
              <w:ind w:left="178"/>
              <w:rPr>
                <w:rFonts w:asciiTheme="majorHAnsi" w:hAnsiTheme="majorHAnsi" w:cstheme="majorHAnsi"/>
                <w:sz w:val="20"/>
                <w:szCs w:val="20"/>
                <w:lang w:val="id-ID"/>
              </w:rPr>
            </w:pPr>
            <w:r w:rsidRPr="00787FD5">
              <w:rPr>
                <w:rFonts w:asciiTheme="majorHAnsi" w:hAnsiTheme="majorHAnsi" w:cstheme="majorHAnsi"/>
                <w:sz w:val="20"/>
                <w:szCs w:val="20"/>
                <w:vertAlign w:val="superscript"/>
                <w:lang w:val="id-ID"/>
              </w:rPr>
              <w:t>***</w:t>
            </w:r>
            <w:r w:rsidRPr="00787FD5">
              <w:rPr>
                <w:rFonts w:asciiTheme="majorHAnsi" w:hAnsiTheme="majorHAnsi" w:cstheme="majorHAnsi"/>
                <w:sz w:val="20"/>
                <w:szCs w:val="20"/>
                <w:lang w:val="id-ID"/>
              </w:rPr>
              <w:t>0,000</w:t>
            </w:r>
            <w:r w:rsidRPr="00787FD5">
              <w:rPr>
                <w:rFonts w:asciiTheme="majorHAnsi" w:hAnsiTheme="majorHAnsi" w:cstheme="majorHAnsi"/>
                <w:sz w:val="20"/>
                <w:szCs w:val="20"/>
                <w:vertAlign w:val="superscript"/>
                <w:lang w:val="id-ID"/>
              </w:rPr>
              <w:t>b</w:t>
            </w:r>
          </w:p>
        </w:tc>
      </w:tr>
      <w:tr w:rsidR="00896E67" w:rsidRPr="00787FD5" w14:paraId="37159C2F" w14:textId="77777777" w:rsidTr="00787FD5">
        <w:trPr>
          <w:trHeight w:val="223"/>
        </w:trPr>
        <w:tc>
          <w:tcPr>
            <w:tcW w:w="1794" w:type="dxa"/>
            <w:hideMark/>
          </w:tcPr>
          <w:p w14:paraId="089A5039" w14:textId="77777777" w:rsidR="00896E67" w:rsidRPr="00787FD5" w:rsidRDefault="00896E67" w:rsidP="00787FD5">
            <w:pPr>
              <w:pStyle w:val="TableParagraph"/>
              <w:ind w:left="340"/>
              <w:rPr>
                <w:rFonts w:asciiTheme="majorHAnsi" w:hAnsiTheme="majorHAnsi" w:cstheme="majorHAnsi"/>
                <w:i/>
                <w:sz w:val="20"/>
                <w:szCs w:val="20"/>
                <w:lang w:val="id-ID"/>
              </w:rPr>
            </w:pPr>
            <w:r w:rsidRPr="00787FD5">
              <w:rPr>
                <w:rFonts w:asciiTheme="majorHAnsi" w:hAnsiTheme="majorHAnsi" w:cstheme="majorHAnsi"/>
                <w:i/>
                <w:sz w:val="20"/>
                <w:szCs w:val="20"/>
                <w:lang w:val="id-ID"/>
              </w:rPr>
              <w:t>Residual</w:t>
            </w:r>
          </w:p>
        </w:tc>
        <w:tc>
          <w:tcPr>
            <w:tcW w:w="1587" w:type="dxa"/>
            <w:hideMark/>
          </w:tcPr>
          <w:p w14:paraId="23043FF3" w14:textId="77777777" w:rsidR="00896E67" w:rsidRPr="00787FD5" w:rsidRDefault="00896E67" w:rsidP="00787FD5">
            <w:pPr>
              <w:pStyle w:val="TableParagraph"/>
              <w:ind w:left="474"/>
              <w:rPr>
                <w:rFonts w:asciiTheme="majorHAnsi" w:hAnsiTheme="majorHAnsi" w:cstheme="majorHAnsi"/>
                <w:sz w:val="20"/>
                <w:szCs w:val="20"/>
                <w:lang w:val="id-ID"/>
              </w:rPr>
            </w:pPr>
            <w:r w:rsidRPr="00787FD5">
              <w:rPr>
                <w:rFonts w:asciiTheme="majorHAnsi" w:hAnsiTheme="majorHAnsi" w:cstheme="majorHAnsi"/>
                <w:sz w:val="20"/>
                <w:szCs w:val="20"/>
                <w:lang w:val="id-ID"/>
              </w:rPr>
              <w:t>7,263</w:t>
            </w:r>
          </w:p>
        </w:tc>
        <w:tc>
          <w:tcPr>
            <w:tcW w:w="884" w:type="dxa"/>
            <w:hideMark/>
          </w:tcPr>
          <w:p w14:paraId="75160B51" w14:textId="77777777" w:rsidR="00896E67" w:rsidRPr="00787FD5" w:rsidRDefault="00896E67" w:rsidP="00787FD5">
            <w:pPr>
              <w:pStyle w:val="TableParagraph"/>
              <w:ind w:right="268"/>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97</w:t>
            </w:r>
          </w:p>
        </w:tc>
        <w:tc>
          <w:tcPr>
            <w:tcW w:w="1646" w:type="dxa"/>
            <w:hideMark/>
          </w:tcPr>
          <w:p w14:paraId="69BD0B8C" w14:textId="77777777" w:rsidR="00896E67" w:rsidRPr="00787FD5" w:rsidRDefault="00896E67" w:rsidP="00787FD5">
            <w:pPr>
              <w:pStyle w:val="TableParagraph"/>
              <w:ind w:left="250" w:right="174"/>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0,077</w:t>
            </w:r>
          </w:p>
        </w:tc>
        <w:tc>
          <w:tcPr>
            <w:tcW w:w="870" w:type="dxa"/>
          </w:tcPr>
          <w:p w14:paraId="1470F412" w14:textId="77777777" w:rsidR="00896E67" w:rsidRPr="00787FD5" w:rsidRDefault="00896E67" w:rsidP="00787FD5">
            <w:pPr>
              <w:pStyle w:val="TableParagraph"/>
              <w:rPr>
                <w:rFonts w:asciiTheme="majorHAnsi" w:hAnsiTheme="majorHAnsi" w:cstheme="majorHAnsi"/>
                <w:sz w:val="20"/>
                <w:szCs w:val="20"/>
                <w:lang w:val="id-ID"/>
              </w:rPr>
            </w:pPr>
          </w:p>
        </w:tc>
        <w:tc>
          <w:tcPr>
            <w:tcW w:w="1015" w:type="dxa"/>
          </w:tcPr>
          <w:p w14:paraId="4C5013D4" w14:textId="77777777" w:rsidR="00896E67" w:rsidRPr="00787FD5" w:rsidRDefault="00896E67" w:rsidP="00787FD5">
            <w:pPr>
              <w:pStyle w:val="TableParagraph"/>
              <w:rPr>
                <w:rFonts w:asciiTheme="majorHAnsi" w:hAnsiTheme="majorHAnsi" w:cstheme="majorHAnsi"/>
                <w:sz w:val="20"/>
                <w:szCs w:val="20"/>
                <w:lang w:val="id-ID"/>
              </w:rPr>
            </w:pPr>
          </w:p>
        </w:tc>
      </w:tr>
      <w:tr w:rsidR="00896E67" w:rsidRPr="00787FD5" w14:paraId="6A5AA8DC" w14:textId="77777777" w:rsidTr="00787FD5">
        <w:trPr>
          <w:trHeight w:val="114"/>
        </w:trPr>
        <w:tc>
          <w:tcPr>
            <w:tcW w:w="1794" w:type="dxa"/>
            <w:tcBorders>
              <w:top w:val="nil"/>
              <w:left w:val="nil"/>
              <w:bottom w:val="single" w:sz="4" w:space="0" w:color="000000"/>
              <w:right w:val="nil"/>
            </w:tcBorders>
            <w:hideMark/>
          </w:tcPr>
          <w:p w14:paraId="53158DB1" w14:textId="77777777" w:rsidR="00896E67" w:rsidRPr="00787FD5" w:rsidRDefault="00896E67" w:rsidP="00787FD5">
            <w:pPr>
              <w:pStyle w:val="TableParagraph"/>
              <w:ind w:left="666" w:right="623"/>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Total</w:t>
            </w:r>
          </w:p>
        </w:tc>
        <w:tc>
          <w:tcPr>
            <w:tcW w:w="1587" w:type="dxa"/>
            <w:tcBorders>
              <w:top w:val="nil"/>
              <w:left w:val="nil"/>
              <w:bottom w:val="single" w:sz="4" w:space="0" w:color="000000"/>
              <w:right w:val="nil"/>
            </w:tcBorders>
            <w:hideMark/>
          </w:tcPr>
          <w:p w14:paraId="7CE9983D" w14:textId="77777777" w:rsidR="00896E67" w:rsidRPr="00787FD5" w:rsidRDefault="00896E67" w:rsidP="00787FD5">
            <w:pPr>
              <w:pStyle w:val="TableParagraph"/>
              <w:ind w:left="474"/>
              <w:rPr>
                <w:rFonts w:asciiTheme="majorHAnsi" w:hAnsiTheme="majorHAnsi" w:cstheme="majorHAnsi"/>
                <w:sz w:val="20"/>
                <w:szCs w:val="20"/>
                <w:lang w:val="id-ID"/>
              </w:rPr>
            </w:pPr>
            <w:r w:rsidRPr="00787FD5">
              <w:rPr>
                <w:rFonts w:asciiTheme="majorHAnsi" w:hAnsiTheme="majorHAnsi" w:cstheme="majorHAnsi"/>
                <w:sz w:val="20"/>
                <w:szCs w:val="20"/>
                <w:lang w:val="id-ID"/>
              </w:rPr>
              <w:t>9,858</w:t>
            </w:r>
          </w:p>
        </w:tc>
        <w:tc>
          <w:tcPr>
            <w:tcW w:w="884" w:type="dxa"/>
            <w:tcBorders>
              <w:top w:val="nil"/>
              <w:left w:val="nil"/>
              <w:bottom w:val="single" w:sz="4" w:space="0" w:color="000000"/>
              <w:right w:val="nil"/>
            </w:tcBorders>
            <w:hideMark/>
          </w:tcPr>
          <w:p w14:paraId="28824D4E" w14:textId="77777777" w:rsidR="00896E67" w:rsidRPr="00787FD5" w:rsidRDefault="00896E67" w:rsidP="00787FD5">
            <w:pPr>
              <w:pStyle w:val="TableParagraph"/>
              <w:ind w:right="268"/>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99</w:t>
            </w:r>
          </w:p>
        </w:tc>
        <w:tc>
          <w:tcPr>
            <w:tcW w:w="1646" w:type="dxa"/>
            <w:tcBorders>
              <w:top w:val="nil"/>
              <w:left w:val="nil"/>
              <w:bottom w:val="single" w:sz="4" w:space="0" w:color="000000"/>
              <w:right w:val="nil"/>
            </w:tcBorders>
          </w:tcPr>
          <w:p w14:paraId="29DC679A" w14:textId="77777777" w:rsidR="00896E67" w:rsidRPr="00787FD5" w:rsidRDefault="00896E67" w:rsidP="00787FD5">
            <w:pPr>
              <w:pStyle w:val="TableParagraph"/>
              <w:rPr>
                <w:rFonts w:asciiTheme="majorHAnsi" w:hAnsiTheme="majorHAnsi" w:cstheme="majorHAnsi"/>
                <w:sz w:val="20"/>
                <w:szCs w:val="20"/>
                <w:lang w:val="id-ID"/>
              </w:rPr>
            </w:pPr>
          </w:p>
        </w:tc>
        <w:tc>
          <w:tcPr>
            <w:tcW w:w="870" w:type="dxa"/>
            <w:tcBorders>
              <w:top w:val="nil"/>
              <w:left w:val="nil"/>
              <w:bottom w:val="single" w:sz="4" w:space="0" w:color="000000"/>
              <w:right w:val="nil"/>
            </w:tcBorders>
          </w:tcPr>
          <w:p w14:paraId="077F569D" w14:textId="77777777" w:rsidR="00896E67" w:rsidRPr="00787FD5" w:rsidRDefault="00896E67" w:rsidP="00787FD5">
            <w:pPr>
              <w:pStyle w:val="TableParagraph"/>
              <w:rPr>
                <w:rFonts w:asciiTheme="majorHAnsi" w:hAnsiTheme="majorHAnsi" w:cstheme="majorHAnsi"/>
                <w:sz w:val="20"/>
                <w:szCs w:val="20"/>
                <w:lang w:val="id-ID"/>
              </w:rPr>
            </w:pPr>
          </w:p>
        </w:tc>
        <w:tc>
          <w:tcPr>
            <w:tcW w:w="1015" w:type="dxa"/>
            <w:tcBorders>
              <w:top w:val="nil"/>
              <w:left w:val="nil"/>
              <w:bottom w:val="single" w:sz="4" w:space="0" w:color="000000"/>
              <w:right w:val="nil"/>
            </w:tcBorders>
          </w:tcPr>
          <w:p w14:paraId="3B2A8C71" w14:textId="77777777" w:rsidR="00896E67" w:rsidRPr="00787FD5" w:rsidRDefault="00896E67" w:rsidP="00787FD5">
            <w:pPr>
              <w:pStyle w:val="TableParagraph"/>
              <w:rPr>
                <w:rFonts w:asciiTheme="majorHAnsi" w:hAnsiTheme="majorHAnsi" w:cstheme="majorHAnsi"/>
                <w:sz w:val="20"/>
                <w:szCs w:val="20"/>
                <w:lang w:val="id-ID"/>
              </w:rPr>
            </w:pPr>
          </w:p>
        </w:tc>
      </w:tr>
      <w:tr w:rsidR="00896E67" w:rsidRPr="00787FD5" w14:paraId="116C4419" w14:textId="77777777" w:rsidTr="00896E67">
        <w:trPr>
          <w:trHeight w:val="323"/>
        </w:trPr>
        <w:tc>
          <w:tcPr>
            <w:tcW w:w="7796" w:type="dxa"/>
            <w:gridSpan w:val="6"/>
            <w:tcBorders>
              <w:top w:val="single" w:sz="4" w:space="0" w:color="000000"/>
              <w:left w:val="nil"/>
              <w:bottom w:val="nil"/>
              <w:right w:val="nil"/>
            </w:tcBorders>
            <w:hideMark/>
          </w:tcPr>
          <w:p w14:paraId="330CE9A6" w14:textId="77777777" w:rsidR="00896E67" w:rsidRPr="00787FD5" w:rsidRDefault="00896E67" w:rsidP="00787FD5">
            <w:pPr>
              <w:pStyle w:val="TableParagraph"/>
              <w:tabs>
                <w:tab w:val="left" w:pos="417"/>
              </w:tabs>
              <w:ind w:left="57"/>
              <w:rPr>
                <w:rFonts w:asciiTheme="majorHAnsi" w:hAnsiTheme="majorHAnsi" w:cstheme="majorHAnsi"/>
                <w:sz w:val="20"/>
                <w:szCs w:val="20"/>
                <w:lang w:val="id-ID"/>
              </w:rPr>
            </w:pPr>
            <w:r w:rsidRPr="00787FD5">
              <w:rPr>
                <w:rFonts w:asciiTheme="majorHAnsi" w:hAnsiTheme="majorHAnsi" w:cstheme="majorHAnsi"/>
                <w:sz w:val="20"/>
                <w:szCs w:val="20"/>
                <w:lang w:val="id-ID"/>
              </w:rPr>
              <w:t>a.</w:t>
            </w:r>
            <w:r w:rsidRPr="00787FD5">
              <w:rPr>
                <w:rFonts w:asciiTheme="majorHAnsi" w:hAnsiTheme="majorHAnsi" w:cstheme="majorHAnsi"/>
                <w:sz w:val="20"/>
                <w:szCs w:val="20"/>
                <w:lang w:val="id-ID"/>
              </w:rPr>
              <w:tab/>
            </w:r>
            <w:r w:rsidRPr="00787FD5">
              <w:rPr>
                <w:rFonts w:asciiTheme="majorHAnsi" w:hAnsiTheme="majorHAnsi" w:cstheme="majorHAnsi"/>
                <w:i/>
                <w:sz w:val="20"/>
                <w:szCs w:val="20"/>
                <w:lang w:val="id-ID"/>
              </w:rPr>
              <w:t>Dependent</w:t>
            </w:r>
            <w:r w:rsidRPr="00787FD5">
              <w:rPr>
                <w:rFonts w:asciiTheme="majorHAnsi" w:hAnsiTheme="majorHAnsi" w:cstheme="majorHAnsi"/>
                <w:i/>
                <w:spacing w:val="-1"/>
                <w:sz w:val="20"/>
                <w:szCs w:val="20"/>
                <w:lang w:val="id-ID"/>
              </w:rPr>
              <w:t xml:space="preserve"> </w:t>
            </w:r>
            <w:r w:rsidRPr="00787FD5">
              <w:rPr>
                <w:rFonts w:asciiTheme="majorHAnsi" w:hAnsiTheme="majorHAnsi" w:cstheme="majorHAnsi"/>
                <w:i/>
                <w:sz w:val="20"/>
                <w:szCs w:val="20"/>
                <w:lang w:val="id-ID"/>
              </w:rPr>
              <w:t>Variable: Return</w:t>
            </w:r>
            <w:r w:rsidRPr="00787FD5">
              <w:rPr>
                <w:rFonts w:asciiTheme="majorHAnsi" w:hAnsiTheme="majorHAnsi" w:cstheme="majorHAnsi"/>
                <w:i/>
                <w:spacing w:val="-2"/>
                <w:sz w:val="20"/>
                <w:szCs w:val="20"/>
                <w:lang w:val="id-ID"/>
              </w:rPr>
              <w:t xml:space="preserve"> </w:t>
            </w:r>
            <w:r w:rsidRPr="00787FD5">
              <w:rPr>
                <w:rFonts w:asciiTheme="majorHAnsi" w:hAnsiTheme="majorHAnsi" w:cstheme="majorHAnsi"/>
                <w:sz w:val="20"/>
                <w:szCs w:val="20"/>
                <w:lang w:val="id-ID"/>
              </w:rPr>
              <w:t>saham</w:t>
            </w:r>
          </w:p>
        </w:tc>
      </w:tr>
      <w:tr w:rsidR="00896E67" w:rsidRPr="00787FD5" w14:paraId="5881E620" w14:textId="77777777" w:rsidTr="00896E67">
        <w:trPr>
          <w:trHeight w:val="691"/>
        </w:trPr>
        <w:tc>
          <w:tcPr>
            <w:tcW w:w="7796" w:type="dxa"/>
            <w:gridSpan w:val="6"/>
            <w:hideMark/>
          </w:tcPr>
          <w:p w14:paraId="017D2ECE" w14:textId="77777777" w:rsidR="00896E67" w:rsidRPr="00787FD5" w:rsidRDefault="00896E67" w:rsidP="00787FD5">
            <w:pPr>
              <w:pStyle w:val="TableParagraph"/>
              <w:ind w:left="57"/>
              <w:rPr>
                <w:rFonts w:asciiTheme="majorHAnsi" w:hAnsiTheme="majorHAnsi" w:cstheme="majorHAnsi"/>
                <w:sz w:val="20"/>
                <w:szCs w:val="20"/>
                <w:lang w:val="id-ID"/>
              </w:rPr>
            </w:pPr>
            <w:r w:rsidRPr="00787FD5">
              <w:rPr>
                <w:rFonts w:asciiTheme="majorHAnsi" w:hAnsiTheme="majorHAnsi" w:cstheme="majorHAnsi"/>
                <w:spacing w:val="-1"/>
                <w:sz w:val="20"/>
                <w:szCs w:val="20"/>
                <w:lang w:val="id-ID"/>
              </w:rPr>
              <w:t>b.</w:t>
            </w:r>
            <w:r w:rsidRPr="00787FD5">
              <w:rPr>
                <w:rFonts w:asciiTheme="majorHAnsi" w:hAnsiTheme="majorHAnsi" w:cstheme="majorHAnsi"/>
                <w:spacing w:val="87"/>
                <w:sz w:val="20"/>
                <w:szCs w:val="20"/>
                <w:lang w:val="id-ID"/>
              </w:rPr>
              <w:t xml:space="preserve"> </w:t>
            </w:r>
            <w:r w:rsidRPr="00787FD5">
              <w:rPr>
                <w:rFonts w:asciiTheme="majorHAnsi" w:hAnsiTheme="majorHAnsi" w:cstheme="majorHAnsi"/>
                <w:i/>
                <w:spacing w:val="-1"/>
                <w:sz w:val="20"/>
                <w:szCs w:val="20"/>
                <w:lang w:val="id-ID"/>
              </w:rPr>
              <w:t>Predictors:</w:t>
            </w:r>
            <w:r w:rsidRPr="00787FD5">
              <w:rPr>
                <w:rFonts w:asciiTheme="majorHAnsi" w:hAnsiTheme="majorHAnsi" w:cstheme="majorHAnsi"/>
                <w:i/>
                <w:spacing w:val="-14"/>
                <w:sz w:val="20"/>
                <w:szCs w:val="20"/>
                <w:lang w:val="id-ID"/>
              </w:rPr>
              <w:t xml:space="preserve"> </w:t>
            </w:r>
            <w:r w:rsidRPr="00787FD5">
              <w:rPr>
                <w:rFonts w:asciiTheme="majorHAnsi" w:hAnsiTheme="majorHAnsi" w:cstheme="majorHAnsi"/>
                <w:i/>
                <w:sz w:val="20"/>
                <w:szCs w:val="20"/>
                <w:lang w:val="id-ID"/>
              </w:rPr>
              <w:t>(Constant),</w:t>
            </w:r>
            <w:r w:rsidRPr="00787FD5">
              <w:rPr>
                <w:rFonts w:asciiTheme="majorHAnsi" w:hAnsiTheme="majorHAnsi" w:cstheme="majorHAnsi"/>
                <w:i/>
                <w:spacing w:val="-13"/>
                <w:sz w:val="20"/>
                <w:szCs w:val="20"/>
                <w:lang w:val="id-ID"/>
              </w:rPr>
              <w:t xml:space="preserve"> </w:t>
            </w:r>
            <w:r w:rsidRPr="00787FD5">
              <w:rPr>
                <w:rFonts w:asciiTheme="majorHAnsi" w:hAnsiTheme="majorHAnsi" w:cstheme="majorHAnsi"/>
                <w:sz w:val="20"/>
                <w:szCs w:val="20"/>
                <w:lang w:val="id-ID"/>
              </w:rPr>
              <w:t>arus</w:t>
            </w:r>
            <w:r w:rsidRPr="00787FD5">
              <w:rPr>
                <w:rFonts w:asciiTheme="majorHAnsi" w:hAnsiTheme="majorHAnsi" w:cstheme="majorHAnsi"/>
                <w:spacing w:val="-14"/>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14"/>
                <w:sz w:val="20"/>
                <w:szCs w:val="20"/>
                <w:lang w:val="id-ID"/>
              </w:rPr>
              <w:t xml:space="preserve"> </w:t>
            </w:r>
            <w:r w:rsidRPr="00787FD5">
              <w:rPr>
                <w:rFonts w:asciiTheme="majorHAnsi" w:hAnsiTheme="majorHAnsi" w:cstheme="majorHAnsi"/>
                <w:sz w:val="20"/>
                <w:szCs w:val="20"/>
                <w:lang w:val="id-ID"/>
              </w:rPr>
              <w:t>operasi,</w:t>
            </w:r>
            <w:r w:rsidRPr="00787FD5">
              <w:rPr>
                <w:rFonts w:asciiTheme="majorHAnsi" w:hAnsiTheme="majorHAnsi" w:cstheme="majorHAnsi"/>
                <w:spacing w:val="-15"/>
                <w:sz w:val="20"/>
                <w:szCs w:val="20"/>
                <w:lang w:val="id-ID"/>
              </w:rPr>
              <w:t xml:space="preserve"> </w:t>
            </w:r>
            <w:r w:rsidRPr="00787FD5">
              <w:rPr>
                <w:rFonts w:asciiTheme="majorHAnsi" w:hAnsiTheme="majorHAnsi" w:cstheme="majorHAnsi"/>
                <w:sz w:val="20"/>
                <w:szCs w:val="20"/>
                <w:lang w:val="id-ID"/>
              </w:rPr>
              <w:t>arus</w:t>
            </w:r>
            <w:r w:rsidRPr="00787FD5">
              <w:rPr>
                <w:rFonts w:asciiTheme="majorHAnsi" w:hAnsiTheme="majorHAnsi" w:cstheme="majorHAnsi"/>
                <w:spacing w:val="-13"/>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14"/>
                <w:sz w:val="20"/>
                <w:szCs w:val="20"/>
                <w:lang w:val="id-ID"/>
              </w:rPr>
              <w:t xml:space="preserve"> </w:t>
            </w:r>
            <w:r w:rsidRPr="00787FD5">
              <w:rPr>
                <w:rFonts w:asciiTheme="majorHAnsi" w:hAnsiTheme="majorHAnsi" w:cstheme="majorHAnsi"/>
                <w:sz w:val="20"/>
                <w:szCs w:val="20"/>
                <w:lang w:val="id-ID"/>
              </w:rPr>
              <w:t>investasi,</w:t>
            </w:r>
            <w:r w:rsidRPr="00787FD5">
              <w:rPr>
                <w:rFonts w:asciiTheme="majorHAnsi" w:hAnsiTheme="majorHAnsi" w:cstheme="majorHAnsi"/>
                <w:spacing w:val="-15"/>
                <w:sz w:val="20"/>
                <w:szCs w:val="20"/>
                <w:lang w:val="id-ID"/>
              </w:rPr>
              <w:t xml:space="preserve"> </w:t>
            </w:r>
            <w:r w:rsidRPr="00787FD5">
              <w:rPr>
                <w:rFonts w:asciiTheme="majorHAnsi" w:hAnsiTheme="majorHAnsi" w:cstheme="majorHAnsi"/>
                <w:sz w:val="20"/>
                <w:szCs w:val="20"/>
                <w:lang w:val="id-ID"/>
              </w:rPr>
              <w:t>arus</w:t>
            </w:r>
            <w:r w:rsidRPr="00787FD5">
              <w:rPr>
                <w:rFonts w:asciiTheme="majorHAnsi" w:hAnsiTheme="majorHAnsi" w:cstheme="majorHAnsi"/>
                <w:spacing w:val="-14"/>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14"/>
                <w:sz w:val="20"/>
                <w:szCs w:val="20"/>
                <w:lang w:val="id-ID"/>
              </w:rPr>
              <w:t xml:space="preserve"> </w:t>
            </w:r>
            <w:r w:rsidRPr="00787FD5">
              <w:rPr>
                <w:rFonts w:asciiTheme="majorHAnsi" w:hAnsiTheme="majorHAnsi" w:cstheme="majorHAnsi"/>
                <w:sz w:val="20"/>
                <w:szCs w:val="20"/>
                <w:lang w:val="id-ID"/>
              </w:rPr>
              <w:t>pendanaan,</w:t>
            </w:r>
            <w:r w:rsidRPr="00787FD5">
              <w:rPr>
                <w:rFonts w:asciiTheme="majorHAnsi" w:hAnsiTheme="majorHAnsi" w:cstheme="majorHAnsi"/>
                <w:spacing w:val="-14"/>
                <w:sz w:val="20"/>
                <w:szCs w:val="20"/>
                <w:lang w:val="id-ID"/>
              </w:rPr>
              <w:t xml:space="preserve"> </w:t>
            </w:r>
            <w:r w:rsidRPr="00787FD5">
              <w:rPr>
                <w:rFonts w:asciiTheme="majorHAnsi" w:hAnsiTheme="majorHAnsi" w:cstheme="majorHAnsi"/>
                <w:sz w:val="20"/>
                <w:szCs w:val="20"/>
                <w:lang w:val="id-ID"/>
              </w:rPr>
              <w:t>laba</w:t>
            </w:r>
          </w:p>
          <w:p w14:paraId="3A793F65" w14:textId="77777777" w:rsidR="00896E67" w:rsidRPr="00787FD5" w:rsidRDefault="00896E67" w:rsidP="00787FD5">
            <w:pPr>
              <w:pStyle w:val="TableParagraph"/>
              <w:ind w:left="417"/>
              <w:rPr>
                <w:rFonts w:asciiTheme="majorHAnsi" w:hAnsiTheme="majorHAnsi" w:cstheme="majorHAnsi"/>
                <w:i/>
                <w:sz w:val="20"/>
                <w:szCs w:val="20"/>
                <w:lang w:val="id-ID"/>
              </w:rPr>
            </w:pPr>
            <w:r w:rsidRPr="00787FD5">
              <w:rPr>
                <w:rFonts w:asciiTheme="majorHAnsi" w:hAnsiTheme="majorHAnsi" w:cstheme="majorHAnsi"/>
                <w:sz w:val="20"/>
                <w:szCs w:val="20"/>
                <w:lang w:val="id-ID"/>
              </w:rPr>
              <w:t>akuntansi,</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i/>
                <w:sz w:val="20"/>
                <w:szCs w:val="20"/>
                <w:lang w:val="id-ID"/>
              </w:rPr>
              <w:t>current ratio</w:t>
            </w:r>
          </w:p>
        </w:tc>
      </w:tr>
    </w:tbl>
    <w:p w14:paraId="4EAC0E23" w14:textId="50172DCA" w:rsidR="003F1695" w:rsidRDefault="00896E67" w:rsidP="003F1695">
      <w:pPr>
        <w:ind w:firstLine="424"/>
        <w:jc w:val="both"/>
        <w:rPr>
          <w:rFonts w:asciiTheme="majorHAnsi" w:hAnsiTheme="majorHAnsi" w:cstheme="majorHAnsi"/>
          <w:sz w:val="22"/>
          <w:szCs w:val="22"/>
          <w:lang w:val="id-ID"/>
        </w:rPr>
      </w:pPr>
      <w:r w:rsidRPr="00896E67">
        <w:rPr>
          <w:rFonts w:asciiTheme="majorHAnsi" w:hAnsiTheme="majorHAnsi" w:cstheme="majorHAnsi"/>
          <w:sz w:val="22"/>
          <w:szCs w:val="22"/>
          <w:lang w:val="id-ID"/>
        </w:rPr>
        <w:t>Sumber:</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perhitungan SPSS,</w:t>
      </w:r>
      <w:r w:rsidRPr="00896E67">
        <w:rPr>
          <w:rFonts w:asciiTheme="majorHAnsi" w:hAnsiTheme="majorHAnsi" w:cstheme="majorHAnsi"/>
          <w:spacing w:val="-2"/>
          <w:sz w:val="22"/>
          <w:szCs w:val="22"/>
          <w:lang w:val="id-ID"/>
        </w:rPr>
        <w:t xml:space="preserve"> </w:t>
      </w:r>
      <w:r w:rsidR="00C24ACE">
        <w:rPr>
          <w:rFonts w:asciiTheme="majorHAnsi" w:hAnsiTheme="majorHAnsi" w:cstheme="majorHAnsi"/>
          <w:sz w:val="22"/>
          <w:szCs w:val="22"/>
          <w:lang w:val="id-ID"/>
        </w:rPr>
        <w:t>2024</w:t>
      </w:r>
    </w:p>
    <w:p w14:paraId="0E38A940" w14:textId="26601255" w:rsidR="00896E67" w:rsidRPr="003F1695" w:rsidRDefault="003F1695" w:rsidP="003F1695">
      <w:pPr>
        <w:ind w:firstLine="424"/>
        <w:jc w:val="both"/>
        <w:rPr>
          <w:rFonts w:asciiTheme="majorHAnsi" w:eastAsia="Times New Roman" w:hAnsiTheme="majorHAnsi" w:cstheme="majorHAnsi"/>
          <w:sz w:val="22"/>
          <w:szCs w:val="22"/>
          <w:lang w:val="id-ID"/>
        </w:rPr>
      </w:pPr>
      <w:r>
        <w:rPr>
          <w:rFonts w:asciiTheme="majorHAnsi" w:hAnsiTheme="majorHAnsi" w:cstheme="majorHAnsi"/>
          <w:sz w:val="22"/>
          <w:szCs w:val="22"/>
          <w:lang w:val="id-ID"/>
        </w:rPr>
        <w:tab/>
      </w:r>
    </w:p>
    <w:p w14:paraId="2EC1B45F" w14:textId="4EB9644F" w:rsidR="00896E67" w:rsidRPr="00896E67" w:rsidRDefault="00896E67" w:rsidP="003F1695">
      <w:pPr>
        <w:pStyle w:val="BodyText"/>
        <w:spacing w:line="240" w:lineRule="auto"/>
        <w:ind w:right="154" w:firstLine="0"/>
        <w:rPr>
          <w:rFonts w:asciiTheme="majorHAnsi" w:hAnsiTheme="majorHAnsi" w:cstheme="majorHAnsi"/>
          <w:sz w:val="22"/>
          <w:szCs w:val="22"/>
          <w:lang w:val="id-ID"/>
        </w:rPr>
      </w:pPr>
      <w:r w:rsidRPr="00896E67">
        <w:rPr>
          <w:rFonts w:asciiTheme="majorHAnsi" w:hAnsiTheme="majorHAnsi" w:cstheme="majorHAnsi"/>
          <w:sz w:val="22"/>
          <w:szCs w:val="22"/>
          <w:lang w:val="id-ID"/>
        </w:rPr>
        <w:t>Berdasarkan</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perhitungan</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uji</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F</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Tabel</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7</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dengan</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menggunakan</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tingkat</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kepercayaa</w:t>
      </w:r>
      <w:r w:rsidR="000E49ED">
        <w:rPr>
          <w:rFonts w:asciiTheme="majorHAnsi" w:hAnsiTheme="majorHAnsi" w:cstheme="majorHAnsi"/>
          <w:sz w:val="22"/>
          <w:szCs w:val="22"/>
          <w:lang w:val="id-ID"/>
        </w:rPr>
        <w:t xml:space="preserve">n </w:t>
      </w:r>
      <w:r w:rsidRPr="00896E67">
        <w:rPr>
          <w:rFonts w:asciiTheme="majorHAnsi" w:hAnsiTheme="majorHAnsi" w:cstheme="majorHAnsi"/>
          <w:sz w:val="22"/>
          <w:szCs w:val="22"/>
          <w:lang w:val="id-ID"/>
        </w:rPr>
        <w:t>95%,</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df</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1</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(Jumlah</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Variabel-1)</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3,</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dan</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df</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2</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(n-k)</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97</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diketahui</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diperoleh</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untuk</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FTabel</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sebesar</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2,310</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dengan</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nilai</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signifikansi</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0,000.</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Sehingga</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nilai</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F</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hitung</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&gt;</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F</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Tabel</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(6,719</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&gt;</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2,310)</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atau</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nilai</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p</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&lt;</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α</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(0,005</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&lt;</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0,05)</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maka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H0</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ditolak</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artinya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secara</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bersama-sama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variabel</w:t>
      </w:r>
      <w:r w:rsidRPr="00896E67">
        <w:rPr>
          <w:rFonts w:asciiTheme="majorHAnsi" w:hAnsiTheme="majorHAnsi" w:cstheme="majorHAnsi"/>
          <w:spacing w:val="-53"/>
          <w:sz w:val="22"/>
          <w:szCs w:val="22"/>
          <w:lang w:val="id-ID"/>
        </w:rPr>
        <w:t xml:space="preserve"> </w:t>
      </w:r>
      <w:r w:rsidR="003946DE">
        <w:rPr>
          <w:rFonts w:asciiTheme="majorHAnsi" w:hAnsiTheme="majorHAnsi" w:cstheme="majorHAnsi"/>
          <w:spacing w:val="-53"/>
          <w:sz w:val="22"/>
          <w:szCs w:val="22"/>
        </w:rPr>
        <w:t xml:space="preserve"> </w:t>
      </w:r>
      <w:r w:rsidRPr="00896E67">
        <w:rPr>
          <w:rFonts w:asciiTheme="majorHAnsi" w:hAnsiTheme="majorHAnsi" w:cstheme="majorHAnsi"/>
          <w:sz w:val="22"/>
          <w:szCs w:val="22"/>
          <w:lang w:val="id-ID"/>
        </w:rPr>
        <w:t>independen</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berpengaruh</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signifikan</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terhadap</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i/>
          <w:sz w:val="22"/>
          <w:szCs w:val="22"/>
          <w:lang w:val="id-ID"/>
        </w:rPr>
        <w:t xml:space="preserve">Return </w:t>
      </w:r>
      <w:r w:rsidRPr="00896E67">
        <w:rPr>
          <w:rFonts w:asciiTheme="majorHAnsi" w:hAnsiTheme="majorHAnsi" w:cstheme="majorHAnsi"/>
          <w:sz w:val="22"/>
          <w:szCs w:val="22"/>
          <w:lang w:val="id-ID"/>
        </w:rPr>
        <w:t>Saham.</w:t>
      </w:r>
    </w:p>
    <w:p w14:paraId="0287C9AC" w14:textId="77777777" w:rsidR="00787FD5" w:rsidRDefault="00787FD5" w:rsidP="003F1695">
      <w:pPr>
        <w:jc w:val="both"/>
        <w:rPr>
          <w:rFonts w:asciiTheme="majorHAnsi" w:hAnsiTheme="majorHAnsi" w:cstheme="majorHAnsi"/>
          <w:b/>
          <w:sz w:val="22"/>
          <w:szCs w:val="22"/>
          <w:lang w:val="id-ID"/>
        </w:rPr>
      </w:pPr>
    </w:p>
    <w:p w14:paraId="6C0866CD" w14:textId="00BD8AF0" w:rsidR="00896E67" w:rsidRPr="00896E67" w:rsidRDefault="00896E67" w:rsidP="003F1695">
      <w:pPr>
        <w:jc w:val="both"/>
        <w:rPr>
          <w:rFonts w:asciiTheme="majorHAnsi" w:hAnsiTheme="majorHAnsi" w:cstheme="majorHAnsi"/>
          <w:b/>
          <w:i/>
          <w:sz w:val="22"/>
          <w:szCs w:val="22"/>
          <w:lang w:val="id-ID"/>
        </w:rPr>
      </w:pPr>
      <w:r w:rsidRPr="00896E67">
        <w:rPr>
          <w:rFonts w:asciiTheme="majorHAnsi" w:hAnsiTheme="majorHAnsi" w:cstheme="majorHAnsi"/>
          <w:b/>
          <w:sz w:val="22"/>
          <w:szCs w:val="22"/>
          <w:lang w:val="id-ID"/>
        </w:rPr>
        <w:t>Hasil</w:t>
      </w:r>
      <w:r w:rsidRPr="00896E67">
        <w:rPr>
          <w:rFonts w:asciiTheme="majorHAnsi" w:hAnsiTheme="majorHAnsi" w:cstheme="majorHAnsi"/>
          <w:b/>
          <w:spacing w:val="-4"/>
          <w:sz w:val="22"/>
          <w:szCs w:val="22"/>
          <w:lang w:val="id-ID"/>
        </w:rPr>
        <w:t xml:space="preserve"> </w:t>
      </w:r>
      <w:r w:rsidRPr="00896E67">
        <w:rPr>
          <w:rFonts w:asciiTheme="majorHAnsi" w:hAnsiTheme="majorHAnsi" w:cstheme="majorHAnsi"/>
          <w:b/>
          <w:sz w:val="22"/>
          <w:szCs w:val="22"/>
          <w:lang w:val="id-ID"/>
        </w:rPr>
        <w:t>Koefisien</w:t>
      </w:r>
      <w:r w:rsidRPr="00896E67">
        <w:rPr>
          <w:rFonts w:asciiTheme="majorHAnsi" w:hAnsiTheme="majorHAnsi" w:cstheme="majorHAnsi"/>
          <w:b/>
          <w:spacing w:val="-1"/>
          <w:sz w:val="22"/>
          <w:szCs w:val="22"/>
          <w:lang w:val="id-ID"/>
        </w:rPr>
        <w:t xml:space="preserve"> </w:t>
      </w:r>
      <w:r w:rsidRPr="00896E67">
        <w:rPr>
          <w:rFonts w:asciiTheme="majorHAnsi" w:hAnsiTheme="majorHAnsi" w:cstheme="majorHAnsi"/>
          <w:b/>
          <w:sz w:val="22"/>
          <w:szCs w:val="22"/>
          <w:lang w:val="id-ID"/>
        </w:rPr>
        <w:t xml:space="preserve">Determinasi </w:t>
      </w:r>
      <w:r w:rsidRPr="00896E67">
        <w:rPr>
          <w:rFonts w:asciiTheme="majorHAnsi" w:hAnsiTheme="majorHAnsi" w:cstheme="majorHAnsi"/>
          <w:b/>
          <w:i/>
          <w:sz w:val="22"/>
          <w:szCs w:val="22"/>
          <w:lang w:val="id-ID"/>
        </w:rPr>
        <w:t>(Adjusted</w:t>
      </w:r>
      <w:r w:rsidRPr="00896E67">
        <w:rPr>
          <w:rFonts w:asciiTheme="majorHAnsi" w:hAnsiTheme="majorHAnsi" w:cstheme="majorHAnsi"/>
          <w:b/>
          <w:i/>
          <w:spacing w:val="-4"/>
          <w:sz w:val="22"/>
          <w:szCs w:val="22"/>
          <w:lang w:val="id-ID"/>
        </w:rPr>
        <w:t xml:space="preserve"> </w:t>
      </w:r>
      <w:r w:rsidRPr="00896E67">
        <w:rPr>
          <w:rFonts w:asciiTheme="majorHAnsi" w:hAnsiTheme="majorHAnsi" w:cstheme="majorHAnsi"/>
          <w:b/>
          <w:i/>
          <w:sz w:val="22"/>
          <w:szCs w:val="22"/>
          <w:lang w:val="id-ID"/>
        </w:rPr>
        <w:t>R</w:t>
      </w:r>
      <w:r w:rsidRPr="00896E67">
        <w:rPr>
          <w:rFonts w:asciiTheme="majorHAnsi" w:hAnsiTheme="majorHAnsi" w:cstheme="majorHAnsi"/>
          <w:b/>
          <w:i/>
          <w:spacing w:val="-2"/>
          <w:sz w:val="22"/>
          <w:szCs w:val="22"/>
          <w:lang w:val="id-ID"/>
        </w:rPr>
        <w:t xml:space="preserve"> </w:t>
      </w:r>
      <w:r w:rsidRPr="00896E67">
        <w:rPr>
          <w:rFonts w:asciiTheme="majorHAnsi" w:hAnsiTheme="majorHAnsi" w:cstheme="majorHAnsi"/>
          <w:b/>
          <w:i/>
          <w:sz w:val="22"/>
          <w:szCs w:val="22"/>
          <w:lang w:val="id-ID"/>
        </w:rPr>
        <w:t>Square)</w:t>
      </w:r>
    </w:p>
    <w:p w14:paraId="16EE3038" w14:textId="2478087C" w:rsidR="00896E67" w:rsidRDefault="00896E67" w:rsidP="00787FD5">
      <w:pPr>
        <w:pStyle w:val="BodyText"/>
        <w:spacing w:line="240" w:lineRule="auto"/>
        <w:ind w:right="154" w:firstLine="0"/>
        <w:rPr>
          <w:rFonts w:asciiTheme="majorHAnsi" w:hAnsiTheme="majorHAnsi" w:cstheme="majorHAnsi"/>
          <w:sz w:val="22"/>
          <w:szCs w:val="22"/>
          <w:lang w:val="id-ID"/>
        </w:rPr>
      </w:pPr>
      <w:r w:rsidRPr="00896E67">
        <w:rPr>
          <w:rFonts w:asciiTheme="majorHAnsi" w:hAnsiTheme="majorHAnsi" w:cstheme="majorHAnsi"/>
          <w:sz w:val="22"/>
          <w:szCs w:val="22"/>
          <w:lang w:val="id-ID"/>
        </w:rPr>
        <w:t>Koefisien</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determinasi</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digunakan</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untuk</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mengukur</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seberapa</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besar</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persentase</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variasi</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variabel</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independen dalam model regresi linier berganda menjelaskan variasi variabel dependen. Nilai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koefisien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determinasi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antara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nol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satu.</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Jika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nilainya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kecil,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maka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kemampuan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variabel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independen untuk menjelaskan variabel dependen sangat terbatas. Jika nilainya mendekati satu,</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maka variabel independen dapat memberikan hampir semua informasi yang dibutuhkan untuk</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memprediksi</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variabel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dependen. Berdasarkan hasil koefisien determinasi (</w:t>
      </w:r>
      <w:r w:rsidRPr="003946DE">
        <w:rPr>
          <w:rFonts w:asciiTheme="majorHAnsi" w:hAnsiTheme="majorHAnsi" w:cstheme="majorHAnsi"/>
          <w:i/>
          <w:sz w:val="22"/>
          <w:szCs w:val="22"/>
          <w:lang w:val="id-ID"/>
        </w:rPr>
        <w:t>Adjusted R Square</w:t>
      </w:r>
      <w:r w:rsidRPr="00896E67">
        <w:rPr>
          <w:rFonts w:asciiTheme="majorHAnsi" w:hAnsiTheme="majorHAnsi" w:cstheme="majorHAnsi"/>
          <w:sz w:val="22"/>
          <w:szCs w:val="22"/>
          <w:lang w:val="id-ID"/>
        </w:rPr>
        <w:t>) diperoleh nilai sebesar 0,225</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 xml:space="preserve">yang menunjukkan bahwa terdapat 22,5% Variabel </w:t>
      </w:r>
      <w:r w:rsidRPr="000E49ED">
        <w:rPr>
          <w:rFonts w:asciiTheme="majorHAnsi" w:hAnsiTheme="majorHAnsi" w:cstheme="majorHAnsi"/>
          <w:i/>
          <w:iCs/>
          <w:sz w:val="22"/>
          <w:szCs w:val="22"/>
          <w:lang w:val="id-ID"/>
        </w:rPr>
        <w:t>Return</w:t>
      </w:r>
      <w:r w:rsidRPr="00896E67">
        <w:rPr>
          <w:rFonts w:asciiTheme="majorHAnsi" w:hAnsiTheme="majorHAnsi" w:cstheme="majorHAnsi"/>
          <w:sz w:val="22"/>
          <w:szCs w:val="22"/>
          <w:lang w:val="id-ID"/>
        </w:rPr>
        <w:t xml:space="preserve"> Saham yang dijelaskan oleh Variabe</w:t>
      </w:r>
      <w:r w:rsidR="000E49ED">
        <w:rPr>
          <w:rFonts w:asciiTheme="majorHAnsi" w:hAnsiTheme="majorHAnsi" w:cstheme="majorHAnsi"/>
          <w:sz w:val="22"/>
          <w:szCs w:val="22"/>
          <w:lang w:val="id-ID"/>
        </w:rPr>
        <w:t xml:space="preserve">l </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bebas dalam penelitian ini. Nilai sisanya (100% - 22,5% = 77,5%) dijelaskan oleh faktor lain di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luar variabel</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tidak dimasukkan</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dalam</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penelitian</w:t>
      </w:r>
      <w:r w:rsidRPr="00896E67">
        <w:rPr>
          <w:rFonts w:asciiTheme="majorHAnsi" w:hAnsiTheme="majorHAnsi" w:cstheme="majorHAnsi"/>
          <w:spacing w:val="-2"/>
          <w:sz w:val="22"/>
          <w:szCs w:val="22"/>
          <w:lang w:val="id-ID"/>
        </w:rPr>
        <w:t xml:space="preserve"> </w:t>
      </w:r>
      <w:r w:rsidR="00B66618">
        <w:rPr>
          <w:rFonts w:asciiTheme="majorHAnsi" w:hAnsiTheme="majorHAnsi" w:cstheme="majorHAnsi"/>
          <w:sz w:val="22"/>
          <w:szCs w:val="22"/>
          <w:lang w:val="id-ID"/>
        </w:rPr>
        <w:t>ini.</w:t>
      </w:r>
    </w:p>
    <w:p w14:paraId="5E634039" w14:textId="77777777" w:rsidR="00787FD5" w:rsidRDefault="00787FD5" w:rsidP="00B66618">
      <w:pPr>
        <w:pStyle w:val="BodyText"/>
        <w:spacing w:line="240" w:lineRule="auto"/>
        <w:ind w:right="154" w:firstLine="0"/>
        <w:rPr>
          <w:rFonts w:asciiTheme="majorHAnsi" w:hAnsiTheme="majorHAnsi" w:cstheme="majorHAnsi"/>
          <w:b/>
          <w:sz w:val="22"/>
          <w:szCs w:val="22"/>
        </w:rPr>
      </w:pPr>
    </w:p>
    <w:p w14:paraId="4ABC8EA3" w14:textId="20A3A7F5" w:rsidR="00896E67" w:rsidRPr="00787FD5" w:rsidRDefault="00B66618" w:rsidP="00787FD5">
      <w:pPr>
        <w:pStyle w:val="BodyText"/>
        <w:spacing w:line="240" w:lineRule="auto"/>
        <w:ind w:right="154" w:firstLine="0"/>
        <w:rPr>
          <w:rFonts w:asciiTheme="majorHAnsi" w:hAnsiTheme="majorHAnsi" w:cstheme="majorHAnsi"/>
          <w:b/>
          <w:sz w:val="22"/>
          <w:szCs w:val="22"/>
        </w:rPr>
      </w:pPr>
      <w:proofErr w:type="spellStart"/>
      <w:r w:rsidRPr="00B66618">
        <w:rPr>
          <w:rFonts w:asciiTheme="majorHAnsi" w:hAnsiTheme="majorHAnsi" w:cstheme="majorHAnsi"/>
          <w:b/>
          <w:sz w:val="22"/>
          <w:szCs w:val="22"/>
        </w:rPr>
        <w:t>Pengujian</w:t>
      </w:r>
      <w:proofErr w:type="spellEnd"/>
      <w:r w:rsidRPr="00B66618">
        <w:rPr>
          <w:rFonts w:asciiTheme="majorHAnsi" w:hAnsiTheme="majorHAnsi" w:cstheme="majorHAnsi"/>
          <w:b/>
          <w:sz w:val="22"/>
          <w:szCs w:val="22"/>
        </w:rPr>
        <w:t xml:space="preserve"> </w:t>
      </w:r>
      <w:proofErr w:type="spellStart"/>
      <w:r w:rsidRPr="00B66618">
        <w:rPr>
          <w:rFonts w:asciiTheme="majorHAnsi" w:hAnsiTheme="majorHAnsi" w:cstheme="majorHAnsi"/>
          <w:b/>
          <w:sz w:val="22"/>
          <w:szCs w:val="22"/>
        </w:rPr>
        <w:t>Hipotesis</w:t>
      </w:r>
      <w:proofErr w:type="spellEnd"/>
    </w:p>
    <w:p w14:paraId="3EB8E931" w14:textId="77777777" w:rsidR="00896E67" w:rsidRPr="00896E67" w:rsidRDefault="00896E67" w:rsidP="00896E67">
      <w:pPr>
        <w:pStyle w:val="BodyText"/>
        <w:spacing w:before="92" w:line="240" w:lineRule="auto"/>
        <w:ind w:left="411" w:right="428"/>
        <w:jc w:val="center"/>
        <w:rPr>
          <w:rFonts w:asciiTheme="majorHAnsi" w:hAnsiTheme="majorHAnsi" w:cstheme="majorHAnsi"/>
          <w:sz w:val="22"/>
          <w:szCs w:val="22"/>
          <w:lang w:val="id-ID"/>
        </w:rPr>
      </w:pPr>
      <w:r w:rsidRPr="00896E67">
        <w:rPr>
          <w:rFonts w:asciiTheme="majorHAnsi" w:hAnsiTheme="majorHAnsi" w:cstheme="majorHAnsi"/>
          <w:sz w:val="22"/>
          <w:szCs w:val="22"/>
          <w:lang w:val="id-ID"/>
        </w:rPr>
        <w:t>Tabel</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9. Hasil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Uji</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t</w:t>
      </w:r>
    </w:p>
    <w:tbl>
      <w:tblPr>
        <w:tblW w:w="0" w:type="auto"/>
        <w:tblInd w:w="739" w:type="dxa"/>
        <w:tblLayout w:type="fixed"/>
        <w:tblCellMar>
          <w:left w:w="0" w:type="dxa"/>
          <w:right w:w="0" w:type="dxa"/>
        </w:tblCellMar>
        <w:tblLook w:val="01E0" w:firstRow="1" w:lastRow="1" w:firstColumn="1" w:lastColumn="1" w:noHBand="0" w:noVBand="0"/>
      </w:tblPr>
      <w:tblGrid>
        <w:gridCol w:w="1969"/>
        <w:gridCol w:w="895"/>
        <w:gridCol w:w="1254"/>
        <w:gridCol w:w="1390"/>
        <w:gridCol w:w="1060"/>
        <w:gridCol w:w="905"/>
      </w:tblGrid>
      <w:tr w:rsidR="00896E67" w:rsidRPr="00787FD5" w14:paraId="3E8378FD" w14:textId="77777777" w:rsidTr="00787FD5">
        <w:trPr>
          <w:trHeight w:val="539"/>
        </w:trPr>
        <w:tc>
          <w:tcPr>
            <w:tcW w:w="4118" w:type="dxa"/>
            <w:gridSpan w:val="3"/>
            <w:tcBorders>
              <w:top w:val="single" w:sz="4" w:space="0" w:color="000000"/>
              <w:left w:val="nil"/>
              <w:bottom w:val="nil"/>
              <w:right w:val="nil"/>
            </w:tcBorders>
            <w:hideMark/>
          </w:tcPr>
          <w:p w14:paraId="56D6DECE" w14:textId="77777777" w:rsidR="00896E67" w:rsidRPr="00787FD5" w:rsidRDefault="00896E67" w:rsidP="00787FD5">
            <w:pPr>
              <w:pStyle w:val="TableParagraph"/>
              <w:ind w:left="2303" w:right="369"/>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Unstandardized</w:t>
            </w:r>
          </w:p>
          <w:p w14:paraId="0C2E7528" w14:textId="77777777" w:rsidR="00896E67" w:rsidRPr="00787FD5" w:rsidRDefault="00896E67" w:rsidP="00787FD5">
            <w:pPr>
              <w:pStyle w:val="TableParagraph"/>
              <w:ind w:left="2302" w:right="369"/>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Coefficients</w:t>
            </w:r>
          </w:p>
        </w:tc>
        <w:tc>
          <w:tcPr>
            <w:tcW w:w="1390" w:type="dxa"/>
            <w:tcBorders>
              <w:top w:val="single" w:sz="4" w:space="0" w:color="000000"/>
              <w:left w:val="nil"/>
              <w:bottom w:val="single" w:sz="4" w:space="0" w:color="000000"/>
              <w:right w:val="nil"/>
            </w:tcBorders>
            <w:hideMark/>
          </w:tcPr>
          <w:p w14:paraId="6D513DB8" w14:textId="77777777" w:rsidR="00896E67" w:rsidRPr="00787FD5" w:rsidRDefault="00896E67" w:rsidP="00787FD5">
            <w:pPr>
              <w:pStyle w:val="TableParagraph"/>
              <w:ind w:left="95"/>
              <w:rPr>
                <w:rFonts w:asciiTheme="majorHAnsi" w:hAnsiTheme="majorHAnsi" w:cstheme="majorHAnsi"/>
                <w:i/>
                <w:sz w:val="20"/>
                <w:szCs w:val="20"/>
                <w:lang w:val="id-ID"/>
              </w:rPr>
            </w:pPr>
            <w:r w:rsidRPr="00787FD5">
              <w:rPr>
                <w:rFonts w:asciiTheme="majorHAnsi" w:hAnsiTheme="majorHAnsi" w:cstheme="majorHAnsi"/>
                <w:i/>
                <w:sz w:val="20"/>
                <w:szCs w:val="20"/>
                <w:lang w:val="id-ID"/>
              </w:rPr>
              <w:t>Standardized</w:t>
            </w:r>
          </w:p>
          <w:p w14:paraId="60B9B2E7" w14:textId="77777777" w:rsidR="00896E67" w:rsidRPr="00787FD5" w:rsidRDefault="00896E67" w:rsidP="00787FD5">
            <w:pPr>
              <w:pStyle w:val="TableParagraph"/>
              <w:ind w:left="153"/>
              <w:rPr>
                <w:rFonts w:asciiTheme="majorHAnsi" w:hAnsiTheme="majorHAnsi" w:cstheme="majorHAnsi"/>
                <w:i/>
                <w:sz w:val="20"/>
                <w:szCs w:val="20"/>
                <w:lang w:val="id-ID"/>
              </w:rPr>
            </w:pPr>
            <w:r w:rsidRPr="00787FD5">
              <w:rPr>
                <w:rFonts w:asciiTheme="majorHAnsi" w:hAnsiTheme="majorHAnsi" w:cstheme="majorHAnsi"/>
                <w:i/>
                <w:sz w:val="20"/>
                <w:szCs w:val="20"/>
                <w:lang w:val="id-ID"/>
              </w:rPr>
              <w:t>Coefficients</w:t>
            </w:r>
          </w:p>
        </w:tc>
        <w:tc>
          <w:tcPr>
            <w:tcW w:w="1060" w:type="dxa"/>
            <w:tcBorders>
              <w:top w:val="single" w:sz="4" w:space="0" w:color="000000"/>
              <w:left w:val="nil"/>
              <w:bottom w:val="nil"/>
              <w:right w:val="nil"/>
            </w:tcBorders>
            <w:hideMark/>
          </w:tcPr>
          <w:p w14:paraId="4F1139E2" w14:textId="77777777" w:rsidR="00896E67" w:rsidRPr="00787FD5" w:rsidRDefault="00896E67" w:rsidP="00787FD5">
            <w:pPr>
              <w:pStyle w:val="TableParagraph"/>
              <w:ind w:right="115"/>
              <w:jc w:val="center"/>
              <w:rPr>
                <w:rFonts w:asciiTheme="majorHAnsi" w:hAnsiTheme="majorHAnsi" w:cstheme="majorHAnsi"/>
                <w:i/>
                <w:sz w:val="20"/>
                <w:szCs w:val="20"/>
                <w:lang w:val="id-ID"/>
              </w:rPr>
            </w:pPr>
            <w:r w:rsidRPr="00787FD5">
              <w:rPr>
                <w:rFonts w:asciiTheme="majorHAnsi" w:hAnsiTheme="majorHAnsi" w:cstheme="majorHAnsi"/>
                <w:i/>
                <w:sz w:val="20"/>
                <w:szCs w:val="20"/>
                <w:lang w:val="id-ID"/>
              </w:rPr>
              <w:t>t</w:t>
            </w:r>
          </w:p>
        </w:tc>
        <w:tc>
          <w:tcPr>
            <w:tcW w:w="905" w:type="dxa"/>
            <w:tcBorders>
              <w:top w:val="single" w:sz="4" w:space="0" w:color="000000"/>
              <w:left w:val="nil"/>
              <w:bottom w:val="nil"/>
              <w:right w:val="nil"/>
            </w:tcBorders>
            <w:hideMark/>
          </w:tcPr>
          <w:p w14:paraId="62E67781" w14:textId="77777777" w:rsidR="00896E67" w:rsidRPr="00787FD5" w:rsidRDefault="00896E67" w:rsidP="00787FD5">
            <w:pPr>
              <w:pStyle w:val="TableParagraph"/>
              <w:ind w:left="216"/>
              <w:rPr>
                <w:rFonts w:asciiTheme="majorHAnsi" w:hAnsiTheme="majorHAnsi" w:cstheme="majorHAnsi"/>
                <w:i/>
                <w:sz w:val="20"/>
                <w:szCs w:val="20"/>
                <w:lang w:val="id-ID"/>
              </w:rPr>
            </w:pPr>
            <w:r w:rsidRPr="00787FD5">
              <w:rPr>
                <w:rFonts w:asciiTheme="majorHAnsi" w:hAnsiTheme="majorHAnsi" w:cstheme="majorHAnsi"/>
                <w:i/>
                <w:sz w:val="20"/>
                <w:szCs w:val="20"/>
                <w:lang w:val="id-ID"/>
              </w:rPr>
              <w:t>Sig.</w:t>
            </w:r>
          </w:p>
        </w:tc>
      </w:tr>
      <w:tr w:rsidR="00896E67" w:rsidRPr="00787FD5" w14:paraId="06D43190" w14:textId="77777777" w:rsidTr="00787FD5">
        <w:trPr>
          <w:trHeight w:val="121"/>
        </w:trPr>
        <w:tc>
          <w:tcPr>
            <w:tcW w:w="1969" w:type="dxa"/>
            <w:tcBorders>
              <w:top w:val="nil"/>
              <w:left w:val="nil"/>
              <w:bottom w:val="single" w:sz="4" w:space="0" w:color="000000"/>
              <w:right w:val="nil"/>
            </w:tcBorders>
          </w:tcPr>
          <w:p w14:paraId="54C555AE" w14:textId="77777777" w:rsidR="00896E67" w:rsidRPr="00787FD5" w:rsidRDefault="00896E67" w:rsidP="00787FD5">
            <w:pPr>
              <w:pStyle w:val="TableParagraph"/>
              <w:rPr>
                <w:rFonts w:asciiTheme="majorHAnsi" w:hAnsiTheme="majorHAnsi" w:cstheme="majorHAnsi"/>
                <w:sz w:val="20"/>
                <w:szCs w:val="20"/>
                <w:lang w:val="id-ID"/>
              </w:rPr>
            </w:pPr>
          </w:p>
        </w:tc>
        <w:tc>
          <w:tcPr>
            <w:tcW w:w="895" w:type="dxa"/>
            <w:tcBorders>
              <w:top w:val="single" w:sz="4" w:space="0" w:color="000000"/>
              <w:left w:val="nil"/>
              <w:bottom w:val="single" w:sz="4" w:space="0" w:color="000000"/>
              <w:right w:val="nil"/>
            </w:tcBorders>
            <w:hideMark/>
          </w:tcPr>
          <w:p w14:paraId="3174D0E6" w14:textId="77777777" w:rsidR="00896E67" w:rsidRPr="00787FD5" w:rsidRDefault="00896E67" w:rsidP="00787FD5">
            <w:pPr>
              <w:pStyle w:val="TableParagraph"/>
              <w:ind w:left="280"/>
              <w:rPr>
                <w:rFonts w:asciiTheme="majorHAnsi" w:hAnsiTheme="majorHAnsi" w:cstheme="majorHAnsi"/>
                <w:i/>
                <w:sz w:val="20"/>
                <w:szCs w:val="20"/>
                <w:lang w:val="id-ID"/>
              </w:rPr>
            </w:pPr>
            <w:r w:rsidRPr="00787FD5">
              <w:rPr>
                <w:rFonts w:asciiTheme="majorHAnsi" w:hAnsiTheme="majorHAnsi" w:cstheme="majorHAnsi"/>
                <w:i/>
                <w:sz w:val="20"/>
                <w:szCs w:val="20"/>
                <w:lang w:val="id-ID"/>
              </w:rPr>
              <w:t>B</w:t>
            </w:r>
          </w:p>
        </w:tc>
        <w:tc>
          <w:tcPr>
            <w:tcW w:w="1254" w:type="dxa"/>
            <w:tcBorders>
              <w:top w:val="single" w:sz="4" w:space="0" w:color="000000"/>
              <w:left w:val="nil"/>
              <w:bottom w:val="single" w:sz="4" w:space="0" w:color="000000"/>
              <w:right w:val="nil"/>
            </w:tcBorders>
            <w:hideMark/>
          </w:tcPr>
          <w:p w14:paraId="697ED57A" w14:textId="77777777" w:rsidR="00896E67" w:rsidRPr="00787FD5" w:rsidRDefault="00896E67" w:rsidP="00787FD5">
            <w:pPr>
              <w:pStyle w:val="TableParagraph"/>
              <w:ind w:right="102"/>
              <w:jc w:val="right"/>
              <w:rPr>
                <w:rFonts w:asciiTheme="majorHAnsi" w:hAnsiTheme="majorHAnsi" w:cstheme="majorHAnsi"/>
                <w:i/>
                <w:sz w:val="20"/>
                <w:szCs w:val="20"/>
                <w:lang w:val="id-ID"/>
              </w:rPr>
            </w:pPr>
            <w:r w:rsidRPr="00787FD5">
              <w:rPr>
                <w:rFonts w:asciiTheme="majorHAnsi" w:hAnsiTheme="majorHAnsi" w:cstheme="majorHAnsi"/>
                <w:i/>
                <w:sz w:val="20"/>
                <w:szCs w:val="20"/>
                <w:lang w:val="id-ID"/>
              </w:rPr>
              <w:t>Std.</w:t>
            </w:r>
            <w:r w:rsidRPr="00787FD5">
              <w:rPr>
                <w:rFonts w:asciiTheme="majorHAnsi" w:hAnsiTheme="majorHAnsi" w:cstheme="majorHAnsi"/>
                <w:i/>
                <w:spacing w:val="-1"/>
                <w:sz w:val="20"/>
                <w:szCs w:val="20"/>
                <w:lang w:val="id-ID"/>
              </w:rPr>
              <w:t xml:space="preserve"> </w:t>
            </w:r>
            <w:r w:rsidRPr="00787FD5">
              <w:rPr>
                <w:rFonts w:asciiTheme="majorHAnsi" w:hAnsiTheme="majorHAnsi" w:cstheme="majorHAnsi"/>
                <w:i/>
                <w:sz w:val="20"/>
                <w:szCs w:val="20"/>
                <w:lang w:val="id-ID"/>
              </w:rPr>
              <w:t>Error</w:t>
            </w:r>
          </w:p>
        </w:tc>
        <w:tc>
          <w:tcPr>
            <w:tcW w:w="1390" w:type="dxa"/>
            <w:tcBorders>
              <w:top w:val="single" w:sz="4" w:space="0" w:color="000000"/>
              <w:left w:val="nil"/>
              <w:bottom w:val="single" w:sz="4" w:space="0" w:color="000000"/>
              <w:right w:val="nil"/>
            </w:tcBorders>
            <w:hideMark/>
          </w:tcPr>
          <w:p w14:paraId="41D0A5ED" w14:textId="77777777" w:rsidR="00896E67" w:rsidRPr="00787FD5" w:rsidRDefault="00896E67" w:rsidP="00787FD5">
            <w:pPr>
              <w:pStyle w:val="TableParagraph"/>
              <w:ind w:right="54"/>
              <w:jc w:val="right"/>
              <w:rPr>
                <w:rFonts w:asciiTheme="majorHAnsi" w:hAnsiTheme="majorHAnsi" w:cstheme="majorHAnsi"/>
                <w:i/>
                <w:sz w:val="20"/>
                <w:szCs w:val="20"/>
                <w:lang w:val="id-ID"/>
              </w:rPr>
            </w:pPr>
            <w:r w:rsidRPr="00787FD5">
              <w:rPr>
                <w:rFonts w:asciiTheme="majorHAnsi" w:hAnsiTheme="majorHAnsi" w:cstheme="majorHAnsi"/>
                <w:i/>
                <w:sz w:val="20"/>
                <w:szCs w:val="20"/>
                <w:lang w:val="id-ID"/>
              </w:rPr>
              <w:t>Beta</w:t>
            </w:r>
          </w:p>
        </w:tc>
        <w:tc>
          <w:tcPr>
            <w:tcW w:w="1060" w:type="dxa"/>
            <w:tcBorders>
              <w:top w:val="nil"/>
              <w:left w:val="nil"/>
              <w:bottom w:val="single" w:sz="4" w:space="0" w:color="000000"/>
              <w:right w:val="nil"/>
            </w:tcBorders>
          </w:tcPr>
          <w:p w14:paraId="7C7A518E" w14:textId="77777777" w:rsidR="00896E67" w:rsidRPr="00787FD5" w:rsidRDefault="00896E67" w:rsidP="00787FD5">
            <w:pPr>
              <w:pStyle w:val="TableParagraph"/>
              <w:rPr>
                <w:rFonts w:asciiTheme="majorHAnsi" w:hAnsiTheme="majorHAnsi" w:cstheme="majorHAnsi"/>
                <w:sz w:val="20"/>
                <w:szCs w:val="20"/>
                <w:lang w:val="id-ID"/>
              </w:rPr>
            </w:pPr>
          </w:p>
        </w:tc>
        <w:tc>
          <w:tcPr>
            <w:tcW w:w="905" w:type="dxa"/>
            <w:tcBorders>
              <w:top w:val="nil"/>
              <w:left w:val="nil"/>
              <w:bottom w:val="single" w:sz="4" w:space="0" w:color="000000"/>
              <w:right w:val="nil"/>
            </w:tcBorders>
          </w:tcPr>
          <w:p w14:paraId="7B97BA54" w14:textId="77777777" w:rsidR="00896E67" w:rsidRPr="00787FD5" w:rsidRDefault="00896E67" w:rsidP="00787FD5">
            <w:pPr>
              <w:pStyle w:val="TableParagraph"/>
              <w:rPr>
                <w:rFonts w:asciiTheme="majorHAnsi" w:hAnsiTheme="majorHAnsi" w:cstheme="majorHAnsi"/>
                <w:sz w:val="20"/>
                <w:szCs w:val="20"/>
                <w:lang w:val="id-ID"/>
              </w:rPr>
            </w:pPr>
          </w:p>
        </w:tc>
      </w:tr>
      <w:tr w:rsidR="00896E67" w:rsidRPr="00787FD5" w14:paraId="4A36C194" w14:textId="77777777" w:rsidTr="00787FD5">
        <w:trPr>
          <w:trHeight w:val="70"/>
        </w:trPr>
        <w:tc>
          <w:tcPr>
            <w:tcW w:w="1969" w:type="dxa"/>
            <w:tcBorders>
              <w:top w:val="single" w:sz="4" w:space="0" w:color="000000"/>
              <w:left w:val="nil"/>
              <w:bottom w:val="nil"/>
              <w:right w:val="nil"/>
            </w:tcBorders>
            <w:hideMark/>
          </w:tcPr>
          <w:p w14:paraId="157E1D55" w14:textId="77777777" w:rsidR="00896E67" w:rsidRPr="00787FD5" w:rsidRDefault="00896E67" w:rsidP="00787FD5">
            <w:pPr>
              <w:pStyle w:val="TableParagraph"/>
              <w:ind w:left="67"/>
              <w:rPr>
                <w:rFonts w:asciiTheme="majorHAnsi" w:hAnsiTheme="majorHAnsi" w:cstheme="majorHAnsi"/>
                <w:i/>
                <w:sz w:val="20"/>
                <w:szCs w:val="20"/>
                <w:lang w:val="id-ID"/>
              </w:rPr>
            </w:pPr>
            <w:r w:rsidRPr="00787FD5">
              <w:rPr>
                <w:rFonts w:asciiTheme="majorHAnsi" w:hAnsiTheme="majorHAnsi" w:cstheme="majorHAnsi"/>
                <w:i/>
                <w:sz w:val="20"/>
                <w:szCs w:val="20"/>
                <w:lang w:val="id-ID"/>
              </w:rPr>
              <w:t>(Constant)</w:t>
            </w:r>
          </w:p>
        </w:tc>
        <w:tc>
          <w:tcPr>
            <w:tcW w:w="895" w:type="dxa"/>
            <w:tcBorders>
              <w:top w:val="single" w:sz="4" w:space="0" w:color="000000"/>
              <w:left w:val="nil"/>
              <w:bottom w:val="nil"/>
              <w:right w:val="nil"/>
            </w:tcBorders>
            <w:hideMark/>
          </w:tcPr>
          <w:p w14:paraId="22380C50" w14:textId="77777777" w:rsidR="00896E67" w:rsidRPr="00787FD5" w:rsidRDefault="00896E67" w:rsidP="00787FD5">
            <w:pPr>
              <w:pStyle w:val="TableParagraph"/>
              <w:ind w:right="256"/>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-0,095</w:t>
            </w:r>
          </w:p>
        </w:tc>
        <w:tc>
          <w:tcPr>
            <w:tcW w:w="1254" w:type="dxa"/>
            <w:tcBorders>
              <w:top w:val="single" w:sz="4" w:space="0" w:color="000000"/>
              <w:left w:val="nil"/>
              <w:bottom w:val="nil"/>
              <w:right w:val="nil"/>
            </w:tcBorders>
            <w:hideMark/>
          </w:tcPr>
          <w:p w14:paraId="5B3D2902" w14:textId="77777777" w:rsidR="00896E67" w:rsidRPr="00787FD5" w:rsidRDefault="00896E67" w:rsidP="00787FD5">
            <w:pPr>
              <w:pStyle w:val="TableParagraph"/>
              <w:ind w:right="9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0,058</w:t>
            </w:r>
          </w:p>
        </w:tc>
        <w:tc>
          <w:tcPr>
            <w:tcW w:w="1390" w:type="dxa"/>
            <w:tcBorders>
              <w:top w:val="single" w:sz="4" w:space="0" w:color="000000"/>
              <w:left w:val="nil"/>
              <w:bottom w:val="nil"/>
              <w:right w:val="nil"/>
            </w:tcBorders>
          </w:tcPr>
          <w:p w14:paraId="545B2AA9" w14:textId="77777777" w:rsidR="00896E67" w:rsidRPr="00787FD5" w:rsidRDefault="00896E67" w:rsidP="00787FD5">
            <w:pPr>
              <w:pStyle w:val="TableParagraph"/>
              <w:rPr>
                <w:rFonts w:asciiTheme="majorHAnsi" w:hAnsiTheme="majorHAnsi" w:cstheme="majorHAnsi"/>
                <w:sz w:val="20"/>
                <w:szCs w:val="20"/>
                <w:lang w:val="id-ID"/>
              </w:rPr>
            </w:pPr>
          </w:p>
        </w:tc>
        <w:tc>
          <w:tcPr>
            <w:tcW w:w="1060" w:type="dxa"/>
            <w:tcBorders>
              <w:top w:val="single" w:sz="4" w:space="0" w:color="000000"/>
              <w:left w:val="nil"/>
              <w:bottom w:val="nil"/>
              <w:right w:val="nil"/>
            </w:tcBorders>
            <w:hideMark/>
          </w:tcPr>
          <w:p w14:paraId="488075AD" w14:textId="77777777" w:rsidR="00896E67" w:rsidRPr="00787FD5" w:rsidRDefault="00896E67" w:rsidP="00787FD5">
            <w:pPr>
              <w:pStyle w:val="TableParagraph"/>
              <w:ind w:right="149"/>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-1,680</w:t>
            </w:r>
          </w:p>
        </w:tc>
        <w:tc>
          <w:tcPr>
            <w:tcW w:w="905" w:type="dxa"/>
            <w:tcBorders>
              <w:top w:val="single" w:sz="4" w:space="0" w:color="000000"/>
              <w:left w:val="nil"/>
              <w:bottom w:val="nil"/>
              <w:right w:val="nil"/>
            </w:tcBorders>
            <w:hideMark/>
          </w:tcPr>
          <w:p w14:paraId="032F575A" w14:textId="77777777" w:rsidR="00896E67" w:rsidRPr="00787FD5" w:rsidRDefault="00896E67" w:rsidP="00787FD5">
            <w:pPr>
              <w:pStyle w:val="TableParagraph"/>
              <w:ind w:right="40"/>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0,097</w:t>
            </w:r>
          </w:p>
        </w:tc>
      </w:tr>
      <w:tr w:rsidR="00896E67" w:rsidRPr="00787FD5" w14:paraId="227A05EB" w14:textId="77777777" w:rsidTr="00787FD5">
        <w:trPr>
          <w:trHeight w:val="210"/>
        </w:trPr>
        <w:tc>
          <w:tcPr>
            <w:tcW w:w="1969" w:type="dxa"/>
            <w:hideMark/>
          </w:tcPr>
          <w:p w14:paraId="31AD3937" w14:textId="77777777" w:rsidR="00896E67" w:rsidRPr="00787FD5" w:rsidRDefault="00896E67" w:rsidP="00787FD5">
            <w:pPr>
              <w:pStyle w:val="TableParagraph"/>
              <w:ind w:left="67"/>
              <w:rPr>
                <w:rFonts w:asciiTheme="majorHAnsi" w:hAnsiTheme="majorHAnsi" w:cstheme="majorHAnsi"/>
                <w:sz w:val="20"/>
                <w:szCs w:val="20"/>
                <w:lang w:val="id-ID"/>
              </w:rPr>
            </w:pPr>
            <w:r w:rsidRPr="00787FD5">
              <w:rPr>
                <w:rFonts w:asciiTheme="majorHAnsi" w:hAnsiTheme="majorHAnsi" w:cstheme="majorHAnsi"/>
                <w:sz w:val="20"/>
                <w:szCs w:val="20"/>
                <w:lang w:val="id-ID"/>
              </w:rPr>
              <w:t>Arus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operasi</w:t>
            </w:r>
          </w:p>
        </w:tc>
        <w:tc>
          <w:tcPr>
            <w:tcW w:w="895" w:type="dxa"/>
            <w:hideMark/>
          </w:tcPr>
          <w:p w14:paraId="5D78B36B" w14:textId="77777777" w:rsidR="00896E67" w:rsidRPr="00787FD5" w:rsidRDefault="00896E67" w:rsidP="00787FD5">
            <w:pPr>
              <w:pStyle w:val="TableParagraph"/>
              <w:ind w:right="254"/>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0,031</w:t>
            </w:r>
          </w:p>
        </w:tc>
        <w:tc>
          <w:tcPr>
            <w:tcW w:w="1254" w:type="dxa"/>
            <w:hideMark/>
          </w:tcPr>
          <w:p w14:paraId="7A87F1CD" w14:textId="77777777" w:rsidR="00896E67" w:rsidRPr="00787FD5" w:rsidRDefault="00896E67" w:rsidP="00787FD5">
            <w:pPr>
              <w:pStyle w:val="TableParagraph"/>
              <w:ind w:right="92"/>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0,014</w:t>
            </w:r>
          </w:p>
        </w:tc>
        <w:tc>
          <w:tcPr>
            <w:tcW w:w="1390" w:type="dxa"/>
            <w:hideMark/>
          </w:tcPr>
          <w:p w14:paraId="4C542ED2" w14:textId="77777777" w:rsidR="00896E67" w:rsidRPr="00787FD5" w:rsidRDefault="00896E67" w:rsidP="00787FD5">
            <w:pPr>
              <w:pStyle w:val="TableParagraph"/>
              <w:ind w:right="5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0,140</w:t>
            </w:r>
          </w:p>
        </w:tc>
        <w:tc>
          <w:tcPr>
            <w:tcW w:w="1060" w:type="dxa"/>
            <w:hideMark/>
          </w:tcPr>
          <w:p w14:paraId="5495171D" w14:textId="77777777" w:rsidR="00896E67" w:rsidRPr="00787FD5" w:rsidRDefault="00896E67" w:rsidP="00787FD5">
            <w:pPr>
              <w:pStyle w:val="TableParagraph"/>
              <w:ind w:right="146"/>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2,231</w:t>
            </w:r>
          </w:p>
        </w:tc>
        <w:tc>
          <w:tcPr>
            <w:tcW w:w="905" w:type="dxa"/>
            <w:hideMark/>
          </w:tcPr>
          <w:p w14:paraId="76A491CB" w14:textId="77777777" w:rsidR="00896E67" w:rsidRPr="00787FD5" w:rsidRDefault="00896E67" w:rsidP="00787FD5">
            <w:pPr>
              <w:pStyle w:val="TableParagraph"/>
              <w:ind w:right="4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0,025</w:t>
            </w:r>
            <w:r w:rsidRPr="00787FD5">
              <w:rPr>
                <w:rFonts w:asciiTheme="majorHAnsi" w:hAnsiTheme="majorHAnsi" w:cstheme="majorHAnsi"/>
                <w:sz w:val="20"/>
                <w:szCs w:val="20"/>
                <w:vertAlign w:val="superscript"/>
                <w:lang w:val="id-ID"/>
              </w:rPr>
              <w:t>***</w:t>
            </w:r>
          </w:p>
        </w:tc>
      </w:tr>
      <w:tr w:rsidR="00896E67" w:rsidRPr="00787FD5" w14:paraId="486D2C86" w14:textId="77777777" w:rsidTr="00787FD5">
        <w:trPr>
          <w:trHeight w:val="100"/>
        </w:trPr>
        <w:tc>
          <w:tcPr>
            <w:tcW w:w="1969" w:type="dxa"/>
            <w:hideMark/>
          </w:tcPr>
          <w:p w14:paraId="3E41D4E0" w14:textId="77777777" w:rsidR="00896E67" w:rsidRPr="00787FD5" w:rsidRDefault="00896E67" w:rsidP="00787FD5">
            <w:pPr>
              <w:pStyle w:val="TableParagraph"/>
              <w:ind w:left="67"/>
              <w:rPr>
                <w:rFonts w:asciiTheme="majorHAnsi" w:hAnsiTheme="majorHAnsi" w:cstheme="majorHAnsi"/>
                <w:sz w:val="20"/>
                <w:szCs w:val="20"/>
                <w:lang w:val="id-ID"/>
              </w:rPr>
            </w:pPr>
            <w:r w:rsidRPr="00787FD5">
              <w:rPr>
                <w:rFonts w:asciiTheme="majorHAnsi" w:hAnsiTheme="majorHAnsi" w:cstheme="majorHAnsi"/>
                <w:sz w:val="20"/>
                <w:szCs w:val="20"/>
                <w:lang w:val="id-ID"/>
              </w:rPr>
              <w:t>Arus</w:t>
            </w:r>
            <w:r w:rsidRPr="00787FD5">
              <w:rPr>
                <w:rFonts w:asciiTheme="majorHAnsi" w:hAnsiTheme="majorHAnsi" w:cstheme="majorHAnsi"/>
                <w:spacing w:val="-3"/>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investasi</w:t>
            </w:r>
          </w:p>
        </w:tc>
        <w:tc>
          <w:tcPr>
            <w:tcW w:w="895" w:type="dxa"/>
            <w:hideMark/>
          </w:tcPr>
          <w:p w14:paraId="7E905A4E" w14:textId="77777777" w:rsidR="00896E67" w:rsidRPr="00787FD5" w:rsidRDefault="00896E67" w:rsidP="00787FD5">
            <w:pPr>
              <w:pStyle w:val="TableParagraph"/>
              <w:ind w:right="254"/>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0,175</w:t>
            </w:r>
          </w:p>
        </w:tc>
        <w:tc>
          <w:tcPr>
            <w:tcW w:w="1254" w:type="dxa"/>
            <w:hideMark/>
          </w:tcPr>
          <w:p w14:paraId="02E566BD" w14:textId="77777777" w:rsidR="00896E67" w:rsidRPr="00787FD5" w:rsidRDefault="00896E67" w:rsidP="00787FD5">
            <w:pPr>
              <w:pStyle w:val="TableParagraph"/>
              <w:ind w:right="9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0,041</w:t>
            </w:r>
          </w:p>
        </w:tc>
        <w:tc>
          <w:tcPr>
            <w:tcW w:w="1390" w:type="dxa"/>
            <w:hideMark/>
          </w:tcPr>
          <w:p w14:paraId="35A312A3" w14:textId="77777777" w:rsidR="00896E67" w:rsidRPr="00787FD5" w:rsidRDefault="00896E67" w:rsidP="00787FD5">
            <w:pPr>
              <w:pStyle w:val="TableParagraph"/>
              <w:ind w:right="5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0,390</w:t>
            </w:r>
          </w:p>
        </w:tc>
        <w:tc>
          <w:tcPr>
            <w:tcW w:w="1060" w:type="dxa"/>
            <w:hideMark/>
          </w:tcPr>
          <w:p w14:paraId="4C0ED6FA" w14:textId="77777777" w:rsidR="00896E67" w:rsidRPr="00787FD5" w:rsidRDefault="00896E67" w:rsidP="00787FD5">
            <w:pPr>
              <w:pStyle w:val="TableParagraph"/>
              <w:ind w:right="146"/>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4,367</w:t>
            </w:r>
          </w:p>
        </w:tc>
        <w:tc>
          <w:tcPr>
            <w:tcW w:w="905" w:type="dxa"/>
            <w:hideMark/>
          </w:tcPr>
          <w:p w14:paraId="705A048B" w14:textId="77777777" w:rsidR="00896E67" w:rsidRPr="00787FD5" w:rsidRDefault="00896E67" w:rsidP="00787FD5">
            <w:pPr>
              <w:pStyle w:val="TableParagraph"/>
              <w:ind w:right="4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0,001</w:t>
            </w:r>
            <w:r w:rsidRPr="00787FD5">
              <w:rPr>
                <w:rFonts w:asciiTheme="majorHAnsi" w:hAnsiTheme="majorHAnsi" w:cstheme="majorHAnsi"/>
                <w:sz w:val="20"/>
                <w:szCs w:val="20"/>
                <w:vertAlign w:val="superscript"/>
                <w:lang w:val="id-ID"/>
              </w:rPr>
              <w:t>***</w:t>
            </w:r>
          </w:p>
        </w:tc>
      </w:tr>
      <w:tr w:rsidR="00896E67" w:rsidRPr="00787FD5" w14:paraId="44E52628" w14:textId="77777777" w:rsidTr="00787FD5">
        <w:trPr>
          <w:trHeight w:val="80"/>
        </w:trPr>
        <w:tc>
          <w:tcPr>
            <w:tcW w:w="1969" w:type="dxa"/>
            <w:hideMark/>
          </w:tcPr>
          <w:p w14:paraId="1F51FD67" w14:textId="77777777" w:rsidR="00896E67" w:rsidRPr="00787FD5" w:rsidRDefault="00896E67" w:rsidP="00787FD5">
            <w:pPr>
              <w:pStyle w:val="TableParagraph"/>
              <w:ind w:left="67"/>
              <w:rPr>
                <w:rFonts w:asciiTheme="majorHAnsi" w:hAnsiTheme="majorHAnsi" w:cstheme="majorHAnsi"/>
                <w:sz w:val="20"/>
                <w:szCs w:val="20"/>
                <w:lang w:val="id-ID"/>
              </w:rPr>
            </w:pPr>
            <w:r w:rsidRPr="00787FD5">
              <w:rPr>
                <w:rFonts w:asciiTheme="majorHAnsi" w:hAnsiTheme="majorHAnsi" w:cstheme="majorHAnsi"/>
                <w:sz w:val="20"/>
                <w:szCs w:val="20"/>
                <w:lang w:val="id-ID"/>
              </w:rPr>
              <w:t>Arus</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2"/>
                <w:sz w:val="20"/>
                <w:szCs w:val="20"/>
                <w:lang w:val="id-ID"/>
              </w:rPr>
              <w:t xml:space="preserve"> </w:t>
            </w:r>
            <w:r w:rsidRPr="00787FD5">
              <w:rPr>
                <w:rFonts w:asciiTheme="majorHAnsi" w:hAnsiTheme="majorHAnsi" w:cstheme="majorHAnsi"/>
                <w:sz w:val="20"/>
                <w:szCs w:val="20"/>
                <w:lang w:val="id-ID"/>
              </w:rPr>
              <w:t>pendanaan</w:t>
            </w:r>
          </w:p>
        </w:tc>
        <w:tc>
          <w:tcPr>
            <w:tcW w:w="895" w:type="dxa"/>
            <w:hideMark/>
          </w:tcPr>
          <w:p w14:paraId="27732166" w14:textId="77777777" w:rsidR="00896E67" w:rsidRPr="00787FD5" w:rsidRDefault="00896E67" w:rsidP="00787FD5">
            <w:pPr>
              <w:pStyle w:val="TableParagraph"/>
              <w:ind w:right="254"/>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0,017</w:t>
            </w:r>
          </w:p>
        </w:tc>
        <w:tc>
          <w:tcPr>
            <w:tcW w:w="1254" w:type="dxa"/>
            <w:hideMark/>
          </w:tcPr>
          <w:p w14:paraId="06D51CC0" w14:textId="77777777" w:rsidR="00896E67" w:rsidRPr="00787FD5" w:rsidRDefault="00896E67" w:rsidP="00787FD5">
            <w:pPr>
              <w:pStyle w:val="TableParagraph"/>
              <w:ind w:right="92"/>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0,008</w:t>
            </w:r>
          </w:p>
        </w:tc>
        <w:tc>
          <w:tcPr>
            <w:tcW w:w="1390" w:type="dxa"/>
            <w:hideMark/>
          </w:tcPr>
          <w:p w14:paraId="38BCAB4C" w14:textId="77777777" w:rsidR="00896E67" w:rsidRPr="00787FD5" w:rsidRDefault="00896E67" w:rsidP="00787FD5">
            <w:pPr>
              <w:pStyle w:val="TableParagraph"/>
              <w:ind w:right="55"/>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0,146</w:t>
            </w:r>
          </w:p>
        </w:tc>
        <w:tc>
          <w:tcPr>
            <w:tcW w:w="1060" w:type="dxa"/>
            <w:hideMark/>
          </w:tcPr>
          <w:p w14:paraId="39044944" w14:textId="77777777" w:rsidR="00896E67" w:rsidRPr="00787FD5" w:rsidRDefault="00896E67" w:rsidP="00787FD5">
            <w:pPr>
              <w:pStyle w:val="TableParagraph"/>
              <w:ind w:right="146"/>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2,312</w:t>
            </w:r>
          </w:p>
        </w:tc>
        <w:tc>
          <w:tcPr>
            <w:tcW w:w="905" w:type="dxa"/>
            <w:hideMark/>
          </w:tcPr>
          <w:p w14:paraId="747B9A8E" w14:textId="77777777" w:rsidR="00896E67" w:rsidRPr="00787FD5" w:rsidRDefault="00896E67" w:rsidP="00787FD5">
            <w:pPr>
              <w:pStyle w:val="TableParagraph"/>
              <w:ind w:right="43"/>
              <w:jc w:val="right"/>
              <w:rPr>
                <w:rFonts w:asciiTheme="majorHAnsi" w:hAnsiTheme="majorHAnsi" w:cstheme="majorHAnsi"/>
                <w:sz w:val="20"/>
                <w:szCs w:val="20"/>
                <w:lang w:val="id-ID"/>
              </w:rPr>
            </w:pPr>
            <w:r w:rsidRPr="00787FD5">
              <w:rPr>
                <w:rFonts w:asciiTheme="majorHAnsi" w:hAnsiTheme="majorHAnsi" w:cstheme="majorHAnsi"/>
                <w:sz w:val="20"/>
                <w:szCs w:val="20"/>
                <w:lang w:val="id-ID"/>
              </w:rPr>
              <w:t>0,023</w:t>
            </w:r>
            <w:r w:rsidRPr="00787FD5">
              <w:rPr>
                <w:rFonts w:asciiTheme="majorHAnsi" w:hAnsiTheme="majorHAnsi" w:cstheme="majorHAnsi"/>
                <w:sz w:val="20"/>
                <w:szCs w:val="20"/>
                <w:vertAlign w:val="superscript"/>
                <w:lang w:val="id-ID"/>
              </w:rPr>
              <w:t>***</w:t>
            </w:r>
          </w:p>
        </w:tc>
      </w:tr>
      <w:tr w:rsidR="00896E67" w:rsidRPr="00787FD5" w14:paraId="7B472B0A" w14:textId="77777777" w:rsidTr="00896E67">
        <w:trPr>
          <w:trHeight w:val="253"/>
        </w:trPr>
        <w:tc>
          <w:tcPr>
            <w:tcW w:w="4118" w:type="dxa"/>
            <w:gridSpan w:val="3"/>
            <w:tcBorders>
              <w:top w:val="single" w:sz="4" w:space="0" w:color="000000"/>
              <w:left w:val="nil"/>
              <w:bottom w:val="nil"/>
              <w:right w:val="nil"/>
            </w:tcBorders>
            <w:hideMark/>
          </w:tcPr>
          <w:p w14:paraId="25F5AE04" w14:textId="77777777" w:rsidR="00896E67" w:rsidRPr="00787FD5" w:rsidRDefault="00896E67" w:rsidP="00787FD5">
            <w:pPr>
              <w:pStyle w:val="TableParagraph"/>
              <w:tabs>
                <w:tab w:val="left" w:pos="396"/>
              </w:tabs>
              <w:ind w:left="36"/>
              <w:rPr>
                <w:rFonts w:asciiTheme="majorHAnsi" w:hAnsiTheme="majorHAnsi" w:cstheme="majorHAnsi"/>
                <w:sz w:val="20"/>
                <w:szCs w:val="20"/>
                <w:lang w:val="id-ID"/>
              </w:rPr>
            </w:pPr>
            <w:r w:rsidRPr="00787FD5">
              <w:rPr>
                <w:rFonts w:asciiTheme="majorHAnsi" w:hAnsiTheme="majorHAnsi" w:cstheme="majorHAnsi"/>
                <w:sz w:val="20"/>
                <w:szCs w:val="20"/>
                <w:lang w:val="id-ID"/>
              </w:rPr>
              <w:t>a.</w:t>
            </w:r>
            <w:r w:rsidRPr="00787FD5">
              <w:rPr>
                <w:rFonts w:asciiTheme="majorHAnsi" w:hAnsiTheme="majorHAnsi" w:cstheme="majorHAnsi"/>
                <w:sz w:val="20"/>
                <w:szCs w:val="20"/>
                <w:lang w:val="id-ID"/>
              </w:rPr>
              <w:tab/>
              <w:t>Dependent</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Variable: Stock</w:t>
            </w:r>
            <w:r w:rsidRPr="00787FD5">
              <w:rPr>
                <w:rFonts w:asciiTheme="majorHAnsi" w:hAnsiTheme="majorHAnsi" w:cstheme="majorHAnsi"/>
                <w:spacing w:val="-4"/>
                <w:sz w:val="20"/>
                <w:szCs w:val="20"/>
                <w:lang w:val="id-ID"/>
              </w:rPr>
              <w:t xml:space="preserve"> </w:t>
            </w:r>
            <w:r w:rsidRPr="00787FD5">
              <w:rPr>
                <w:rFonts w:asciiTheme="majorHAnsi" w:hAnsiTheme="majorHAnsi" w:cstheme="majorHAnsi"/>
                <w:sz w:val="20"/>
                <w:szCs w:val="20"/>
                <w:lang w:val="id-ID"/>
              </w:rPr>
              <w:t>Returns</w:t>
            </w:r>
          </w:p>
        </w:tc>
        <w:tc>
          <w:tcPr>
            <w:tcW w:w="1390" w:type="dxa"/>
            <w:tcBorders>
              <w:top w:val="single" w:sz="4" w:space="0" w:color="000000"/>
              <w:left w:val="nil"/>
              <w:bottom w:val="nil"/>
              <w:right w:val="nil"/>
            </w:tcBorders>
          </w:tcPr>
          <w:p w14:paraId="5D218EFE" w14:textId="77777777" w:rsidR="00896E67" w:rsidRPr="00787FD5" w:rsidRDefault="00896E67" w:rsidP="00787FD5">
            <w:pPr>
              <w:pStyle w:val="TableParagraph"/>
              <w:rPr>
                <w:rFonts w:asciiTheme="majorHAnsi" w:hAnsiTheme="majorHAnsi" w:cstheme="majorHAnsi"/>
                <w:sz w:val="20"/>
                <w:szCs w:val="20"/>
                <w:lang w:val="id-ID"/>
              </w:rPr>
            </w:pPr>
          </w:p>
        </w:tc>
        <w:tc>
          <w:tcPr>
            <w:tcW w:w="1060" w:type="dxa"/>
            <w:tcBorders>
              <w:top w:val="single" w:sz="4" w:space="0" w:color="000000"/>
              <w:left w:val="nil"/>
              <w:bottom w:val="nil"/>
              <w:right w:val="nil"/>
            </w:tcBorders>
          </w:tcPr>
          <w:p w14:paraId="6B77814F" w14:textId="77777777" w:rsidR="00896E67" w:rsidRPr="00787FD5" w:rsidRDefault="00896E67" w:rsidP="00787FD5">
            <w:pPr>
              <w:pStyle w:val="TableParagraph"/>
              <w:rPr>
                <w:rFonts w:asciiTheme="majorHAnsi" w:hAnsiTheme="majorHAnsi" w:cstheme="majorHAnsi"/>
                <w:sz w:val="20"/>
                <w:szCs w:val="20"/>
                <w:lang w:val="id-ID"/>
              </w:rPr>
            </w:pPr>
          </w:p>
        </w:tc>
        <w:tc>
          <w:tcPr>
            <w:tcW w:w="905" w:type="dxa"/>
            <w:tcBorders>
              <w:top w:val="single" w:sz="4" w:space="0" w:color="000000"/>
              <w:left w:val="nil"/>
              <w:bottom w:val="nil"/>
              <w:right w:val="nil"/>
            </w:tcBorders>
          </w:tcPr>
          <w:p w14:paraId="62A8A823" w14:textId="77777777" w:rsidR="00896E67" w:rsidRPr="00787FD5" w:rsidRDefault="00896E67" w:rsidP="00787FD5">
            <w:pPr>
              <w:pStyle w:val="TableParagraph"/>
              <w:rPr>
                <w:rFonts w:asciiTheme="majorHAnsi" w:hAnsiTheme="majorHAnsi" w:cstheme="majorHAnsi"/>
                <w:sz w:val="20"/>
                <w:szCs w:val="20"/>
                <w:lang w:val="id-ID"/>
              </w:rPr>
            </w:pPr>
          </w:p>
        </w:tc>
      </w:tr>
    </w:tbl>
    <w:p w14:paraId="744B2726" w14:textId="481558D3" w:rsidR="00896E67" w:rsidRPr="00896E67" w:rsidRDefault="00896E67" w:rsidP="00896E67">
      <w:pPr>
        <w:pStyle w:val="BodyText"/>
        <w:spacing w:before="126" w:line="240" w:lineRule="auto"/>
        <w:ind w:left="861"/>
        <w:rPr>
          <w:rFonts w:asciiTheme="majorHAnsi" w:eastAsia="Times New Roman" w:hAnsiTheme="majorHAnsi" w:cstheme="majorHAnsi"/>
          <w:sz w:val="22"/>
          <w:szCs w:val="22"/>
          <w:lang w:val="id-ID"/>
        </w:rPr>
      </w:pPr>
      <w:r w:rsidRPr="00896E67">
        <w:rPr>
          <w:rFonts w:asciiTheme="majorHAnsi" w:hAnsiTheme="majorHAnsi" w:cstheme="majorHAnsi"/>
          <w:sz w:val="22"/>
          <w:szCs w:val="22"/>
          <w:lang w:val="id-ID"/>
        </w:rPr>
        <w:t>Sumber:</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perhitungan</w:t>
      </w:r>
      <w:r w:rsidRPr="00896E67">
        <w:rPr>
          <w:rFonts w:asciiTheme="majorHAnsi" w:hAnsiTheme="majorHAnsi" w:cstheme="majorHAnsi"/>
          <w:spacing w:val="-3"/>
          <w:sz w:val="22"/>
          <w:szCs w:val="22"/>
          <w:lang w:val="id-ID"/>
        </w:rPr>
        <w:t xml:space="preserve"> </w:t>
      </w:r>
      <w:r w:rsidR="00C24ACE">
        <w:rPr>
          <w:rFonts w:asciiTheme="majorHAnsi" w:hAnsiTheme="majorHAnsi" w:cstheme="majorHAnsi"/>
          <w:sz w:val="22"/>
          <w:szCs w:val="22"/>
          <w:lang w:val="id-ID"/>
        </w:rPr>
        <w:t>SPSS, 2024</w:t>
      </w:r>
    </w:p>
    <w:p w14:paraId="0229DB36" w14:textId="77777777" w:rsidR="00896E67" w:rsidRPr="00896E67" w:rsidRDefault="00896E67" w:rsidP="00896E67">
      <w:pPr>
        <w:pStyle w:val="BodyText"/>
        <w:spacing w:before="9" w:line="240" w:lineRule="auto"/>
        <w:rPr>
          <w:rFonts w:asciiTheme="majorHAnsi" w:hAnsiTheme="majorHAnsi" w:cstheme="majorHAnsi"/>
          <w:sz w:val="22"/>
          <w:szCs w:val="22"/>
          <w:lang w:val="id-ID"/>
        </w:rPr>
      </w:pPr>
    </w:p>
    <w:p w14:paraId="1ACB6A94" w14:textId="6992928B" w:rsidR="00896E67" w:rsidRPr="00896E67" w:rsidRDefault="00896E67" w:rsidP="003F1695">
      <w:pPr>
        <w:pStyle w:val="BodyText"/>
        <w:spacing w:line="240" w:lineRule="auto"/>
        <w:ind w:right="155" w:firstLine="0"/>
        <w:rPr>
          <w:rFonts w:asciiTheme="majorHAnsi" w:hAnsiTheme="majorHAnsi" w:cstheme="majorHAnsi"/>
          <w:b/>
          <w:sz w:val="22"/>
          <w:szCs w:val="22"/>
          <w:lang w:val="id-ID"/>
        </w:rPr>
      </w:pPr>
      <w:r w:rsidRPr="00896E67">
        <w:rPr>
          <w:rFonts w:asciiTheme="majorHAnsi" w:hAnsiTheme="majorHAnsi" w:cstheme="majorHAnsi"/>
          <w:sz w:val="22"/>
          <w:szCs w:val="22"/>
          <w:lang w:val="id-ID"/>
        </w:rPr>
        <w:t>Hasil</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pengujian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hipotesis</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pertama</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menyatakan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nilai</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koefisien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variabel</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sebesar</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0,031</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dengan nilai signifikansi 0,025 yang menunjukkan bahwa nilai signifikansi variabel arus 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operasi lebih kecil dari nilai α = 0,05 yang berarti bahwa Variabel arus kas operasi berpengaruh</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positif</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terhadap</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Kompas100</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periode</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2019-2023.</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dinyatakan</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bahwa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b/>
          <w:sz w:val="22"/>
          <w:szCs w:val="22"/>
          <w:lang w:val="id-ID"/>
        </w:rPr>
        <w:t>hipotesi</w:t>
      </w:r>
      <w:r w:rsidR="000E49ED">
        <w:rPr>
          <w:rFonts w:asciiTheme="majorHAnsi" w:hAnsiTheme="majorHAnsi" w:cstheme="majorHAnsi"/>
          <w:b/>
          <w:sz w:val="22"/>
          <w:szCs w:val="22"/>
          <w:lang w:val="id-ID"/>
        </w:rPr>
        <w:t xml:space="preserve">s </w:t>
      </w:r>
      <w:r w:rsidRPr="00896E67">
        <w:rPr>
          <w:rFonts w:asciiTheme="majorHAnsi" w:hAnsiTheme="majorHAnsi" w:cstheme="majorHAnsi"/>
          <w:b/>
          <w:sz w:val="22"/>
          <w:szCs w:val="22"/>
          <w:lang w:val="id-ID"/>
        </w:rPr>
        <w:t>pertama diterima.</w:t>
      </w:r>
    </w:p>
    <w:p w14:paraId="14C1D3F4" w14:textId="77777777" w:rsidR="00787FD5" w:rsidRDefault="00787FD5" w:rsidP="003F1695">
      <w:pPr>
        <w:pStyle w:val="BodyText"/>
        <w:spacing w:line="240" w:lineRule="auto"/>
        <w:ind w:right="151" w:firstLine="0"/>
        <w:rPr>
          <w:rFonts w:asciiTheme="majorHAnsi" w:hAnsiTheme="majorHAnsi" w:cstheme="majorHAnsi"/>
          <w:sz w:val="22"/>
          <w:szCs w:val="22"/>
          <w:lang w:val="id-ID"/>
        </w:rPr>
      </w:pPr>
    </w:p>
    <w:p w14:paraId="08C47FF2" w14:textId="1B011CFD" w:rsidR="00896E67" w:rsidRPr="00896E67" w:rsidRDefault="00896E67" w:rsidP="003F1695">
      <w:pPr>
        <w:pStyle w:val="BodyText"/>
        <w:spacing w:line="240" w:lineRule="auto"/>
        <w:ind w:right="151" w:firstLine="0"/>
        <w:rPr>
          <w:rFonts w:asciiTheme="majorHAnsi" w:hAnsiTheme="majorHAnsi" w:cstheme="majorHAnsi"/>
          <w:b/>
          <w:sz w:val="22"/>
          <w:szCs w:val="22"/>
          <w:lang w:val="id-ID"/>
        </w:rPr>
      </w:pPr>
      <w:r w:rsidRPr="00896E67">
        <w:rPr>
          <w:rFonts w:asciiTheme="majorHAnsi" w:hAnsiTheme="majorHAnsi" w:cstheme="majorHAnsi"/>
          <w:sz w:val="22"/>
          <w:szCs w:val="22"/>
          <w:lang w:val="id-ID"/>
        </w:rPr>
        <w:t>Pengujian hipotesis kedua menyatakan nilai koefisien Variabel Arus Kas Investasi sebesar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0,175 dengan nilai signifikansi Variabel Arus Kas Investasi sebesar 0,001 yang menunjukkan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bahwa nilai signifikansi Variabel Arus Kas Investasi lebih kecil dari nilai α = 0,05 yang mana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artinya</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lastRenderedPageBreak/>
        <w:t>Investasi</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berpengaruh</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positif</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terhadap</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Kompas100</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periode</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2019-</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2023. Dapat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dinyatakan bahwa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b/>
          <w:sz w:val="22"/>
          <w:szCs w:val="22"/>
          <w:lang w:val="id-ID"/>
        </w:rPr>
        <w:t>hipotesis kedua diterima.</w:t>
      </w:r>
    </w:p>
    <w:p w14:paraId="204F1531" w14:textId="77777777" w:rsidR="00787FD5" w:rsidRDefault="00787FD5" w:rsidP="003F1695">
      <w:pPr>
        <w:pStyle w:val="BodyText"/>
        <w:spacing w:before="1" w:line="240" w:lineRule="auto"/>
        <w:ind w:right="157" w:firstLine="0"/>
        <w:rPr>
          <w:rFonts w:asciiTheme="majorHAnsi" w:hAnsiTheme="majorHAnsi" w:cstheme="majorHAnsi"/>
          <w:sz w:val="22"/>
          <w:szCs w:val="22"/>
          <w:lang w:val="id-ID"/>
        </w:rPr>
      </w:pPr>
    </w:p>
    <w:p w14:paraId="37DB51A4" w14:textId="14ECAF47" w:rsidR="003F1695" w:rsidRPr="00896E67" w:rsidRDefault="00896E67" w:rsidP="003F1695">
      <w:pPr>
        <w:pStyle w:val="BodyText"/>
        <w:spacing w:before="1" w:line="240" w:lineRule="auto"/>
        <w:ind w:right="157" w:firstLine="0"/>
        <w:rPr>
          <w:rFonts w:asciiTheme="majorHAnsi" w:hAnsiTheme="majorHAnsi" w:cstheme="majorHAnsi"/>
          <w:b/>
          <w:sz w:val="22"/>
          <w:szCs w:val="22"/>
          <w:lang w:val="id-ID"/>
        </w:rPr>
      </w:pPr>
      <w:r w:rsidRPr="00896E67">
        <w:rPr>
          <w:rFonts w:asciiTheme="majorHAnsi" w:hAnsiTheme="majorHAnsi" w:cstheme="majorHAnsi"/>
          <w:sz w:val="22"/>
          <w:szCs w:val="22"/>
          <w:lang w:val="id-ID"/>
        </w:rPr>
        <w:t>Hipotesis ketiga yang telah diuji menunjukkan bahwa nilai koefisien Arus Kas Pendanaan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Variabel</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adalah</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0,017</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dengan</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nilai</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signifikansi Arus</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Pendanaan</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Variabel adalah</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0,023</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menunjukkan bahwa nilai signifikansi Arus Kas Pendanaan Variabel lebih kecil dari nilai α =</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 xml:space="preserve">0,05, yang artinya </w:t>
      </w:r>
      <w:r w:rsidRPr="003946DE">
        <w:rPr>
          <w:rFonts w:asciiTheme="majorHAnsi" w:hAnsiTheme="majorHAnsi" w:cstheme="majorHAnsi"/>
          <w:i/>
          <w:sz w:val="22"/>
          <w:szCs w:val="22"/>
          <w:lang w:val="id-ID"/>
        </w:rPr>
        <w:t>Funding Cash Flow</w:t>
      </w:r>
      <w:r w:rsidRPr="00896E67">
        <w:rPr>
          <w:rFonts w:asciiTheme="majorHAnsi" w:hAnsiTheme="majorHAnsi" w:cstheme="majorHAnsi"/>
          <w:sz w:val="22"/>
          <w:szCs w:val="22"/>
          <w:lang w:val="id-ID"/>
        </w:rPr>
        <w:t xml:space="preserve"> berpengaruh positif terhadap return saham Kompas100</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periode 2019-2023. Dapat</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dinyatakan bahwa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b/>
          <w:sz w:val="22"/>
          <w:szCs w:val="22"/>
          <w:lang w:val="id-ID"/>
        </w:rPr>
        <w:t>hipotesis ketiga diterima.</w:t>
      </w:r>
    </w:p>
    <w:p w14:paraId="755822F9" w14:textId="77777777" w:rsidR="00896E67" w:rsidRPr="00896E67" w:rsidRDefault="00896E67" w:rsidP="00896E67">
      <w:pPr>
        <w:pStyle w:val="BodyText"/>
        <w:spacing w:before="65" w:line="240" w:lineRule="auto"/>
        <w:ind w:left="411" w:right="1"/>
        <w:jc w:val="center"/>
        <w:rPr>
          <w:rFonts w:asciiTheme="majorHAnsi" w:hAnsiTheme="majorHAnsi" w:cstheme="majorHAnsi"/>
          <w:sz w:val="22"/>
          <w:szCs w:val="22"/>
          <w:lang w:val="id-ID"/>
        </w:rPr>
      </w:pPr>
      <w:r w:rsidRPr="00896E67">
        <w:rPr>
          <w:rFonts w:asciiTheme="majorHAnsi" w:hAnsiTheme="majorHAnsi" w:cstheme="majorHAnsi"/>
          <w:sz w:val="22"/>
          <w:szCs w:val="22"/>
          <w:lang w:val="id-ID"/>
        </w:rPr>
        <w:t>Tabel</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10. Rekapitulasi Pengujian Hipotesis</w:t>
      </w:r>
    </w:p>
    <w:tbl>
      <w:tblPr>
        <w:tblW w:w="0" w:type="auto"/>
        <w:tblInd w:w="114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160"/>
        <w:gridCol w:w="4153"/>
        <w:gridCol w:w="1208"/>
      </w:tblGrid>
      <w:tr w:rsidR="00896E67" w:rsidRPr="00787FD5" w14:paraId="77198AD4" w14:textId="77777777" w:rsidTr="00896E67">
        <w:trPr>
          <w:trHeight w:val="337"/>
        </w:trPr>
        <w:tc>
          <w:tcPr>
            <w:tcW w:w="1160" w:type="dxa"/>
            <w:tcBorders>
              <w:top w:val="single" w:sz="4" w:space="0" w:color="auto"/>
              <w:left w:val="nil"/>
              <w:bottom w:val="single" w:sz="4" w:space="0" w:color="auto"/>
              <w:right w:val="nil"/>
            </w:tcBorders>
            <w:hideMark/>
          </w:tcPr>
          <w:p w14:paraId="514295FA" w14:textId="77777777" w:rsidR="00896E67" w:rsidRPr="00787FD5" w:rsidRDefault="00896E67" w:rsidP="00787FD5">
            <w:pPr>
              <w:pStyle w:val="TableParagraph"/>
              <w:ind w:left="108"/>
              <w:rPr>
                <w:rFonts w:asciiTheme="majorHAnsi" w:hAnsiTheme="majorHAnsi" w:cstheme="majorHAnsi"/>
                <w:sz w:val="20"/>
                <w:szCs w:val="20"/>
                <w:lang w:val="id-ID"/>
              </w:rPr>
            </w:pPr>
            <w:r w:rsidRPr="00787FD5">
              <w:rPr>
                <w:rFonts w:asciiTheme="majorHAnsi" w:hAnsiTheme="majorHAnsi" w:cstheme="majorHAnsi"/>
                <w:sz w:val="20"/>
                <w:szCs w:val="20"/>
                <w:lang w:val="id-ID"/>
              </w:rPr>
              <w:t>Hipotesis</w:t>
            </w:r>
          </w:p>
        </w:tc>
        <w:tc>
          <w:tcPr>
            <w:tcW w:w="4153" w:type="dxa"/>
            <w:tcBorders>
              <w:top w:val="single" w:sz="4" w:space="0" w:color="auto"/>
              <w:left w:val="nil"/>
              <w:bottom w:val="single" w:sz="4" w:space="0" w:color="auto"/>
              <w:right w:val="nil"/>
            </w:tcBorders>
            <w:hideMark/>
          </w:tcPr>
          <w:p w14:paraId="02808AD7" w14:textId="77777777" w:rsidR="00896E67" w:rsidRPr="00787FD5" w:rsidRDefault="00896E67" w:rsidP="00787FD5">
            <w:pPr>
              <w:pStyle w:val="TableParagraph"/>
              <w:ind w:left="1509" w:right="1590"/>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Keterangan</w:t>
            </w:r>
          </w:p>
        </w:tc>
        <w:tc>
          <w:tcPr>
            <w:tcW w:w="1208" w:type="dxa"/>
            <w:tcBorders>
              <w:top w:val="single" w:sz="4" w:space="0" w:color="auto"/>
              <w:left w:val="nil"/>
              <w:bottom w:val="single" w:sz="4" w:space="0" w:color="auto"/>
              <w:right w:val="nil"/>
            </w:tcBorders>
            <w:hideMark/>
          </w:tcPr>
          <w:p w14:paraId="185B069E" w14:textId="77777777" w:rsidR="00896E67" w:rsidRPr="00787FD5" w:rsidRDefault="00896E67" w:rsidP="00787FD5">
            <w:pPr>
              <w:pStyle w:val="TableParagraph"/>
              <w:ind w:left="320"/>
              <w:rPr>
                <w:rFonts w:asciiTheme="majorHAnsi" w:hAnsiTheme="majorHAnsi" w:cstheme="majorHAnsi"/>
                <w:sz w:val="20"/>
                <w:szCs w:val="20"/>
                <w:lang w:val="id-ID"/>
              </w:rPr>
            </w:pPr>
            <w:r w:rsidRPr="00787FD5">
              <w:rPr>
                <w:rFonts w:asciiTheme="majorHAnsi" w:hAnsiTheme="majorHAnsi" w:cstheme="majorHAnsi"/>
                <w:sz w:val="20"/>
                <w:szCs w:val="20"/>
                <w:lang w:val="id-ID"/>
              </w:rPr>
              <w:t>Hasil</w:t>
            </w:r>
          </w:p>
        </w:tc>
      </w:tr>
      <w:tr w:rsidR="00896E67" w:rsidRPr="00787FD5" w14:paraId="52B9D3F2" w14:textId="77777777" w:rsidTr="00787FD5">
        <w:trPr>
          <w:trHeight w:val="2685"/>
        </w:trPr>
        <w:tc>
          <w:tcPr>
            <w:tcW w:w="1160" w:type="dxa"/>
            <w:tcBorders>
              <w:top w:val="single" w:sz="4" w:space="0" w:color="auto"/>
              <w:left w:val="nil"/>
              <w:bottom w:val="single" w:sz="4" w:space="0" w:color="auto"/>
              <w:right w:val="nil"/>
            </w:tcBorders>
          </w:tcPr>
          <w:p w14:paraId="29EFD709" w14:textId="77777777" w:rsidR="00896E67" w:rsidRPr="00787FD5" w:rsidRDefault="00896E67" w:rsidP="00787FD5">
            <w:pPr>
              <w:pStyle w:val="TableParagraph"/>
              <w:jc w:val="center"/>
              <w:rPr>
                <w:rFonts w:asciiTheme="majorHAnsi" w:hAnsiTheme="majorHAnsi" w:cstheme="majorHAnsi"/>
                <w:sz w:val="20"/>
                <w:szCs w:val="20"/>
                <w:lang w:val="id-ID"/>
              </w:rPr>
            </w:pPr>
            <w:r w:rsidRPr="00787FD5">
              <w:rPr>
                <w:rFonts w:asciiTheme="majorHAnsi" w:hAnsiTheme="majorHAnsi" w:cstheme="majorHAnsi"/>
                <w:sz w:val="20"/>
                <w:szCs w:val="20"/>
                <w:lang w:val="id-ID"/>
              </w:rPr>
              <w:t>H1</w:t>
            </w:r>
          </w:p>
          <w:p w14:paraId="71193D06" w14:textId="77777777" w:rsidR="00896E67" w:rsidRPr="00787FD5" w:rsidRDefault="00896E67" w:rsidP="00787FD5">
            <w:pPr>
              <w:pStyle w:val="TableParagraph"/>
              <w:rPr>
                <w:rFonts w:asciiTheme="majorHAnsi" w:hAnsiTheme="majorHAnsi" w:cstheme="majorHAnsi"/>
                <w:sz w:val="20"/>
                <w:szCs w:val="20"/>
                <w:lang w:val="id-ID"/>
              </w:rPr>
            </w:pPr>
          </w:p>
          <w:p w14:paraId="7046F754" w14:textId="77777777" w:rsidR="00896E67" w:rsidRPr="00787FD5" w:rsidRDefault="00896E67" w:rsidP="00787FD5">
            <w:pPr>
              <w:pStyle w:val="TableParagraph"/>
              <w:rPr>
                <w:rFonts w:asciiTheme="majorHAnsi" w:hAnsiTheme="majorHAnsi" w:cstheme="majorHAnsi"/>
                <w:sz w:val="20"/>
                <w:szCs w:val="20"/>
                <w:lang w:val="id-ID"/>
              </w:rPr>
            </w:pPr>
          </w:p>
          <w:p w14:paraId="4A3223F2" w14:textId="77777777" w:rsidR="00787FD5" w:rsidRDefault="00787FD5" w:rsidP="00787FD5">
            <w:pPr>
              <w:pStyle w:val="TableParagraph"/>
              <w:ind w:left="532"/>
              <w:rPr>
                <w:rFonts w:asciiTheme="majorHAnsi" w:hAnsiTheme="majorHAnsi" w:cstheme="majorHAnsi"/>
                <w:sz w:val="20"/>
                <w:szCs w:val="20"/>
                <w:lang w:val="id-ID"/>
              </w:rPr>
            </w:pPr>
          </w:p>
          <w:p w14:paraId="6D8B3DEF" w14:textId="134B48BD" w:rsidR="00896E67" w:rsidRPr="00787FD5" w:rsidRDefault="00896E67" w:rsidP="00787FD5">
            <w:pPr>
              <w:pStyle w:val="TableParagraph"/>
              <w:ind w:left="532"/>
              <w:rPr>
                <w:rFonts w:asciiTheme="majorHAnsi" w:hAnsiTheme="majorHAnsi" w:cstheme="majorHAnsi"/>
                <w:sz w:val="20"/>
                <w:szCs w:val="20"/>
                <w:lang w:val="id-ID"/>
              </w:rPr>
            </w:pPr>
            <w:r w:rsidRPr="00787FD5">
              <w:rPr>
                <w:rFonts w:asciiTheme="majorHAnsi" w:hAnsiTheme="majorHAnsi" w:cstheme="majorHAnsi"/>
                <w:sz w:val="20"/>
                <w:szCs w:val="20"/>
                <w:lang w:val="id-ID"/>
              </w:rPr>
              <w:t>H2</w:t>
            </w:r>
          </w:p>
          <w:p w14:paraId="11D3F3BC" w14:textId="77777777" w:rsidR="00896E67" w:rsidRPr="00787FD5" w:rsidRDefault="00896E67" w:rsidP="00787FD5">
            <w:pPr>
              <w:pStyle w:val="TableParagraph"/>
              <w:rPr>
                <w:rFonts w:asciiTheme="majorHAnsi" w:hAnsiTheme="majorHAnsi" w:cstheme="majorHAnsi"/>
                <w:sz w:val="20"/>
                <w:szCs w:val="20"/>
                <w:lang w:val="id-ID"/>
              </w:rPr>
            </w:pPr>
          </w:p>
          <w:p w14:paraId="0B3A3B28" w14:textId="77777777" w:rsidR="00896E67" w:rsidRPr="00787FD5" w:rsidRDefault="00896E67" w:rsidP="00787FD5">
            <w:pPr>
              <w:pStyle w:val="TableParagraph"/>
              <w:rPr>
                <w:rFonts w:asciiTheme="majorHAnsi" w:hAnsiTheme="majorHAnsi" w:cstheme="majorHAnsi"/>
                <w:sz w:val="20"/>
                <w:szCs w:val="20"/>
                <w:lang w:val="id-ID"/>
              </w:rPr>
            </w:pPr>
          </w:p>
          <w:p w14:paraId="53FC286D" w14:textId="77777777" w:rsidR="00896E67" w:rsidRPr="00787FD5" w:rsidRDefault="00896E67" w:rsidP="00787FD5">
            <w:pPr>
              <w:pStyle w:val="TableParagraph"/>
              <w:ind w:left="532"/>
              <w:rPr>
                <w:rFonts w:asciiTheme="majorHAnsi" w:hAnsiTheme="majorHAnsi" w:cstheme="majorHAnsi"/>
                <w:sz w:val="20"/>
                <w:szCs w:val="20"/>
                <w:lang w:val="id-ID"/>
              </w:rPr>
            </w:pPr>
            <w:r w:rsidRPr="00787FD5">
              <w:rPr>
                <w:rFonts w:asciiTheme="majorHAnsi" w:hAnsiTheme="majorHAnsi" w:cstheme="majorHAnsi"/>
                <w:sz w:val="20"/>
                <w:szCs w:val="20"/>
                <w:lang w:val="id-ID"/>
              </w:rPr>
              <w:t>H3</w:t>
            </w:r>
          </w:p>
        </w:tc>
        <w:tc>
          <w:tcPr>
            <w:tcW w:w="4153" w:type="dxa"/>
            <w:tcBorders>
              <w:top w:val="single" w:sz="4" w:space="0" w:color="auto"/>
              <w:left w:val="nil"/>
              <w:bottom w:val="single" w:sz="4" w:space="0" w:color="auto"/>
              <w:right w:val="nil"/>
            </w:tcBorders>
          </w:tcPr>
          <w:p w14:paraId="0BA7AE99" w14:textId="77777777" w:rsidR="00896E67" w:rsidRPr="00787FD5" w:rsidRDefault="00896E67" w:rsidP="00787FD5">
            <w:pPr>
              <w:pStyle w:val="TableParagraph"/>
              <w:ind w:left="220" w:right="318"/>
              <w:jc w:val="both"/>
              <w:rPr>
                <w:rFonts w:asciiTheme="majorHAnsi" w:hAnsiTheme="majorHAnsi" w:cstheme="majorHAnsi"/>
                <w:sz w:val="20"/>
                <w:szCs w:val="20"/>
                <w:lang w:val="id-ID"/>
              </w:rPr>
            </w:pPr>
            <w:r w:rsidRPr="00787FD5">
              <w:rPr>
                <w:rFonts w:asciiTheme="majorHAnsi" w:hAnsiTheme="majorHAnsi" w:cstheme="majorHAnsi"/>
                <w:sz w:val="20"/>
                <w:szCs w:val="20"/>
                <w:lang w:val="id-ID"/>
              </w:rPr>
              <w:t>Arus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operasi</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berpengaruh</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positif</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terhadap</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return</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saham</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Kompas100</w:t>
            </w:r>
            <w:r w:rsidRPr="00787FD5">
              <w:rPr>
                <w:rFonts w:asciiTheme="majorHAnsi" w:hAnsiTheme="majorHAnsi" w:cstheme="majorHAnsi"/>
                <w:spacing w:val="-52"/>
                <w:sz w:val="20"/>
                <w:szCs w:val="20"/>
                <w:lang w:val="id-ID"/>
              </w:rPr>
              <w:t xml:space="preserve"> </w:t>
            </w:r>
            <w:r w:rsidRPr="00787FD5">
              <w:rPr>
                <w:rFonts w:asciiTheme="majorHAnsi" w:hAnsiTheme="majorHAnsi" w:cstheme="majorHAnsi"/>
                <w:sz w:val="20"/>
                <w:szCs w:val="20"/>
                <w:lang w:val="id-ID"/>
              </w:rPr>
              <w:t>periode 2019-2023.</w:t>
            </w:r>
          </w:p>
          <w:p w14:paraId="3AE1E49F" w14:textId="77777777" w:rsidR="00896E67" w:rsidRPr="00787FD5" w:rsidRDefault="00896E67" w:rsidP="00787FD5">
            <w:pPr>
              <w:pStyle w:val="TableParagraph"/>
              <w:rPr>
                <w:rFonts w:asciiTheme="majorHAnsi" w:hAnsiTheme="majorHAnsi" w:cstheme="majorHAnsi"/>
                <w:sz w:val="20"/>
                <w:szCs w:val="20"/>
                <w:lang w:val="id-ID"/>
              </w:rPr>
            </w:pPr>
          </w:p>
          <w:p w14:paraId="070C74B8" w14:textId="77777777" w:rsidR="00896E67" w:rsidRPr="00787FD5" w:rsidRDefault="00896E67" w:rsidP="00787FD5">
            <w:pPr>
              <w:pStyle w:val="TableParagraph"/>
              <w:ind w:left="220" w:right="319"/>
              <w:jc w:val="both"/>
              <w:rPr>
                <w:rFonts w:asciiTheme="majorHAnsi" w:hAnsiTheme="majorHAnsi" w:cstheme="majorHAnsi"/>
                <w:sz w:val="20"/>
                <w:szCs w:val="20"/>
                <w:lang w:val="id-ID"/>
              </w:rPr>
            </w:pPr>
            <w:r w:rsidRPr="00787FD5">
              <w:rPr>
                <w:rFonts w:asciiTheme="majorHAnsi" w:hAnsiTheme="majorHAnsi" w:cstheme="majorHAnsi"/>
                <w:sz w:val="20"/>
                <w:szCs w:val="20"/>
                <w:lang w:val="id-ID"/>
              </w:rPr>
              <w:t>Arus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kas</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investasi</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berpengaruh</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positif</w:t>
            </w:r>
            <w:r w:rsidRPr="00787FD5">
              <w:rPr>
                <w:rFonts w:asciiTheme="majorHAnsi" w:hAnsiTheme="majorHAnsi" w:cstheme="majorHAnsi"/>
                <w:spacing w:val="-52"/>
                <w:sz w:val="20"/>
                <w:szCs w:val="20"/>
                <w:lang w:val="id-ID"/>
              </w:rPr>
              <w:t xml:space="preserve"> </w:t>
            </w:r>
            <w:r w:rsidRPr="00787FD5">
              <w:rPr>
                <w:rFonts w:asciiTheme="majorHAnsi" w:hAnsiTheme="majorHAnsi" w:cstheme="majorHAnsi"/>
                <w:sz w:val="20"/>
                <w:szCs w:val="20"/>
                <w:lang w:val="id-ID"/>
              </w:rPr>
              <w:t>terhadap</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return</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saham</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Kompas100</w:t>
            </w:r>
            <w:r w:rsidRPr="00787FD5">
              <w:rPr>
                <w:rFonts w:asciiTheme="majorHAnsi" w:hAnsiTheme="majorHAnsi" w:cstheme="majorHAnsi"/>
                <w:spacing w:val="-52"/>
                <w:sz w:val="20"/>
                <w:szCs w:val="20"/>
                <w:lang w:val="id-ID"/>
              </w:rPr>
              <w:t xml:space="preserve"> </w:t>
            </w:r>
            <w:r w:rsidRPr="00787FD5">
              <w:rPr>
                <w:rFonts w:asciiTheme="majorHAnsi" w:hAnsiTheme="majorHAnsi" w:cstheme="majorHAnsi"/>
                <w:sz w:val="20"/>
                <w:szCs w:val="20"/>
                <w:lang w:val="id-ID"/>
              </w:rPr>
              <w:t>periode 2019-2023.</w:t>
            </w:r>
          </w:p>
          <w:p w14:paraId="03E658DD" w14:textId="77777777" w:rsidR="00896E67" w:rsidRPr="00787FD5" w:rsidRDefault="00896E67" w:rsidP="00787FD5">
            <w:pPr>
              <w:pStyle w:val="TableParagraph"/>
              <w:rPr>
                <w:rFonts w:asciiTheme="majorHAnsi" w:hAnsiTheme="majorHAnsi" w:cstheme="majorHAnsi"/>
                <w:sz w:val="20"/>
                <w:szCs w:val="20"/>
                <w:lang w:val="id-ID"/>
              </w:rPr>
            </w:pPr>
          </w:p>
          <w:p w14:paraId="36EBDB98" w14:textId="77777777" w:rsidR="00896E67" w:rsidRPr="00787FD5" w:rsidRDefault="00896E67" w:rsidP="00787FD5">
            <w:pPr>
              <w:pStyle w:val="TableParagraph"/>
              <w:ind w:left="220" w:right="318"/>
              <w:jc w:val="both"/>
              <w:rPr>
                <w:rFonts w:asciiTheme="majorHAnsi" w:hAnsiTheme="majorHAnsi" w:cstheme="majorHAnsi"/>
                <w:sz w:val="20"/>
                <w:szCs w:val="20"/>
                <w:lang w:val="id-ID"/>
              </w:rPr>
            </w:pPr>
            <w:r w:rsidRPr="00787FD5">
              <w:rPr>
                <w:rFonts w:asciiTheme="majorHAnsi" w:hAnsiTheme="majorHAnsi" w:cstheme="majorHAnsi"/>
                <w:sz w:val="20"/>
                <w:szCs w:val="20"/>
                <w:lang w:val="id-ID"/>
              </w:rPr>
              <w:t>Arus kas pendanaan berpengaruh positif</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terhadap</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return</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saham</w:t>
            </w:r>
            <w:r w:rsidRPr="00787FD5">
              <w:rPr>
                <w:rFonts w:asciiTheme="majorHAnsi" w:hAnsiTheme="majorHAnsi" w:cstheme="majorHAnsi"/>
                <w:spacing w:val="1"/>
                <w:sz w:val="20"/>
                <w:szCs w:val="20"/>
                <w:lang w:val="id-ID"/>
              </w:rPr>
              <w:t xml:space="preserve"> </w:t>
            </w:r>
            <w:r w:rsidRPr="00787FD5">
              <w:rPr>
                <w:rFonts w:asciiTheme="majorHAnsi" w:hAnsiTheme="majorHAnsi" w:cstheme="majorHAnsi"/>
                <w:sz w:val="20"/>
                <w:szCs w:val="20"/>
                <w:lang w:val="id-ID"/>
              </w:rPr>
              <w:t>Kompas100</w:t>
            </w:r>
            <w:r w:rsidRPr="00787FD5">
              <w:rPr>
                <w:rFonts w:asciiTheme="majorHAnsi" w:hAnsiTheme="majorHAnsi" w:cstheme="majorHAnsi"/>
                <w:spacing w:val="-52"/>
                <w:sz w:val="20"/>
                <w:szCs w:val="20"/>
                <w:lang w:val="id-ID"/>
              </w:rPr>
              <w:t xml:space="preserve"> </w:t>
            </w:r>
            <w:r w:rsidRPr="00787FD5">
              <w:rPr>
                <w:rFonts w:asciiTheme="majorHAnsi" w:hAnsiTheme="majorHAnsi" w:cstheme="majorHAnsi"/>
                <w:sz w:val="20"/>
                <w:szCs w:val="20"/>
                <w:lang w:val="id-ID"/>
              </w:rPr>
              <w:t>periode 2019-2023.</w:t>
            </w:r>
          </w:p>
        </w:tc>
        <w:tc>
          <w:tcPr>
            <w:tcW w:w="1208" w:type="dxa"/>
            <w:tcBorders>
              <w:top w:val="single" w:sz="4" w:space="0" w:color="auto"/>
              <w:left w:val="nil"/>
              <w:bottom w:val="single" w:sz="4" w:space="0" w:color="auto"/>
              <w:right w:val="nil"/>
            </w:tcBorders>
          </w:tcPr>
          <w:p w14:paraId="115430BC" w14:textId="77777777" w:rsidR="00896E67" w:rsidRPr="00787FD5" w:rsidRDefault="00896E67" w:rsidP="00787FD5">
            <w:pPr>
              <w:pStyle w:val="TableParagraph"/>
              <w:ind w:left="320"/>
              <w:rPr>
                <w:rFonts w:asciiTheme="majorHAnsi" w:hAnsiTheme="majorHAnsi" w:cstheme="majorHAnsi"/>
                <w:sz w:val="20"/>
                <w:szCs w:val="20"/>
                <w:lang w:val="id-ID"/>
              </w:rPr>
            </w:pPr>
            <w:r w:rsidRPr="00787FD5">
              <w:rPr>
                <w:rFonts w:asciiTheme="majorHAnsi" w:hAnsiTheme="majorHAnsi" w:cstheme="majorHAnsi"/>
                <w:sz w:val="20"/>
                <w:szCs w:val="20"/>
                <w:lang w:val="id-ID"/>
              </w:rPr>
              <w:t>Diterima</w:t>
            </w:r>
          </w:p>
          <w:p w14:paraId="65DE5FF5" w14:textId="77777777" w:rsidR="00896E67" w:rsidRPr="00787FD5" w:rsidRDefault="00896E67" w:rsidP="00787FD5">
            <w:pPr>
              <w:pStyle w:val="TableParagraph"/>
              <w:rPr>
                <w:rFonts w:asciiTheme="majorHAnsi" w:hAnsiTheme="majorHAnsi" w:cstheme="majorHAnsi"/>
                <w:sz w:val="20"/>
                <w:szCs w:val="20"/>
                <w:lang w:val="id-ID"/>
              </w:rPr>
            </w:pPr>
          </w:p>
          <w:p w14:paraId="1F1414AB" w14:textId="77777777" w:rsidR="00896E67" w:rsidRPr="00787FD5" w:rsidRDefault="00896E67" w:rsidP="00787FD5">
            <w:pPr>
              <w:pStyle w:val="TableParagraph"/>
              <w:rPr>
                <w:rFonts w:asciiTheme="majorHAnsi" w:hAnsiTheme="majorHAnsi" w:cstheme="majorHAnsi"/>
                <w:sz w:val="20"/>
                <w:szCs w:val="20"/>
                <w:lang w:val="id-ID"/>
              </w:rPr>
            </w:pPr>
          </w:p>
          <w:p w14:paraId="28FF5C3A" w14:textId="77777777" w:rsidR="00787FD5" w:rsidRDefault="00787FD5" w:rsidP="00787FD5">
            <w:pPr>
              <w:pStyle w:val="TableParagraph"/>
              <w:ind w:left="320"/>
              <w:rPr>
                <w:rFonts w:asciiTheme="majorHAnsi" w:hAnsiTheme="majorHAnsi" w:cstheme="majorHAnsi"/>
                <w:sz w:val="20"/>
                <w:szCs w:val="20"/>
                <w:lang w:val="id-ID"/>
              </w:rPr>
            </w:pPr>
          </w:p>
          <w:p w14:paraId="6069B5B7" w14:textId="0099D7FB" w:rsidR="00896E67" w:rsidRPr="00787FD5" w:rsidRDefault="00896E67" w:rsidP="00787FD5">
            <w:pPr>
              <w:pStyle w:val="TableParagraph"/>
              <w:ind w:left="320"/>
              <w:rPr>
                <w:rFonts w:asciiTheme="majorHAnsi" w:hAnsiTheme="majorHAnsi" w:cstheme="majorHAnsi"/>
                <w:sz w:val="20"/>
                <w:szCs w:val="20"/>
                <w:lang w:val="id-ID"/>
              </w:rPr>
            </w:pPr>
            <w:r w:rsidRPr="00787FD5">
              <w:rPr>
                <w:rFonts w:asciiTheme="majorHAnsi" w:hAnsiTheme="majorHAnsi" w:cstheme="majorHAnsi"/>
                <w:sz w:val="20"/>
                <w:szCs w:val="20"/>
                <w:lang w:val="id-ID"/>
              </w:rPr>
              <w:t>Diterima</w:t>
            </w:r>
          </w:p>
          <w:p w14:paraId="526D2644" w14:textId="77777777" w:rsidR="00896E67" w:rsidRPr="00787FD5" w:rsidRDefault="00896E67" w:rsidP="00787FD5">
            <w:pPr>
              <w:pStyle w:val="TableParagraph"/>
              <w:rPr>
                <w:rFonts w:asciiTheme="majorHAnsi" w:hAnsiTheme="majorHAnsi" w:cstheme="majorHAnsi"/>
                <w:sz w:val="20"/>
                <w:szCs w:val="20"/>
                <w:lang w:val="id-ID"/>
              </w:rPr>
            </w:pPr>
          </w:p>
          <w:p w14:paraId="4061D10D" w14:textId="77777777" w:rsidR="00896E67" w:rsidRPr="00787FD5" w:rsidRDefault="00896E67" w:rsidP="00787FD5">
            <w:pPr>
              <w:pStyle w:val="TableParagraph"/>
              <w:rPr>
                <w:rFonts w:asciiTheme="majorHAnsi" w:hAnsiTheme="majorHAnsi" w:cstheme="majorHAnsi"/>
                <w:sz w:val="20"/>
                <w:szCs w:val="20"/>
                <w:lang w:val="id-ID"/>
              </w:rPr>
            </w:pPr>
          </w:p>
          <w:p w14:paraId="039DAB1B" w14:textId="77777777" w:rsidR="00896E67" w:rsidRPr="00787FD5" w:rsidRDefault="00896E67" w:rsidP="00787FD5">
            <w:pPr>
              <w:pStyle w:val="TableParagraph"/>
              <w:ind w:left="320"/>
              <w:rPr>
                <w:rFonts w:asciiTheme="majorHAnsi" w:hAnsiTheme="majorHAnsi" w:cstheme="majorHAnsi"/>
                <w:sz w:val="20"/>
                <w:szCs w:val="20"/>
                <w:lang w:val="id-ID"/>
              </w:rPr>
            </w:pPr>
            <w:r w:rsidRPr="00787FD5">
              <w:rPr>
                <w:rFonts w:asciiTheme="majorHAnsi" w:hAnsiTheme="majorHAnsi" w:cstheme="majorHAnsi"/>
                <w:sz w:val="20"/>
                <w:szCs w:val="20"/>
                <w:lang w:val="id-ID"/>
              </w:rPr>
              <w:t>Diterima</w:t>
            </w:r>
          </w:p>
        </w:tc>
      </w:tr>
    </w:tbl>
    <w:p w14:paraId="7AC7FD35" w14:textId="2BF9753E" w:rsidR="003F1695" w:rsidRPr="003F1695" w:rsidRDefault="003F1695" w:rsidP="003F1695">
      <w:pPr>
        <w:pStyle w:val="BodyText"/>
        <w:spacing w:before="126" w:line="240" w:lineRule="auto"/>
        <w:ind w:left="861"/>
        <w:rPr>
          <w:rFonts w:asciiTheme="majorHAnsi" w:eastAsia="Times New Roman" w:hAnsiTheme="majorHAnsi" w:cstheme="majorHAnsi"/>
          <w:sz w:val="22"/>
          <w:szCs w:val="22"/>
          <w:lang w:val="id-ID"/>
        </w:rPr>
      </w:pPr>
      <w:r w:rsidRPr="00896E67">
        <w:rPr>
          <w:rFonts w:asciiTheme="majorHAnsi" w:hAnsiTheme="majorHAnsi" w:cstheme="majorHAnsi"/>
          <w:sz w:val="22"/>
          <w:szCs w:val="22"/>
          <w:lang w:val="id-ID"/>
        </w:rPr>
        <w:t>Sumber:</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perhitungan</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SPSS, 202</w:t>
      </w:r>
      <w:r w:rsidR="000E49ED">
        <w:rPr>
          <w:rFonts w:asciiTheme="majorHAnsi" w:hAnsiTheme="majorHAnsi" w:cstheme="majorHAnsi"/>
          <w:sz w:val="22"/>
          <w:szCs w:val="22"/>
          <w:lang w:val="id-ID"/>
        </w:rPr>
        <w:t>4</w:t>
      </w:r>
    </w:p>
    <w:p w14:paraId="700CF83D" w14:textId="74D0E4E6" w:rsidR="003F1695" w:rsidRPr="003F1695" w:rsidRDefault="003F1695" w:rsidP="003F1695">
      <w:pPr>
        <w:pStyle w:val="BodyText"/>
        <w:spacing w:before="1" w:line="240" w:lineRule="auto"/>
        <w:ind w:right="153" w:firstLine="0"/>
        <w:rPr>
          <w:rFonts w:asciiTheme="majorHAnsi" w:hAnsiTheme="majorHAnsi" w:cstheme="majorHAnsi"/>
          <w:b/>
          <w:sz w:val="22"/>
          <w:szCs w:val="22"/>
        </w:rPr>
      </w:pPr>
      <w:proofErr w:type="spellStart"/>
      <w:r w:rsidRPr="003F1695">
        <w:rPr>
          <w:rFonts w:asciiTheme="majorHAnsi" w:hAnsiTheme="majorHAnsi" w:cstheme="majorHAnsi"/>
          <w:b/>
          <w:sz w:val="22"/>
          <w:szCs w:val="22"/>
        </w:rPr>
        <w:t>Diskusi</w:t>
      </w:r>
      <w:proofErr w:type="spellEnd"/>
    </w:p>
    <w:p w14:paraId="188B80C4" w14:textId="67CF4DD7" w:rsidR="003F1695" w:rsidRDefault="00896E67" w:rsidP="00B66618">
      <w:pPr>
        <w:pStyle w:val="BodyText"/>
        <w:spacing w:before="1" w:after="240" w:line="240" w:lineRule="auto"/>
        <w:ind w:right="153" w:firstLine="0"/>
        <w:rPr>
          <w:rFonts w:asciiTheme="majorHAnsi" w:hAnsiTheme="majorHAnsi" w:cstheme="majorHAnsi"/>
          <w:sz w:val="22"/>
          <w:szCs w:val="22"/>
          <w:lang w:val="id-ID"/>
        </w:rPr>
      </w:pPr>
      <w:r w:rsidRPr="00896E67">
        <w:rPr>
          <w:rFonts w:asciiTheme="majorHAnsi" w:hAnsiTheme="majorHAnsi" w:cstheme="majorHAnsi"/>
          <w:sz w:val="22"/>
          <w:szCs w:val="22"/>
          <w:lang w:val="id-ID"/>
        </w:rPr>
        <w:t>Arus</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Operasi</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berpengaruh</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positif</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terhadap</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artinya</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peningkatan</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Operasi akan mendorong peningkatan Return Saham dan sebaliknya jika Arus Kas Operasi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menurun</w:t>
      </w:r>
      <w:r w:rsidRPr="00896E67">
        <w:rPr>
          <w:rFonts w:asciiTheme="majorHAnsi" w:hAnsiTheme="majorHAnsi" w:cstheme="majorHAnsi"/>
          <w:spacing w:val="-15"/>
          <w:sz w:val="22"/>
          <w:szCs w:val="22"/>
          <w:lang w:val="id-ID"/>
        </w:rPr>
        <w:t xml:space="preserve"> </w:t>
      </w:r>
      <w:r w:rsidRPr="00896E67">
        <w:rPr>
          <w:rFonts w:asciiTheme="majorHAnsi" w:hAnsiTheme="majorHAnsi" w:cstheme="majorHAnsi"/>
          <w:sz w:val="22"/>
          <w:szCs w:val="22"/>
          <w:lang w:val="id-ID"/>
        </w:rPr>
        <w:t>maka</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juga</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akan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menurun.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Hal</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ini</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dilihat</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dari</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penurunan</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Operasi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Adaro</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Energy</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Indonesia,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Tbk</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tahun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w:t>
      </w:r>
      <w:r w:rsidR="000E49ED">
        <w:rPr>
          <w:rFonts w:asciiTheme="majorHAnsi" w:hAnsiTheme="majorHAnsi" w:cstheme="majorHAnsi"/>
          <w:sz w:val="22"/>
          <w:szCs w:val="22"/>
          <w:lang w:val="id-ID"/>
        </w:rPr>
        <w:t>20</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sebesar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Rp85</w:t>
      </w:r>
      <w:r w:rsidR="000E49ED">
        <w:rPr>
          <w:rFonts w:asciiTheme="majorHAnsi" w:hAnsiTheme="majorHAnsi" w:cstheme="majorHAnsi"/>
          <w:sz w:val="22"/>
          <w:szCs w:val="22"/>
          <w:lang w:val="id-ID"/>
        </w:rPr>
        <w:t>4</w:t>
      </w:r>
      <w:r w:rsidRPr="00896E67">
        <w:rPr>
          <w:rFonts w:asciiTheme="majorHAnsi" w:hAnsiTheme="majorHAnsi" w:cstheme="majorHAnsi"/>
          <w:sz w:val="22"/>
          <w:szCs w:val="22"/>
          <w:lang w:val="id-ID"/>
        </w:rPr>
        <w:t>.680.000.000 menjadi Rp73</w:t>
      </w:r>
      <w:r w:rsidR="000E49ED">
        <w:rPr>
          <w:rFonts w:asciiTheme="majorHAnsi" w:hAnsiTheme="majorHAnsi" w:cstheme="majorHAnsi"/>
          <w:sz w:val="22"/>
          <w:szCs w:val="22"/>
          <w:lang w:val="id-ID"/>
        </w:rPr>
        <w:t>9</w:t>
      </w:r>
      <w:r w:rsidRPr="00896E67">
        <w:rPr>
          <w:rFonts w:asciiTheme="majorHAnsi" w:hAnsiTheme="majorHAnsi" w:cstheme="majorHAnsi"/>
          <w:sz w:val="22"/>
          <w:szCs w:val="22"/>
          <w:lang w:val="id-ID"/>
        </w:rPr>
        <w:t>.753.000.000 pada tahun 20</w:t>
      </w:r>
      <w:r w:rsidR="000E49ED">
        <w:rPr>
          <w:rFonts w:asciiTheme="majorHAnsi" w:hAnsiTheme="majorHAnsi" w:cstheme="majorHAnsi"/>
          <w:sz w:val="22"/>
          <w:szCs w:val="22"/>
          <w:lang w:val="id-ID"/>
        </w:rPr>
        <w:t>20</w:t>
      </w:r>
      <w:r w:rsidRPr="00896E67">
        <w:rPr>
          <w:rFonts w:asciiTheme="majorHAnsi" w:hAnsiTheme="majorHAnsi" w:cstheme="majorHAnsi"/>
          <w:sz w:val="22"/>
          <w:szCs w:val="22"/>
          <w:lang w:val="id-ID"/>
        </w:rPr>
        <w:t>. Hal tersebut selaras dengan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penurunan return saham pada tahun 201</w:t>
      </w:r>
      <w:r w:rsidR="000E49ED">
        <w:rPr>
          <w:rFonts w:asciiTheme="majorHAnsi" w:hAnsiTheme="majorHAnsi" w:cstheme="majorHAnsi"/>
          <w:sz w:val="22"/>
          <w:szCs w:val="22"/>
          <w:lang w:val="id-ID"/>
        </w:rPr>
        <w:t>9</w:t>
      </w:r>
      <w:r w:rsidRPr="00896E67">
        <w:rPr>
          <w:rFonts w:asciiTheme="majorHAnsi" w:hAnsiTheme="majorHAnsi" w:cstheme="majorHAnsi"/>
          <w:sz w:val="22"/>
          <w:szCs w:val="22"/>
          <w:lang w:val="id-ID"/>
        </w:rPr>
        <w:t xml:space="preserve"> sebesar 10% menjadi -35% pada tahun 20</w:t>
      </w:r>
      <w:r w:rsidR="000E49ED">
        <w:rPr>
          <w:rFonts w:asciiTheme="majorHAnsi" w:hAnsiTheme="majorHAnsi" w:cstheme="majorHAnsi"/>
          <w:sz w:val="22"/>
          <w:szCs w:val="22"/>
          <w:lang w:val="id-ID"/>
        </w:rPr>
        <w:t>21</w:t>
      </w:r>
      <w:r w:rsidRPr="00896E67">
        <w:rPr>
          <w:rFonts w:asciiTheme="majorHAnsi" w:hAnsiTheme="majorHAnsi" w:cstheme="majorHAnsi"/>
          <w:sz w:val="22"/>
          <w:szCs w:val="22"/>
          <w:lang w:val="id-ID"/>
        </w:rPr>
        <w:t>. Arus kas</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operasi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Elnusa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Tbk</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mengalami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peningkatan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tahun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202</w:t>
      </w:r>
      <w:r w:rsidR="000E49ED">
        <w:rPr>
          <w:rFonts w:asciiTheme="majorHAnsi" w:hAnsiTheme="majorHAnsi" w:cstheme="majorHAnsi"/>
          <w:sz w:val="22"/>
          <w:szCs w:val="22"/>
          <w:lang w:val="id-ID"/>
        </w:rPr>
        <w:t>2</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sebesar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Rp57</w:t>
      </w:r>
      <w:r w:rsidR="000E49ED">
        <w:rPr>
          <w:rFonts w:asciiTheme="majorHAnsi" w:hAnsiTheme="majorHAnsi" w:cstheme="majorHAnsi"/>
          <w:sz w:val="22"/>
          <w:szCs w:val="22"/>
          <w:lang w:val="id-ID"/>
        </w:rPr>
        <w:t>6</w:t>
      </w:r>
      <w:r w:rsidRPr="00896E67">
        <w:rPr>
          <w:rFonts w:asciiTheme="majorHAnsi" w:hAnsiTheme="majorHAnsi" w:cstheme="majorHAnsi"/>
          <w:sz w:val="22"/>
          <w:szCs w:val="22"/>
          <w:lang w:val="id-ID"/>
        </w:rPr>
        <w:t>.797.000.000 menjadi Rp94</w:t>
      </w:r>
      <w:r w:rsidR="000E49ED">
        <w:rPr>
          <w:rFonts w:asciiTheme="majorHAnsi" w:hAnsiTheme="majorHAnsi" w:cstheme="majorHAnsi"/>
          <w:sz w:val="22"/>
          <w:szCs w:val="22"/>
          <w:lang w:val="id-ID"/>
        </w:rPr>
        <w:t>4</w:t>
      </w:r>
      <w:r w:rsidRPr="00896E67">
        <w:rPr>
          <w:rFonts w:asciiTheme="majorHAnsi" w:hAnsiTheme="majorHAnsi" w:cstheme="majorHAnsi"/>
          <w:sz w:val="22"/>
          <w:szCs w:val="22"/>
          <w:lang w:val="id-ID"/>
        </w:rPr>
        <w:t>.928.000.000 pada tahun 202</w:t>
      </w:r>
      <w:r w:rsidR="000E49ED">
        <w:rPr>
          <w:rFonts w:asciiTheme="majorHAnsi" w:hAnsiTheme="majorHAnsi" w:cstheme="majorHAnsi"/>
          <w:sz w:val="22"/>
          <w:szCs w:val="22"/>
          <w:lang w:val="id-ID"/>
        </w:rPr>
        <w:t>2</w:t>
      </w:r>
      <w:r w:rsidRPr="00896E67">
        <w:rPr>
          <w:rFonts w:asciiTheme="majorHAnsi" w:hAnsiTheme="majorHAnsi" w:cstheme="majorHAnsi"/>
          <w:sz w:val="22"/>
          <w:szCs w:val="22"/>
          <w:lang w:val="id-ID"/>
        </w:rPr>
        <w:t>. Hal tersebut selaras dengan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peningkatan return saham pada tahun 202</w:t>
      </w:r>
      <w:r w:rsidR="000E49ED">
        <w:rPr>
          <w:rFonts w:asciiTheme="majorHAnsi" w:hAnsiTheme="majorHAnsi" w:cstheme="majorHAnsi"/>
          <w:sz w:val="22"/>
          <w:szCs w:val="22"/>
          <w:lang w:val="id-ID"/>
        </w:rPr>
        <w:t>2</w:t>
      </w:r>
      <w:r w:rsidRPr="00896E67">
        <w:rPr>
          <w:rFonts w:asciiTheme="majorHAnsi" w:hAnsiTheme="majorHAnsi" w:cstheme="majorHAnsi"/>
          <w:sz w:val="22"/>
          <w:szCs w:val="22"/>
          <w:lang w:val="id-ID"/>
        </w:rPr>
        <w:t xml:space="preserve"> sebesar -11% menjadi 15% pada tahun 202</w:t>
      </w:r>
      <w:r w:rsidR="000E49ED">
        <w:rPr>
          <w:rFonts w:asciiTheme="majorHAnsi" w:hAnsiTheme="majorHAnsi" w:cstheme="majorHAnsi"/>
          <w:sz w:val="22"/>
          <w:szCs w:val="22"/>
          <w:lang w:val="id-ID"/>
        </w:rPr>
        <w:t>3</w:t>
      </w:r>
      <w:r w:rsidRPr="00896E67">
        <w:rPr>
          <w:rFonts w:asciiTheme="majorHAnsi" w:hAnsiTheme="majorHAnsi" w:cstheme="majorHAnsi"/>
          <w:sz w:val="22"/>
          <w:szCs w:val="22"/>
          <w:lang w:val="id-ID"/>
        </w:rPr>
        <w:t>. Hasil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 xml:space="preserve">penelitian ini mendukung teori sinyal yang dikemukakan oleh </w:t>
      </w:r>
      <w:sdt>
        <w:sdtPr>
          <w:rPr>
            <w:rFonts w:asciiTheme="majorHAnsi" w:hAnsiTheme="majorHAnsi" w:cstheme="majorHAnsi"/>
            <w:color w:val="000000"/>
            <w:sz w:val="22"/>
            <w:szCs w:val="22"/>
            <w:lang w:val="id-ID"/>
          </w:rPr>
          <w:tag w:val="MENDELEY_CITATION_v3_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"/>
          <w:id w:val="1529061637"/>
          <w:placeholder>
            <w:docPart w:val="DefaultPlaceholder_-1854013440"/>
          </w:placeholder>
        </w:sdtPr>
        <w:sdtEndPr/>
        <w:sdtContent>
          <w:r w:rsidR="000E49ED" w:rsidRPr="000E49ED">
            <w:rPr>
              <w:rFonts w:asciiTheme="majorHAnsi" w:hAnsiTheme="majorHAnsi" w:cstheme="majorHAnsi"/>
              <w:color w:val="000000"/>
              <w:sz w:val="22"/>
              <w:szCs w:val="22"/>
              <w:lang w:val="id-ID"/>
            </w:rPr>
            <w:t>Eugene F. et al (2019)</w:t>
          </w:r>
        </w:sdtContent>
      </w:sdt>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bahwa teori sinyal informasi yang diberikan merupakan sinyal yang dapat dimanfaatkan oleh</w:t>
      </w:r>
      <w:r w:rsidRPr="00896E67">
        <w:rPr>
          <w:rFonts w:asciiTheme="majorHAnsi" w:hAnsiTheme="majorHAnsi" w:cstheme="majorHAnsi"/>
          <w:spacing w:val="1"/>
          <w:sz w:val="22"/>
          <w:szCs w:val="22"/>
          <w:lang w:val="id-ID"/>
        </w:rPr>
        <w:t xml:space="preserve"> </w:t>
      </w:r>
      <w:r w:rsidR="003F1695">
        <w:rPr>
          <w:rFonts w:asciiTheme="majorHAnsi" w:hAnsiTheme="majorHAnsi" w:cstheme="majorHAnsi"/>
          <w:sz w:val="22"/>
          <w:szCs w:val="22"/>
          <w:lang w:val="id-ID"/>
        </w:rPr>
        <w:t>penerima.</w:t>
      </w:r>
    </w:p>
    <w:p w14:paraId="56B4773F" w14:textId="64836351" w:rsidR="003F1695" w:rsidRDefault="00896E67" w:rsidP="00B66618">
      <w:pPr>
        <w:pStyle w:val="BodyText"/>
        <w:spacing w:before="1" w:after="240" w:line="240" w:lineRule="auto"/>
        <w:ind w:right="153" w:firstLine="0"/>
        <w:rPr>
          <w:rFonts w:asciiTheme="majorHAnsi" w:hAnsiTheme="majorHAnsi" w:cstheme="majorHAnsi"/>
          <w:sz w:val="22"/>
          <w:szCs w:val="22"/>
          <w:lang w:val="id-ID"/>
        </w:rPr>
      </w:pPr>
      <w:r w:rsidRPr="00896E67">
        <w:rPr>
          <w:rFonts w:asciiTheme="majorHAnsi" w:hAnsiTheme="majorHAnsi" w:cstheme="majorHAnsi"/>
          <w:sz w:val="22"/>
          <w:szCs w:val="22"/>
          <w:lang w:val="id-ID"/>
        </w:rPr>
        <w:t>Peningkatan Arus Kas Operasional dapat memberikan sinyal positif kepada investor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menyebabkan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meningkat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sebaliknya.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Sinyal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digunakan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investor</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untuk</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menilai</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kinerja</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Operasi</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di</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masa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akan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datang</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karena hal ini akan mempengaruhi Return Saham. Besarnya arus kas yang berasal dari aktivitas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operasi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merupakan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indikator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menentukan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apakah</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dari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operasinya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menghasilkan arus kas yang cukup untuk melunasi pinjaman, mempertahankan kemampuan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operasi perusahaan, membayar dividen sehingga dengan peningkatan Arus Kas Operasi akan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memberikan sinyal positif yang mengakibatkan inv</w:t>
      </w:r>
      <w:r w:rsidR="003F1695">
        <w:rPr>
          <w:rFonts w:asciiTheme="majorHAnsi" w:hAnsiTheme="majorHAnsi" w:cstheme="majorHAnsi"/>
          <w:sz w:val="22"/>
          <w:szCs w:val="22"/>
          <w:lang w:val="id-ID"/>
        </w:rPr>
        <w:t xml:space="preserve">estor membeli saham. Perusahaan </w:t>
      </w:r>
      <w:r w:rsidRPr="00896E67">
        <w:rPr>
          <w:rFonts w:asciiTheme="majorHAnsi" w:hAnsiTheme="majorHAnsi" w:cstheme="majorHAnsi"/>
          <w:sz w:val="22"/>
          <w:szCs w:val="22"/>
          <w:lang w:val="id-ID"/>
        </w:rPr>
        <w:t>dan dapat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mempengaruhi Return Saham. Penelitian sebelumnya yang mendukung hasil penelitian ini telah</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dilakukan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oleh</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Ramadhan,</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et</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al</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(2022)</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manufaktur</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terdaftar</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di</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BEI</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periode</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2016-2020, Mesrawati, et al (2022) pada perusahaan pertambangan yang terdaftar di BEI untuk</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periode 2019-2023, dan Sari , Hidayat (2022) tentang perusahaan otomotif dan komponen. Hal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ini tidak sejalan dengan penelitian yang dilakukan oleh Evin, Evyanto (2022) pada perusahaan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IDXTECHNO</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periode</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2018-2020</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menyatakan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bahwa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Operasi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berpengaruh</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negatif terhadap Return Saham. Setyawan, Budi (2020) meneliti perusahaan manufaktur periode</w:t>
      </w:r>
      <w:r w:rsidR="000E49ED">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2016-2018</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dengan</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Operasi</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tidak</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lastRenderedPageBreak/>
        <w:t>berpengaruh</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terhadap</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Harry,</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dkk (2022) juga telah meneliti saham LQ45 periode 2017-2021 yang menyatakan Arus Kas Operasi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tidak berpengaruh terhadap</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Return Saham.</w:t>
      </w:r>
    </w:p>
    <w:p w14:paraId="6A8B4D52" w14:textId="57840524" w:rsidR="00B66618" w:rsidRDefault="00896E67" w:rsidP="00B66618">
      <w:pPr>
        <w:pStyle w:val="BodyText"/>
        <w:spacing w:before="1" w:after="240" w:line="240" w:lineRule="auto"/>
        <w:ind w:right="153" w:firstLine="0"/>
        <w:rPr>
          <w:rFonts w:asciiTheme="majorHAnsi" w:hAnsiTheme="majorHAnsi" w:cstheme="majorHAnsi"/>
          <w:sz w:val="22"/>
          <w:szCs w:val="22"/>
          <w:lang w:val="id-ID"/>
        </w:rPr>
      </w:pPr>
      <w:r w:rsidRPr="00896E67">
        <w:rPr>
          <w:rFonts w:asciiTheme="majorHAnsi" w:hAnsiTheme="majorHAnsi" w:cstheme="majorHAnsi"/>
          <w:sz w:val="22"/>
          <w:szCs w:val="22"/>
          <w:lang w:val="id-ID"/>
        </w:rPr>
        <w:t>Arus Kas Investasi yang berpengaruh positif terhadap Return Saham artinya peningkatan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Investasi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mengakibatkan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peningkatan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jumlah</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Begitu</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juga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sebaliknya</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jika</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Investasi</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menurun</w:t>
      </w:r>
      <w:r w:rsidRPr="00896E67">
        <w:rPr>
          <w:rFonts w:asciiTheme="majorHAnsi" w:hAnsiTheme="majorHAnsi" w:cstheme="majorHAnsi"/>
          <w:spacing w:val="-15"/>
          <w:sz w:val="22"/>
          <w:szCs w:val="22"/>
          <w:lang w:val="id-ID"/>
        </w:rPr>
        <w:t xml:space="preserve"> </w:t>
      </w:r>
      <w:r w:rsidRPr="00896E67">
        <w:rPr>
          <w:rFonts w:asciiTheme="majorHAnsi" w:hAnsiTheme="majorHAnsi" w:cstheme="majorHAnsi"/>
          <w:sz w:val="22"/>
          <w:szCs w:val="22"/>
          <w:lang w:val="id-ID"/>
        </w:rPr>
        <w:t>maka</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akan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mengakibatkan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penurunan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Hal</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ini</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dilihat</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melalui</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penurunan</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Investasi</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dialami</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PT.</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Astra</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Internasional,</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Tbk pada tahun 20</w:t>
      </w:r>
      <w:r w:rsidR="000E49ED">
        <w:rPr>
          <w:rFonts w:asciiTheme="majorHAnsi" w:hAnsiTheme="majorHAnsi" w:cstheme="majorHAnsi"/>
          <w:sz w:val="22"/>
          <w:szCs w:val="22"/>
          <w:lang w:val="id-ID"/>
        </w:rPr>
        <w:t>21</w:t>
      </w:r>
      <w:r w:rsidRPr="00896E67">
        <w:rPr>
          <w:rFonts w:asciiTheme="majorHAnsi" w:hAnsiTheme="majorHAnsi" w:cstheme="majorHAnsi"/>
          <w:sz w:val="22"/>
          <w:szCs w:val="22"/>
          <w:lang w:val="id-ID"/>
        </w:rPr>
        <w:t xml:space="preserve"> sebesar Rp11</w:t>
      </w:r>
      <w:r w:rsidR="000E49ED">
        <w:rPr>
          <w:rFonts w:asciiTheme="majorHAnsi" w:hAnsiTheme="majorHAnsi" w:cstheme="majorHAnsi"/>
          <w:sz w:val="22"/>
          <w:szCs w:val="22"/>
          <w:lang w:val="id-ID"/>
        </w:rPr>
        <w:t>4</w:t>
      </w:r>
      <w:r w:rsidRPr="00896E67">
        <w:rPr>
          <w:rFonts w:asciiTheme="majorHAnsi" w:hAnsiTheme="majorHAnsi" w:cstheme="majorHAnsi"/>
          <w:sz w:val="22"/>
          <w:szCs w:val="22"/>
          <w:lang w:val="id-ID"/>
        </w:rPr>
        <w:t>.241.000.000 menjadi Rp11</w:t>
      </w:r>
      <w:r w:rsidR="000E49ED">
        <w:rPr>
          <w:rFonts w:asciiTheme="majorHAnsi" w:hAnsiTheme="majorHAnsi" w:cstheme="majorHAnsi"/>
          <w:sz w:val="22"/>
          <w:szCs w:val="22"/>
          <w:lang w:val="id-ID"/>
        </w:rPr>
        <w:t>3</w:t>
      </w:r>
      <w:r w:rsidRPr="00896E67">
        <w:rPr>
          <w:rFonts w:asciiTheme="majorHAnsi" w:hAnsiTheme="majorHAnsi" w:cstheme="majorHAnsi"/>
          <w:sz w:val="22"/>
          <w:szCs w:val="22"/>
          <w:lang w:val="id-ID"/>
        </w:rPr>
        <w:t>.414.000.000 pada tahun 202</w:t>
      </w:r>
      <w:r w:rsidR="000E49ED">
        <w:rPr>
          <w:rFonts w:asciiTheme="majorHAnsi" w:hAnsiTheme="majorHAnsi" w:cstheme="majorHAnsi"/>
          <w:sz w:val="22"/>
          <w:szCs w:val="22"/>
          <w:lang w:val="id-ID"/>
        </w:rPr>
        <w:t>2</w:t>
      </w:r>
      <w:r w:rsidRPr="00896E67">
        <w:rPr>
          <w:rFonts w:asciiTheme="majorHAnsi" w:hAnsiTheme="majorHAnsi" w:cstheme="majorHAnsi"/>
          <w:sz w:val="22"/>
          <w:szCs w:val="22"/>
          <w:lang w:val="id-ID"/>
        </w:rPr>
        <w:t>.</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Hal tersebut sejalan dengan penurunan return saham pada tahun 20</w:t>
      </w:r>
      <w:r w:rsidR="000E49ED">
        <w:rPr>
          <w:rFonts w:asciiTheme="majorHAnsi" w:hAnsiTheme="majorHAnsi" w:cstheme="majorHAnsi"/>
          <w:sz w:val="22"/>
          <w:szCs w:val="22"/>
          <w:lang w:val="id-ID"/>
        </w:rPr>
        <w:t>20</w:t>
      </w:r>
      <w:r w:rsidRPr="00896E67">
        <w:rPr>
          <w:rFonts w:asciiTheme="majorHAnsi" w:hAnsiTheme="majorHAnsi" w:cstheme="majorHAnsi"/>
          <w:sz w:val="22"/>
          <w:szCs w:val="22"/>
          <w:lang w:val="id-ID"/>
        </w:rPr>
        <w:t xml:space="preserve"> sebesar 16% menjadi 7%</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 tahun 202</w:t>
      </w:r>
      <w:r w:rsidR="000E49ED">
        <w:rPr>
          <w:rFonts w:asciiTheme="majorHAnsi" w:hAnsiTheme="majorHAnsi" w:cstheme="majorHAnsi"/>
          <w:sz w:val="22"/>
          <w:szCs w:val="22"/>
          <w:lang w:val="id-ID"/>
        </w:rPr>
        <w:t>2</w:t>
      </w:r>
      <w:r w:rsidRPr="00896E67">
        <w:rPr>
          <w:rFonts w:asciiTheme="majorHAnsi" w:hAnsiTheme="majorHAnsi" w:cstheme="majorHAnsi"/>
          <w:sz w:val="22"/>
          <w:szCs w:val="22"/>
          <w:lang w:val="id-ID"/>
        </w:rPr>
        <w:t>. Arus kas investasi pada PT. Bank Central Asia, Tbk mengalami peningkatan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tahun</w:t>
      </w:r>
      <w:r w:rsidRPr="00896E67">
        <w:rPr>
          <w:rFonts w:asciiTheme="majorHAnsi" w:hAnsiTheme="majorHAnsi" w:cstheme="majorHAnsi"/>
          <w:spacing w:val="-15"/>
          <w:sz w:val="22"/>
          <w:szCs w:val="22"/>
          <w:lang w:val="id-ID"/>
        </w:rPr>
        <w:t xml:space="preserve"> </w:t>
      </w:r>
      <w:r w:rsidRPr="00896E67">
        <w:rPr>
          <w:rFonts w:asciiTheme="majorHAnsi" w:hAnsiTheme="majorHAnsi" w:cstheme="majorHAnsi"/>
          <w:sz w:val="22"/>
          <w:szCs w:val="22"/>
          <w:lang w:val="id-ID"/>
        </w:rPr>
        <w:t>202</w:t>
      </w:r>
      <w:r w:rsidR="000E49ED">
        <w:rPr>
          <w:rFonts w:asciiTheme="majorHAnsi" w:hAnsiTheme="majorHAnsi" w:cstheme="majorHAnsi"/>
          <w:sz w:val="22"/>
          <w:szCs w:val="22"/>
          <w:lang w:val="id-ID"/>
        </w:rPr>
        <w:t>3</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sebesar</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Rp3</w:t>
      </w:r>
      <w:r w:rsidR="000E49ED">
        <w:rPr>
          <w:rFonts w:asciiTheme="majorHAnsi" w:hAnsiTheme="majorHAnsi" w:cstheme="majorHAnsi"/>
          <w:sz w:val="22"/>
          <w:szCs w:val="22"/>
          <w:lang w:val="id-ID"/>
        </w:rPr>
        <w:t>5</w:t>
      </w:r>
      <w:r w:rsidRPr="00896E67">
        <w:rPr>
          <w:rFonts w:asciiTheme="majorHAnsi" w:hAnsiTheme="majorHAnsi" w:cstheme="majorHAnsi"/>
          <w:sz w:val="22"/>
          <w:szCs w:val="22"/>
          <w:lang w:val="id-ID"/>
        </w:rPr>
        <w:t>.732.414.000.000</w:t>
      </w:r>
      <w:r w:rsidRPr="00896E67">
        <w:rPr>
          <w:rFonts w:asciiTheme="majorHAnsi" w:hAnsiTheme="majorHAnsi" w:cstheme="majorHAnsi"/>
          <w:spacing w:val="-15"/>
          <w:sz w:val="22"/>
          <w:szCs w:val="22"/>
          <w:lang w:val="id-ID"/>
        </w:rPr>
        <w:t xml:space="preserve"> </w:t>
      </w:r>
      <w:r w:rsidRPr="00896E67">
        <w:rPr>
          <w:rFonts w:asciiTheme="majorHAnsi" w:hAnsiTheme="majorHAnsi" w:cstheme="majorHAnsi"/>
          <w:sz w:val="22"/>
          <w:szCs w:val="22"/>
          <w:lang w:val="id-ID"/>
        </w:rPr>
        <w:t>menjadi</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Rp4</w:t>
      </w:r>
      <w:r w:rsidR="000E49ED">
        <w:rPr>
          <w:rFonts w:asciiTheme="majorHAnsi" w:hAnsiTheme="majorHAnsi" w:cstheme="majorHAnsi"/>
          <w:sz w:val="22"/>
          <w:szCs w:val="22"/>
          <w:lang w:val="id-ID"/>
        </w:rPr>
        <w:t>5</w:t>
      </w:r>
      <w:r w:rsidRPr="00896E67">
        <w:rPr>
          <w:rFonts w:asciiTheme="majorHAnsi" w:hAnsiTheme="majorHAnsi" w:cstheme="majorHAnsi"/>
          <w:sz w:val="22"/>
          <w:szCs w:val="22"/>
          <w:lang w:val="id-ID"/>
        </w:rPr>
        <w:t>.117.844.000.000</w:t>
      </w:r>
      <w:r w:rsidRPr="00896E67">
        <w:rPr>
          <w:rFonts w:asciiTheme="majorHAnsi" w:hAnsiTheme="majorHAnsi" w:cstheme="majorHAnsi"/>
          <w:spacing w:val="-15"/>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tahun</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2022.</w:t>
      </w:r>
      <w:r w:rsidR="000E49ED">
        <w:rPr>
          <w:rFonts w:asciiTheme="majorHAnsi" w:hAnsiTheme="majorHAnsi" w:cstheme="majorHAnsi"/>
          <w:sz w:val="22"/>
          <w:szCs w:val="22"/>
          <w:lang w:val="id-ID"/>
        </w:rPr>
        <w:t xml:space="preserve"> </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Hal</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tersebut</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sejalan</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dengan</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peningkatan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tahun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2020</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sebesar</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19%</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menjadi</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32%</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tahun</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2022.</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penelitian</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ini</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mendukung</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teori</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sinyal</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dikemukakan</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oleh</w:t>
      </w:r>
      <w:r w:rsidRPr="00896E67">
        <w:rPr>
          <w:rFonts w:asciiTheme="majorHAnsi" w:hAnsiTheme="majorHAnsi" w:cstheme="majorHAnsi"/>
          <w:spacing w:val="-6"/>
          <w:sz w:val="22"/>
          <w:szCs w:val="22"/>
          <w:lang w:val="id-ID"/>
        </w:rPr>
        <w:t xml:space="preserve"> </w:t>
      </w:r>
      <w:sdt>
        <w:sdtPr>
          <w:rPr>
            <w:rFonts w:asciiTheme="majorHAnsi" w:hAnsiTheme="majorHAnsi" w:cstheme="majorHAnsi"/>
            <w:color w:val="000000"/>
            <w:spacing w:val="-6"/>
            <w:sz w:val="22"/>
            <w:szCs w:val="22"/>
            <w:lang w:val="id-ID"/>
          </w:rPr>
          <w:tag w:val="MENDELEY_CITATION_v3_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"/>
          <w:id w:val="1945882716"/>
          <w:placeholder>
            <w:docPart w:val="DefaultPlaceholder_-1854013440"/>
          </w:placeholder>
        </w:sdtPr>
        <w:sdtEndPr/>
        <w:sdtContent>
          <w:r w:rsidR="000E49ED" w:rsidRPr="000E49ED">
            <w:rPr>
              <w:rFonts w:asciiTheme="majorHAnsi" w:hAnsiTheme="majorHAnsi" w:cstheme="majorHAnsi"/>
              <w:color w:val="000000"/>
              <w:spacing w:val="-6"/>
              <w:sz w:val="22"/>
              <w:szCs w:val="22"/>
              <w:lang w:val="id-ID"/>
            </w:rPr>
            <w:t>Eugene F. et al. (2019)</w:t>
          </w:r>
        </w:sdtContent>
      </w:sdt>
      <w:r w:rsidRPr="00896E67">
        <w:rPr>
          <w:rFonts w:asciiTheme="majorHAnsi" w:hAnsiTheme="majorHAnsi" w:cstheme="majorHAnsi"/>
          <w:sz w:val="22"/>
          <w:szCs w:val="22"/>
          <w:lang w:val="id-ID"/>
        </w:rPr>
        <w:t xml:space="preserve"> bahwa teori sinyal informasi yang diberikan merupakan sinyal yang dapat</w:t>
      </w:r>
      <w:r w:rsidRPr="00896E67">
        <w:rPr>
          <w:rFonts w:asciiTheme="majorHAnsi" w:hAnsiTheme="majorHAnsi" w:cstheme="majorHAnsi"/>
          <w:spacing w:val="1"/>
          <w:sz w:val="22"/>
          <w:szCs w:val="22"/>
          <w:lang w:val="id-ID"/>
        </w:rPr>
        <w:t xml:space="preserve"> </w:t>
      </w:r>
      <w:r w:rsidR="00B66618">
        <w:rPr>
          <w:rFonts w:asciiTheme="majorHAnsi" w:hAnsiTheme="majorHAnsi" w:cstheme="majorHAnsi"/>
          <w:sz w:val="22"/>
          <w:szCs w:val="22"/>
          <w:lang w:val="id-ID"/>
        </w:rPr>
        <w:t>dimanfaatkan oleh penerima.</w:t>
      </w:r>
    </w:p>
    <w:p w14:paraId="2834DF5C" w14:textId="2CD10A77" w:rsidR="00B66618" w:rsidRDefault="00896E67" w:rsidP="00B66618">
      <w:pPr>
        <w:pStyle w:val="BodyText"/>
        <w:spacing w:before="1" w:after="240" w:line="240" w:lineRule="auto"/>
        <w:ind w:right="153" w:firstLine="0"/>
        <w:rPr>
          <w:rFonts w:asciiTheme="majorHAnsi" w:hAnsiTheme="majorHAnsi" w:cstheme="majorHAnsi"/>
          <w:spacing w:val="-9"/>
          <w:sz w:val="22"/>
          <w:szCs w:val="22"/>
          <w:lang w:val="id-ID"/>
        </w:rPr>
      </w:pPr>
      <w:r w:rsidRPr="00896E67">
        <w:rPr>
          <w:rFonts w:asciiTheme="majorHAnsi" w:hAnsiTheme="majorHAnsi" w:cstheme="majorHAnsi"/>
          <w:sz w:val="22"/>
          <w:szCs w:val="22"/>
          <w:lang w:val="id-ID"/>
        </w:rPr>
        <w:t>Peningkatan Arus Kas Investasi sejalan dengan teori sinyal karena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memberikan</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sinyal</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positif</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kepada</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investor</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karena</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meningkat</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mengakibatkan</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Return Saham perusahaan meningkat. Arus Kas Investasi yang positif menunjukkan bahwa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 menerima pendapatan dari aktivitas investasi yang telah dilakukan, sedangkan Arus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Kas Investasi yang negatif menunjukkan bahwa perusahaan terlalu banyak melakukan aktivitas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investasi seperti pembelian aset tetap jangka panjang, sekuritas, memberikan pinjaman kepada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lain</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untuk</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mendapatkan</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keuntungan.</w:t>
      </w:r>
      <w:r w:rsidRPr="00896E67">
        <w:rPr>
          <w:rFonts w:asciiTheme="majorHAnsi" w:hAnsiTheme="majorHAnsi" w:cstheme="majorHAnsi"/>
          <w:spacing w:val="-3"/>
          <w:sz w:val="22"/>
          <w:szCs w:val="22"/>
          <w:lang w:val="id-ID"/>
        </w:rPr>
        <w:t xml:space="preserve"> </w:t>
      </w:r>
      <w:r w:rsidRPr="00896E67">
        <w:rPr>
          <w:rFonts w:asciiTheme="majorHAnsi" w:hAnsiTheme="majorHAnsi" w:cstheme="majorHAnsi"/>
          <w:sz w:val="22"/>
          <w:szCs w:val="22"/>
          <w:lang w:val="id-ID"/>
        </w:rPr>
        <w:t>di</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masa</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depan.</w:t>
      </w:r>
      <w:r w:rsidRPr="00896E67">
        <w:rPr>
          <w:rFonts w:asciiTheme="majorHAnsi" w:hAnsiTheme="majorHAnsi" w:cstheme="majorHAnsi"/>
          <w:spacing w:val="-4"/>
          <w:sz w:val="22"/>
          <w:szCs w:val="22"/>
          <w:lang w:val="id-ID"/>
        </w:rPr>
        <w:t xml:space="preserve"> </w:t>
      </w:r>
      <w:r w:rsidRPr="00896E67">
        <w:rPr>
          <w:rFonts w:asciiTheme="majorHAnsi" w:hAnsiTheme="majorHAnsi" w:cstheme="majorHAnsi"/>
          <w:sz w:val="22"/>
          <w:szCs w:val="22"/>
          <w:lang w:val="id-ID"/>
        </w:rPr>
        <w:t>Selain</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itu,</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sinyal-sinyal</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tersebut</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penting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sebagai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bahan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pertimbangan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sebelum</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mengambil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keputusan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investasi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untuk</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lebih</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memperhatikan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Investasi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suatu</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karena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mempengaruhi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i/>
          <w:sz w:val="22"/>
          <w:szCs w:val="22"/>
          <w:lang w:val="id-ID"/>
        </w:rPr>
        <w:t>Return</w:t>
      </w:r>
      <w:r w:rsidRPr="00896E67">
        <w:rPr>
          <w:rFonts w:asciiTheme="majorHAnsi" w:hAnsiTheme="majorHAnsi" w:cstheme="majorHAnsi"/>
          <w:i/>
          <w:spacing w:val="1"/>
          <w:sz w:val="22"/>
          <w:szCs w:val="22"/>
          <w:lang w:val="id-ID"/>
        </w:rPr>
        <w:t xml:space="preserve"> </w:t>
      </w:r>
      <w:r w:rsidRPr="00896E67">
        <w:rPr>
          <w:rFonts w:asciiTheme="majorHAnsi" w:hAnsiTheme="majorHAnsi" w:cstheme="majorHAnsi"/>
          <w:sz w:val="22"/>
          <w:szCs w:val="22"/>
          <w:lang w:val="id-ID"/>
        </w:rPr>
        <w:t>Sahamnya.</w:t>
      </w:r>
    </w:p>
    <w:p w14:paraId="0A2A4980" w14:textId="021CDC1C" w:rsidR="00896E67" w:rsidRPr="00896E67" w:rsidRDefault="00896E67" w:rsidP="00B66618">
      <w:pPr>
        <w:pStyle w:val="BodyText"/>
        <w:spacing w:before="1" w:after="240" w:line="240" w:lineRule="auto"/>
        <w:ind w:right="153" w:firstLine="0"/>
        <w:rPr>
          <w:rFonts w:asciiTheme="majorHAnsi" w:hAnsiTheme="majorHAnsi" w:cstheme="majorHAnsi"/>
          <w:sz w:val="22"/>
          <w:szCs w:val="22"/>
          <w:lang w:val="id-ID"/>
        </w:rPr>
      </w:pPr>
      <w:r w:rsidRPr="00896E67">
        <w:rPr>
          <w:rFonts w:asciiTheme="majorHAnsi" w:hAnsiTheme="majorHAnsi" w:cstheme="majorHAnsi"/>
          <w:sz w:val="22"/>
          <w:szCs w:val="22"/>
          <w:lang w:val="id-ID"/>
        </w:rPr>
        <w:t>Penelitian</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sebelumnya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memiliki</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5"/>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konsisten</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dengan</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penelitian</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ini</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telah</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dilakukan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oleh</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Oktofia</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et</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al</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(2021)</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sektor</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makanan</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dan</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minuman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terdaftar</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di BEI periode 2018-2020, Japlani (2021) pada perusahaan manufaktur yang terdaftar di BEI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periode 2016 periode -2018, dan Solecah et al (2020) pada industri konsumsi yang terdaftar di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BEI periode 2017-2019. Hal ini tidak sejalan dengan penelitian yang dilakukan oleh Ramadhan,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dkk</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(2022)</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manufaktur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terdaftar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periode</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2016-2020</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menyatakan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bahwa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Investasi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berpengaruh</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negatif</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terhadap</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i/>
          <w:sz w:val="22"/>
          <w:szCs w:val="22"/>
          <w:lang w:val="id-ID"/>
        </w:rPr>
        <w:t>Return</w:t>
      </w:r>
      <w:r w:rsidRPr="00896E67">
        <w:rPr>
          <w:rFonts w:asciiTheme="majorHAnsi" w:hAnsiTheme="majorHAnsi" w:cstheme="majorHAnsi"/>
          <w:i/>
          <w:spacing w:val="1"/>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Evin,</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Evyanto (2022) meneliti perusahaan IDXTECHNO periode 2018-2020 menyatakan Arus 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Investasi</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berpengaruh</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negatif</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terhadap</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6"/>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Setyawan,</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Budi</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(2020)</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juga</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telah</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meneliti</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perusahaan sektor makanan dan minuman yang terdaftar di BEI periode 2016-2018 dengan hasil</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Arus Kas Investasi</w:t>
      </w:r>
      <w:r w:rsidRPr="00896E67">
        <w:rPr>
          <w:rFonts w:asciiTheme="majorHAnsi" w:hAnsiTheme="majorHAnsi" w:cstheme="majorHAnsi"/>
          <w:spacing w:val="-2"/>
          <w:sz w:val="22"/>
          <w:szCs w:val="22"/>
          <w:lang w:val="id-ID"/>
        </w:rPr>
        <w:t xml:space="preserve"> </w:t>
      </w:r>
      <w:r w:rsidRPr="00896E67">
        <w:rPr>
          <w:rFonts w:asciiTheme="majorHAnsi" w:hAnsiTheme="majorHAnsi" w:cstheme="majorHAnsi"/>
          <w:sz w:val="22"/>
          <w:szCs w:val="22"/>
          <w:lang w:val="id-ID"/>
        </w:rPr>
        <w:t>berpengaruh negatif terhadap</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i/>
          <w:sz w:val="22"/>
          <w:szCs w:val="22"/>
          <w:lang w:val="id-ID"/>
        </w:rPr>
        <w:t xml:space="preserve">Return </w:t>
      </w:r>
      <w:r w:rsidRPr="00896E67">
        <w:rPr>
          <w:rFonts w:asciiTheme="majorHAnsi" w:hAnsiTheme="majorHAnsi" w:cstheme="majorHAnsi"/>
          <w:sz w:val="22"/>
          <w:szCs w:val="22"/>
          <w:lang w:val="id-ID"/>
        </w:rPr>
        <w:t>Saham.</w:t>
      </w:r>
    </w:p>
    <w:p w14:paraId="1166BA6B" w14:textId="0A101C5F" w:rsidR="00B66618" w:rsidRDefault="00896E67" w:rsidP="00787FD5">
      <w:pPr>
        <w:pStyle w:val="BodyText"/>
        <w:spacing w:before="2" w:after="240" w:line="240" w:lineRule="auto"/>
        <w:ind w:right="152" w:firstLine="0"/>
        <w:rPr>
          <w:rFonts w:asciiTheme="majorHAnsi" w:hAnsiTheme="majorHAnsi" w:cstheme="majorHAnsi"/>
          <w:sz w:val="22"/>
          <w:szCs w:val="22"/>
          <w:lang w:val="id-ID"/>
        </w:rPr>
      </w:pPr>
      <w:r w:rsidRPr="00896E67">
        <w:rPr>
          <w:rFonts w:asciiTheme="majorHAnsi" w:hAnsiTheme="majorHAnsi" w:cstheme="majorHAnsi"/>
          <w:sz w:val="22"/>
          <w:szCs w:val="22"/>
          <w:lang w:val="id-ID"/>
        </w:rPr>
        <w:t>Arus Kas Pendanaan berpengaruh positif terhadap Return Saham, artinya jika Arus 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Pendanaan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meningkat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maka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juga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meningkat,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begitu</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pula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sebaliknya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jika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Pendanaan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menurun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maka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juga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menurun. Hal ini terlihat dari peningkatan Arus Kas Pendanaan PT. Gudang Garam, Tbk 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tahun 20</w:t>
      </w:r>
      <w:r w:rsidR="000E49ED">
        <w:rPr>
          <w:rFonts w:asciiTheme="majorHAnsi" w:hAnsiTheme="majorHAnsi" w:cstheme="majorHAnsi"/>
          <w:sz w:val="22"/>
          <w:szCs w:val="22"/>
          <w:lang w:val="id-ID"/>
        </w:rPr>
        <w:t>21</w:t>
      </w:r>
      <w:r w:rsidRPr="00896E67">
        <w:rPr>
          <w:rFonts w:asciiTheme="majorHAnsi" w:hAnsiTheme="majorHAnsi" w:cstheme="majorHAnsi"/>
          <w:sz w:val="22"/>
          <w:szCs w:val="22"/>
          <w:lang w:val="id-ID"/>
        </w:rPr>
        <w:t xml:space="preserve"> sebesar Rp3.48</w:t>
      </w:r>
      <w:r w:rsidR="000E49ED">
        <w:rPr>
          <w:rFonts w:asciiTheme="majorHAnsi" w:hAnsiTheme="majorHAnsi" w:cstheme="majorHAnsi"/>
          <w:sz w:val="22"/>
          <w:szCs w:val="22"/>
          <w:lang w:val="id-ID"/>
        </w:rPr>
        <w:t>1</w:t>
      </w:r>
      <w:r w:rsidRPr="00896E67">
        <w:rPr>
          <w:rFonts w:asciiTheme="majorHAnsi" w:hAnsiTheme="majorHAnsi" w:cstheme="majorHAnsi"/>
          <w:sz w:val="22"/>
          <w:szCs w:val="22"/>
          <w:lang w:val="id-ID"/>
        </w:rPr>
        <w:t>.186.000.000 menjadi Rp8.72</w:t>
      </w:r>
      <w:r w:rsidR="000E49ED">
        <w:rPr>
          <w:rFonts w:asciiTheme="majorHAnsi" w:hAnsiTheme="majorHAnsi" w:cstheme="majorHAnsi"/>
          <w:sz w:val="22"/>
          <w:szCs w:val="22"/>
          <w:lang w:val="id-ID"/>
        </w:rPr>
        <w:t>3</w:t>
      </w:r>
      <w:r w:rsidRPr="00896E67">
        <w:rPr>
          <w:rFonts w:asciiTheme="majorHAnsi" w:hAnsiTheme="majorHAnsi" w:cstheme="majorHAnsi"/>
          <w:sz w:val="22"/>
          <w:szCs w:val="22"/>
          <w:lang w:val="id-ID"/>
        </w:rPr>
        <w:t>.387.000.000 pada tahun 202</w:t>
      </w:r>
      <w:r w:rsidR="000E49ED">
        <w:rPr>
          <w:rFonts w:asciiTheme="majorHAnsi" w:hAnsiTheme="majorHAnsi" w:cstheme="majorHAnsi"/>
          <w:sz w:val="22"/>
          <w:szCs w:val="22"/>
          <w:lang w:val="id-ID"/>
        </w:rPr>
        <w:t>2</w:t>
      </w:r>
      <w:r w:rsidRPr="00896E67">
        <w:rPr>
          <w:rFonts w:asciiTheme="majorHAnsi" w:hAnsiTheme="majorHAnsi" w:cstheme="majorHAnsi"/>
          <w:sz w:val="22"/>
          <w:szCs w:val="22"/>
          <w:lang w:val="id-ID"/>
        </w:rPr>
        <w:t>. Hal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tersebut sejalan dengan peningkatan return sahamnya pada tahun 201</w:t>
      </w:r>
      <w:r w:rsidR="000E49ED">
        <w:rPr>
          <w:rFonts w:asciiTheme="majorHAnsi" w:hAnsiTheme="majorHAnsi" w:cstheme="majorHAnsi"/>
          <w:sz w:val="22"/>
          <w:szCs w:val="22"/>
          <w:lang w:val="id-ID"/>
        </w:rPr>
        <w:t>9</w:t>
      </w:r>
      <w:r w:rsidRPr="00896E67">
        <w:rPr>
          <w:rFonts w:asciiTheme="majorHAnsi" w:hAnsiTheme="majorHAnsi" w:cstheme="majorHAnsi"/>
          <w:sz w:val="22"/>
          <w:szCs w:val="22"/>
          <w:lang w:val="id-ID"/>
        </w:rPr>
        <w:t xml:space="preserve"> sebesar 23% meningkat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jadi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37%</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tahun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202</w:t>
      </w:r>
      <w:r w:rsidR="000E49ED">
        <w:rPr>
          <w:rFonts w:asciiTheme="majorHAnsi" w:hAnsiTheme="majorHAnsi" w:cstheme="majorHAnsi"/>
          <w:sz w:val="22"/>
          <w:szCs w:val="22"/>
          <w:lang w:val="id-ID"/>
        </w:rPr>
        <w:t>2</w:t>
      </w:r>
      <w:r w:rsidRPr="00896E67">
        <w:rPr>
          <w:rFonts w:asciiTheme="majorHAnsi" w:hAnsiTheme="majorHAnsi" w:cstheme="majorHAnsi"/>
          <w:sz w:val="22"/>
          <w:szCs w:val="22"/>
          <w:lang w:val="id-ID"/>
        </w:rPr>
        <w: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pendanaan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Indocement</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Tunggal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Prakarsa,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Tbk</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mengalami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penurunan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tahun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2022</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sebesar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Rp2.57</w:t>
      </w:r>
      <w:r w:rsidR="000E49ED">
        <w:rPr>
          <w:rFonts w:asciiTheme="majorHAnsi" w:hAnsiTheme="majorHAnsi" w:cstheme="majorHAnsi"/>
          <w:sz w:val="22"/>
          <w:szCs w:val="22"/>
          <w:lang w:val="id-ID"/>
        </w:rPr>
        <w:t>9</w:t>
      </w:r>
      <w:r w:rsidRPr="00896E67">
        <w:rPr>
          <w:rFonts w:asciiTheme="majorHAnsi" w:hAnsiTheme="majorHAnsi" w:cstheme="majorHAnsi"/>
          <w:sz w:val="22"/>
          <w:szCs w:val="22"/>
          <w:lang w:val="id-ID"/>
        </w:rPr>
        <w:t>.613.000.000</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menjadi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Rp2.02</w:t>
      </w:r>
      <w:r w:rsidR="000E49ED">
        <w:rPr>
          <w:rFonts w:asciiTheme="majorHAnsi" w:hAnsiTheme="majorHAnsi" w:cstheme="majorHAnsi"/>
          <w:sz w:val="22"/>
          <w:szCs w:val="22"/>
          <w:lang w:val="id-ID"/>
        </w:rPr>
        <w:t>7</w:t>
      </w:r>
      <w:r w:rsidRPr="00896E67">
        <w:rPr>
          <w:rFonts w:asciiTheme="majorHAnsi" w:hAnsiTheme="majorHAnsi" w:cstheme="majorHAnsi"/>
          <w:sz w:val="22"/>
          <w:szCs w:val="22"/>
          <w:lang w:val="id-ID"/>
        </w:rPr>
        <w:t>.357.000.000 pada tahun 2023. Hal tersebut sejalan dengan penurunan return sahamnya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 tahun 202</w:t>
      </w:r>
      <w:r w:rsidR="000E49ED">
        <w:rPr>
          <w:rFonts w:asciiTheme="majorHAnsi" w:hAnsiTheme="majorHAnsi" w:cstheme="majorHAnsi"/>
          <w:sz w:val="22"/>
          <w:szCs w:val="22"/>
          <w:lang w:val="id-ID"/>
        </w:rPr>
        <w:t>2</w:t>
      </w:r>
      <w:r w:rsidRPr="00896E67">
        <w:rPr>
          <w:rFonts w:asciiTheme="majorHAnsi" w:hAnsiTheme="majorHAnsi" w:cstheme="majorHAnsi"/>
          <w:sz w:val="22"/>
          <w:szCs w:val="22"/>
          <w:lang w:val="id-ID"/>
        </w:rPr>
        <w:t xml:space="preserve"> sebesar 43% menjadi 16% pada tahun 2023. Hasil penelitian ini mendukung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teori</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sinyal</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dikemukakan</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oleh</w:t>
      </w:r>
      <w:r w:rsidRPr="00896E67">
        <w:rPr>
          <w:rFonts w:asciiTheme="majorHAnsi" w:hAnsiTheme="majorHAnsi" w:cstheme="majorHAnsi"/>
          <w:spacing w:val="-9"/>
          <w:sz w:val="22"/>
          <w:szCs w:val="22"/>
          <w:lang w:val="id-ID"/>
        </w:rPr>
        <w:t xml:space="preserve"> </w:t>
      </w:r>
      <w:sdt>
        <w:sdtPr>
          <w:rPr>
            <w:rFonts w:asciiTheme="majorHAnsi" w:hAnsiTheme="majorHAnsi" w:cstheme="majorHAnsi"/>
            <w:color w:val="000000"/>
            <w:spacing w:val="-9"/>
            <w:sz w:val="22"/>
            <w:szCs w:val="22"/>
            <w:lang w:val="id-ID"/>
          </w:rPr>
          <w:tag w:val="MENDELEY_CITATION_v3_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"/>
          <w:id w:val="-1077589502"/>
          <w:placeholder>
            <w:docPart w:val="DefaultPlaceholder_-1854013440"/>
          </w:placeholder>
        </w:sdtPr>
        <w:sdtEndPr/>
        <w:sdtContent>
          <w:r w:rsidR="000E49ED" w:rsidRPr="000E49ED">
            <w:rPr>
              <w:rFonts w:asciiTheme="majorHAnsi" w:hAnsiTheme="majorHAnsi" w:cstheme="majorHAnsi"/>
              <w:color w:val="000000"/>
              <w:spacing w:val="-9"/>
              <w:sz w:val="22"/>
              <w:szCs w:val="22"/>
              <w:lang w:val="id-ID"/>
            </w:rPr>
            <w:t>Eugene F. et al. (2019)</w:t>
          </w:r>
        </w:sdtContent>
      </w:sdt>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bahwa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teori</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sinyal</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informasi</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diberikan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merupakan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sinyal</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dimanfaatkan</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oleh</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penerima.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Peningkatan</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Pendanaan</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15"/>
          <w:sz w:val="22"/>
          <w:szCs w:val="22"/>
          <w:lang w:val="id-ID"/>
        </w:rPr>
        <w:t xml:space="preserve"> </w:t>
      </w:r>
      <w:r w:rsidRPr="00896E67">
        <w:rPr>
          <w:rFonts w:asciiTheme="majorHAnsi" w:hAnsiTheme="majorHAnsi" w:cstheme="majorHAnsi"/>
          <w:sz w:val="22"/>
          <w:szCs w:val="22"/>
          <w:lang w:val="id-ID"/>
        </w:rPr>
        <w:t>memberikan</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sinyal</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positif</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bagi</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investor</w:t>
      </w:r>
      <w:r w:rsidRPr="00896E67">
        <w:rPr>
          <w:rFonts w:asciiTheme="majorHAnsi" w:hAnsiTheme="majorHAnsi" w:cstheme="majorHAnsi"/>
          <w:spacing w:val="-14"/>
          <w:sz w:val="22"/>
          <w:szCs w:val="22"/>
          <w:lang w:val="id-ID"/>
        </w:rPr>
        <w:t xml:space="preserve"> </w:t>
      </w:r>
      <w:r w:rsidRPr="00896E67">
        <w:rPr>
          <w:rFonts w:asciiTheme="majorHAnsi" w:hAnsiTheme="majorHAnsi" w:cstheme="majorHAnsi"/>
          <w:sz w:val="22"/>
          <w:szCs w:val="22"/>
          <w:lang w:val="id-ID"/>
        </w:rPr>
        <w:t>karena</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terbukti</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bahwa</w:t>
      </w:r>
      <w:r w:rsidRPr="00896E67">
        <w:rPr>
          <w:rFonts w:asciiTheme="majorHAnsi" w:hAnsiTheme="majorHAnsi" w:cstheme="majorHAnsi"/>
          <w:spacing w:val="-15"/>
          <w:sz w:val="22"/>
          <w:szCs w:val="22"/>
          <w:lang w:val="id-ID"/>
        </w:rPr>
        <w:t xml:space="preserve"> </w:t>
      </w:r>
      <w:r w:rsidRPr="00896E67">
        <w:rPr>
          <w:rFonts w:asciiTheme="majorHAnsi" w:hAnsiTheme="majorHAnsi" w:cstheme="majorHAnsi"/>
          <w:sz w:val="22"/>
          <w:szCs w:val="22"/>
          <w:lang w:val="id-ID"/>
        </w:rPr>
        <w:t>peningkatan</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Pendanaan</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13"/>
          <w:sz w:val="22"/>
          <w:szCs w:val="22"/>
          <w:lang w:val="id-ID"/>
        </w:rPr>
        <w:t xml:space="preserve"> </w:t>
      </w:r>
      <w:r w:rsidRPr="00896E67">
        <w:rPr>
          <w:rFonts w:asciiTheme="majorHAnsi" w:hAnsiTheme="majorHAnsi" w:cstheme="majorHAnsi"/>
          <w:sz w:val="22"/>
          <w:szCs w:val="22"/>
          <w:lang w:val="id-ID"/>
        </w:rPr>
        <w:t>mengakibatkan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peningkatan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dan</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penurunan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Arus</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Kas Pendanaan dapat mengak</w:t>
      </w:r>
      <w:r w:rsidR="00B66618">
        <w:rPr>
          <w:rFonts w:asciiTheme="majorHAnsi" w:hAnsiTheme="majorHAnsi" w:cstheme="majorHAnsi"/>
          <w:sz w:val="22"/>
          <w:szCs w:val="22"/>
          <w:lang w:val="id-ID"/>
        </w:rPr>
        <w:t>ibatkan penurunan Return Saham.</w:t>
      </w:r>
    </w:p>
    <w:p w14:paraId="44CA483C" w14:textId="17862C85" w:rsidR="00896E67" w:rsidRPr="00896E67" w:rsidRDefault="00896E67" w:rsidP="00787FD5">
      <w:pPr>
        <w:pStyle w:val="BodyText"/>
        <w:spacing w:before="2" w:after="240" w:line="240" w:lineRule="auto"/>
        <w:ind w:right="152" w:firstLine="0"/>
        <w:rPr>
          <w:rFonts w:asciiTheme="majorHAnsi" w:hAnsiTheme="majorHAnsi" w:cstheme="majorHAnsi"/>
          <w:sz w:val="22"/>
          <w:szCs w:val="22"/>
          <w:lang w:val="id-ID"/>
        </w:rPr>
      </w:pPr>
      <w:r w:rsidRPr="003946DE">
        <w:rPr>
          <w:rFonts w:asciiTheme="majorHAnsi" w:hAnsiTheme="majorHAnsi" w:cstheme="majorHAnsi"/>
          <w:i/>
          <w:sz w:val="22"/>
          <w:szCs w:val="22"/>
          <w:lang w:val="id-ID"/>
        </w:rPr>
        <w:lastRenderedPageBreak/>
        <w:t>Funding Cash Flow</w:t>
      </w:r>
      <w:r w:rsidRPr="00896E67">
        <w:rPr>
          <w:rFonts w:asciiTheme="majorHAnsi" w:hAnsiTheme="majorHAnsi" w:cstheme="majorHAnsi"/>
          <w:sz w:val="22"/>
          <w:szCs w:val="22"/>
          <w:lang w:val="id-ID"/>
        </w:rPr>
        <w:t xml:space="preserve"> adalah arus</w:t>
      </w:r>
      <w:r w:rsidRPr="00896E67">
        <w:rPr>
          <w:rFonts w:asciiTheme="majorHAnsi" w:hAnsiTheme="majorHAnsi" w:cstheme="majorHAnsi"/>
          <w:spacing w:val="-52"/>
          <w:sz w:val="22"/>
          <w:szCs w:val="22"/>
          <w:lang w:val="id-ID"/>
        </w:rPr>
        <w:t xml:space="preserve"> </w:t>
      </w:r>
      <w:r w:rsidRPr="00896E67">
        <w:rPr>
          <w:rFonts w:asciiTheme="majorHAnsi" w:hAnsiTheme="majorHAnsi" w:cstheme="majorHAnsi"/>
          <w:sz w:val="22"/>
          <w:szCs w:val="22"/>
          <w:lang w:val="id-ID"/>
        </w:rPr>
        <w:t>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melibatkan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struktur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modal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dipengaruhi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oleh</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transaksi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berhubungan dengan kewajiban atau pinjaman perusahaan. Selain itu, sinyal ini penting untuk</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dipertimbangkan sebelum mengambil keputusan investasi untuk lebih memperhatikan Arus Kas</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Pendanaan</w:t>
      </w:r>
      <w:r w:rsidRPr="00896E67">
        <w:rPr>
          <w:rFonts w:asciiTheme="majorHAnsi" w:hAnsiTheme="majorHAnsi" w:cstheme="majorHAnsi"/>
          <w:spacing w:val="-12"/>
          <w:sz w:val="22"/>
          <w:szCs w:val="22"/>
          <w:lang w:val="id-ID"/>
        </w:rPr>
        <w:t xml:space="preserve"> </w:t>
      </w:r>
      <w:r w:rsidRPr="00896E67">
        <w:rPr>
          <w:rFonts w:asciiTheme="majorHAnsi" w:hAnsiTheme="majorHAnsi" w:cstheme="majorHAnsi"/>
          <w:sz w:val="22"/>
          <w:szCs w:val="22"/>
          <w:lang w:val="id-ID"/>
        </w:rPr>
        <w:t>suatu</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karena</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dapat</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mempengaruhi</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Sahamnya.</w:t>
      </w:r>
      <w:r w:rsidRPr="00896E67">
        <w:rPr>
          <w:rFonts w:asciiTheme="majorHAnsi" w:hAnsiTheme="majorHAnsi" w:cstheme="majorHAnsi"/>
          <w:spacing w:val="-8"/>
          <w:sz w:val="22"/>
          <w:szCs w:val="22"/>
          <w:lang w:val="id-ID"/>
        </w:rPr>
        <w:t xml:space="preserve"> </w:t>
      </w:r>
      <w:r w:rsidRPr="00896E67">
        <w:rPr>
          <w:rFonts w:asciiTheme="majorHAnsi" w:hAnsiTheme="majorHAnsi" w:cstheme="majorHAnsi"/>
          <w:sz w:val="22"/>
          <w:szCs w:val="22"/>
          <w:lang w:val="id-ID"/>
        </w:rPr>
        <w:t>Peneliti</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sebelumnya</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memiliki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penelitian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 sejalan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dengan penelitian ini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dikemukakan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oleh</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Evin,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Evyanto (2022) yang meneliti perusahaan IDXTECHNO periode 2018-2020, Setyawan, Budi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(2020)</w:t>
      </w:r>
      <w:r w:rsidRPr="00896E67">
        <w:rPr>
          <w:rFonts w:asciiTheme="majorHAnsi" w:hAnsiTheme="majorHAnsi" w:cstheme="majorHAnsi"/>
          <w:spacing w:val="22"/>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20"/>
          <w:sz w:val="22"/>
          <w:szCs w:val="22"/>
          <w:lang w:val="id-ID"/>
        </w:rPr>
        <w:t xml:space="preserve"> </w:t>
      </w:r>
      <w:r w:rsidRPr="00896E67">
        <w:rPr>
          <w:rFonts w:asciiTheme="majorHAnsi" w:hAnsiTheme="majorHAnsi" w:cstheme="majorHAnsi"/>
          <w:sz w:val="22"/>
          <w:szCs w:val="22"/>
          <w:lang w:val="id-ID"/>
        </w:rPr>
        <w:t>meneliti</w:t>
      </w:r>
      <w:r w:rsidRPr="00896E67">
        <w:rPr>
          <w:rFonts w:asciiTheme="majorHAnsi" w:hAnsiTheme="majorHAnsi" w:cstheme="majorHAnsi"/>
          <w:spacing w:val="2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20"/>
          <w:sz w:val="22"/>
          <w:szCs w:val="22"/>
          <w:lang w:val="id-ID"/>
        </w:rPr>
        <w:t xml:space="preserve"> </w:t>
      </w:r>
      <w:r w:rsidRPr="00896E67">
        <w:rPr>
          <w:rFonts w:asciiTheme="majorHAnsi" w:hAnsiTheme="majorHAnsi" w:cstheme="majorHAnsi"/>
          <w:sz w:val="22"/>
          <w:szCs w:val="22"/>
          <w:lang w:val="id-ID"/>
        </w:rPr>
        <w:t>sektor</w:t>
      </w:r>
      <w:r w:rsidRPr="00896E67">
        <w:rPr>
          <w:rFonts w:asciiTheme="majorHAnsi" w:hAnsiTheme="majorHAnsi" w:cstheme="majorHAnsi"/>
          <w:spacing w:val="21"/>
          <w:sz w:val="22"/>
          <w:szCs w:val="22"/>
          <w:lang w:val="id-ID"/>
        </w:rPr>
        <w:t xml:space="preserve"> </w:t>
      </w:r>
      <w:r w:rsidRPr="00896E67">
        <w:rPr>
          <w:rFonts w:asciiTheme="majorHAnsi" w:hAnsiTheme="majorHAnsi" w:cstheme="majorHAnsi"/>
          <w:sz w:val="22"/>
          <w:szCs w:val="22"/>
          <w:lang w:val="id-ID"/>
        </w:rPr>
        <w:t>makanan</w:t>
      </w:r>
      <w:r w:rsidRPr="00896E67">
        <w:rPr>
          <w:rFonts w:asciiTheme="majorHAnsi" w:hAnsiTheme="majorHAnsi" w:cstheme="majorHAnsi"/>
          <w:spacing w:val="23"/>
          <w:sz w:val="22"/>
          <w:szCs w:val="22"/>
          <w:lang w:val="id-ID"/>
        </w:rPr>
        <w:t xml:space="preserve"> </w:t>
      </w:r>
      <w:r w:rsidRPr="00896E67">
        <w:rPr>
          <w:rFonts w:asciiTheme="majorHAnsi" w:hAnsiTheme="majorHAnsi" w:cstheme="majorHAnsi"/>
          <w:sz w:val="22"/>
          <w:szCs w:val="22"/>
          <w:lang w:val="id-ID"/>
        </w:rPr>
        <w:t>dan</w:t>
      </w:r>
      <w:r w:rsidRPr="00896E67">
        <w:rPr>
          <w:rFonts w:asciiTheme="majorHAnsi" w:hAnsiTheme="majorHAnsi" w:cstheme="majorHAnsi"/>
          <w:spacing w:val="19"/>
          <w:sz w:val="22"/>
          <w:szCs w:val="22"/>
          <w:lang w:val="id-ID"/>
        </w:rPr>
        <w:t xml:space="preserve"> </w:t>
      </w:r>
      <w:r w:rsidRPr="00896E67">
        <w:rPr>
          <w:rFonts w:asciiTheme="majorHAnsi" w:hAnsiTheme="majorHAnsi" w:cstheme="majorHAnsi"/>
          <w:sz w:val="22"/>
          <w:szCs w:val="22"/>
          <w:lang w:val="id-ID"/>
        </w:rPr>
        <w:t>minuman</w:t>
      </w:r>
      <w:r w:rsidRPr="00896E67">
        <w:rPr>
          <w:rFonts w:asciiTheme="majorHAnsi" w:hAnsiTheme="majorHAnsi" w:cstheme="majorHAnsi"/>
          <w:spacing w:val="23"/>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26"/>
          <w:sz w:val="22"/>
          <w:szCs w:val="22"/>
          <w:lang w:val="id-ID"/>
        </w:rPr>
        <w:t xml:space="preserve"> </w:t>
      </w:r>
      <w:r w:rsidRPr="00896E67">
        <w:rPr>
          <w:rFonts w:asciiTheme="majorHAnsi" w:hAnsiTheme="majorHAnsi" w:cstheme="majorHAnsi"/>
          <w:sz w:val="22"/>
          <w:szCs w:val="22"/>
          <w:lang w:val="id-ID"/>
        </w:rPr>
        <w:t>terdaftar</w:t>
      </w:r>
      <w:r w:rsidRPr="00896E67">
        <w:rPr>
          <w:rFonts w:asciiTheme="majorHAnsi" w:hAnsiTheme="majorHAnsi" w:cstheme="majorHAnsi"/>
          <w:spacing w:val="23"/>
          <w:sz w:val="22"/>
          <w:szCs w:val="22"/>
          <w:lang w:val="id-ID"/>
        </w:rPr>
        <w:t xml:space="preserve"> </w:t>
      </w:r>
      <w:r w:rsidRPr="00896E67">
        <w:rPr>
          <w:rFonts w:asciiTheme="majorHAnsi" w:hAnsiTheme="majorHAnsi" w:cstheme="majorHAnsi"/>
          <w:sz w:val="22"/>
          <w:szCs w:val="22"/>
          <w:lang w:val="id-ID"/>
        </w:rPr>
        <w:t>di</w:t>
      </w:r>
      <w:r w:rsidRPr="00896E67">
        <w:rPr>
          <w:rFonts w:asciiTheme="majorHAnsi" w:hAnsiTheme="majorHAnsi" w:cstheme="majorHAnsi"/>
          <w:spacing w:val="23"/>
          <w:sz w:val="22"/>
          <w:szCs w:val="22"/>
          <w:lang w:val="id-ID"/>
        </w:rPr>
        <w:t xml:space="preserve"> </w:t>
      </w:r>
      <w:r w:rsidRPr="00896E67">
        <w:rPr>
          <w:rFonts w:asciiTheme="majorHAnsi" w:hAnsiTheme="majorHAnsi" w:cstheme="majorHAnsi"/>
          <w:sz w:val="22"/>
          <w:szCs w:val="22"/>
          <w:lang w:val="id-ID"/>
        </w:rPr>
        <w:t>BEI</w:t>
      </w:r>
      <w:r w:rsidRPr="00896E67">
        <w:rPr>
          <w:rFonts w:asciiTheme="majorHAnsi" w:hAnsiTheme="majorHAnsi" w:cstheme="majorHAnsi"/>
          <w:spacing w:val="20"/>
          <w:sz w:val="22"/>
          <w:szCs w:val="22"/>
          <w:lang w:val="id-ID"/>
        </w:rPr>
        <w:t xml:space="preserve"> </w:t>
      </w:r>
      <w:r w:rsidRPr="00896E67">
        <w:rPr>
          <w:rFonts w:asciiTheme="majorHAnsi" w:hAnsiTheme="majorHAnsi" w:cstheme="majorHAnsi"/>
          <w:sz w:val="22"/>
          <w:szCs w:val="22"/>
          <w:lang w:val="id-ID"/>
        </w:rPr>
        <w:t>periode</w:t>
      </w:r>
      <w:r w:rsidR="003F1695">
        <w:rPr>
          <w:rFonts w:asciiTheme="majorHAnsi" w:hAnsiTheme="majorHAnsi" w:cstheme="majorHAnsi"/>
          <w:sz w:val="22"/>
          <w:szCs w:val="22"/>
        </w:rPr>
        <w:t xml:space="preserve"> </w:t>
      </w:r>
      <w:r w:rsidRPr="00896E67">
        <w:rPr>
          <w:rFonts w:asciiTheme="majorHAnsi" w:hAnsiTheme="majorHAnsi" w:cstheme="majorHAnsi"/>
          <w:sz w:val="22"/>
          <w:szCs w:val="22"/>
          <w:lang w:val="id-ID"/>
        </w:rPr>
        <w:t>2016-2018, dan Ander, dkk (2021) yang meneliti perusahaan manufaktur yang terdaftar di BEI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periode</w:t>
      </w:r>
      <w:r w:rsidRPr="00896E67">
        <w:rPr>
          <w:rFonts w:asciiTheme="majorHAnsi" w:hAnsiTheme="majorHAnsi" w:cstheme="majorHAnsi"/>
          <w:spacing w:val="-10"/>
          <w:sz w:val="22"/>
          <w:szCs w:val="22"/>
          <w:lang w:val="id-ID"/>
        </w:rPr>
        <w:t xml:space="preserve"> </w:t>
      </w:r>
      <w:r w:rsidRPr="00896E67">
        <w:rPr>
          <w:rFonts w:asciiTheme="majorHAnsi" w:hAnsiTheme="majorHAnsi" w:cstheme="majorHAnsi"/>
          <w:sz w:val="22"/>
          <w:szCs w:val="22"/>
          <w:lang w:val="id-ID"/>
        </w:rPr>
        <w:t>2017-2019.</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Hal</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ini</w:t>
      </w:r>
      <w:r w:rsidRPr="00896E67">
        <w:rPr>
          <w:rFonts w:asciiTheme="majorHAnsi" w:hAnsiTheme="majorHAnsi" w:cstheme="majorHAnsi"/>
          <w:spacing w:val="-11"/>
          <w:sz w:val="22"/>
          <w:szCs w:val="22"/>
          <w:lang w:val="id-ID"/>
        </w:rPr>
        <w:t xml:space="preserve"> </w:t>
      </w:r>
      <w:r w:rsidRPr="00896E67">
        <w:rPr>
          <w:rFonts w:asciiTheme="majorHAnsi" w:hAnsiTheme="majorHAnsi" w:cstheme="majorHAnsi"/>
          <w:sz w:val="22"/>
          <w:szCs w:val="22"/>
          <w:lang w:val="id-ID"/>
        </w:rPr>
        <w:t>tidak</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sejalan</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dengan</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hasil</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penelitian</w:t>
      </w:r>
      <w:r w:rsidRPr="00896E67">
        <w:rPr>
          <w:rFonts w:asciiTheme="majorHAnsi" w:hAnsiTheme="majorHAnsi" w:cstheme="majorHAnsi"/>
          <w:spacing w:val="-9"/>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dilakukan</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oleh</w:t>
      </w:r>
      <w:r w:rsidRPr="00896E67">
        <w:rPr>
          <w:rFonts w:asciiTheme="majorHAnsi" w:hAnsiTheme="majorHAnsi" w:cstheme="majorHAnsi"/>
          <w:spacing w:val="-7"/>
          <w:sz w:val="22"/>
          <w:szCs w:val="22"/>
          <w:lang w:val="id-ID"/>
        </w:rPr>
        <w:t xml:space="preserve"> </w:t>
      </w:r>
      <w:r w:rsidRPr="00896E67">
        <w:rPr>
          <w:rFonts w:asciiTheme="majorHAnsi" w:hAnsiTheme="majorHAnsi" w:cstheme="majorHAnsi"/>
          <w:sz w:val="22"/>
          <w:szCs w:val="22"/>
          <w:lang w:val="id-ID"/>
        </w:rPr>
        <w:t>Ramadhani,</w:t>
      </w:r>
      <w:r w:rsidRPr="00896E67">
        <w:rPr>
          <w:rFonts w:asciiTheme="majorHAnsi" w:hAnsiTheme="majorHAnsi" w:cstheme="majorHAnsi"/>
          <w:spacing w:val="-53"/>
          <w:sz w:val="22"/>
          <w:szCs w:val="22"/>
          <w:lang w:val="id-ID"/>
        </w:rPr>
        <w:t xml:space="preserve"> </w:t>
      </w:r>
      <w:r w:rsidRPr="00896E67">
        <w:rPr>
          <w:rFonts w:asciiTheme="majorHAnsi" w:hAnsiTheme="majorHAnsi" w:cstheme="majorHAnsi"/>
          <w:sz w:val="22"/>
          <w:szCs w:val="22"/>
          <w:lang w:val="id-ID"/>
        </w:rPr>
        <w:t>dkk</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(2022)</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pada</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manufaktur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terdaftar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di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periode</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2016-2020</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menyatakan</w:t>
      </w:r>
      <w:r w:rsidRPr="00896E67">
        <w:rPr>
          <w:rFonts w:asciiTheme="majorHAnsi" w:hAnsiTheme="majorHAnsi" w:cstheme="majorHAnsi"/>
          <w:spacing w:val="1"/>
          <w:sz w:val="22"/>
          <w:szCs w:val="22"/>
          <w:lang w:val="id-ID"/>
        </w:rPr>
        <w:t xml:space="preserve"> </w:t>
      </w:r>
      <w:r w:rsidRPr="003946DE">
        <w:rPr>
          <w:rFonts w:asciiTheme="majorHAnsi" w:hAnsiTheme="majorHAnsi" w:cstheme="majorHAnsi"/>
          <w:i/>
          <w:sz w:val="22"/>
          <w:szCs w:val="22"/>
          <w:lang w:val="id-ID"/>
        </w:rPr>
        <w:t>Funding</w:t>
      </w:r>
      <w:r w:rsidRPr="003946DE">
        <w:rPr>
          <w:rFonts w:asciiTheme="majorHAnsi" w:hAnsiTheme="majorHAnsi" w:cstheme="majorHAnsi"/>
          <w:i/>
          <w:spacing w:val="1"/>
          <w:sz w:val="22"/>
          <w:szCs w:val="22"/>
          <w:lang w:val="id-ID"/>
        </w:rPr>
        <w:t xml:space="preserve"> </w:t>
      </w:r>
      <w:r w:rsidRPr="003946DE">
        <w:rPr>
          <w:rFonts w:asciiTheme="majorHAnsi" w:hAnsiTheme="majorHAnsi" w:cstheme="majorHAnsi"/>
          <w:i/>
          <w:sz w:val="22"/>
          <w:szCs w:val="22"/>
          <w:lang w:val="id-ID"/>
        </w:rPr>
        <w:t>Cash</w:t>
      </w:r>
      <w:r w:rsidRPr="003946DE">
        <w:rPr>
          <w:rFonts w:asciiTheme="majorHAnsi" w:hAnsiTheme="majorHAnsi" w:cstheme="majorHAnsi"/>
          <w:i/>
          <w:spacing w:val="1"/>
          <w:sz w:val="22"/>
          <w:szCs w:val="22"/>
          <w:lang w:val="id-ID"/>
        </w:rPr>
        <w:t xml:space="preserve"> </w:t>
      </w:r>
      <w:r w:rsidRPr="003946DE">
        <w:rPr>
          <w:rFonts w:asciiTheme="majorHAnsi" w:hAnsiTheme="majorHAnsi" w:cstheme="majorHAnsi"/>
          <w:i/>
          <w:sz w:val="22"/>
          <w:szCs w:val="22"/>
          <w:lang w:val="id-ID"/>
        </w:rPr>
        <w:t>Flow</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berpengaruh</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negatif</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terhadap</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Return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Saham.</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Sulaiman,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Suriawinata (2020) yang meneliti perusahaan perbankan periode 2017-2019 menyatakan bahwa</w:t>
      </w:r>
      <w:r w:rsidRPr="00896E67">
        <w:rPr>
          <w:rFonts w:asciiTheme="majorHAnsi" w:hAnsiTheme="majorHAnsi" w:cstheme="majorHAnsi"/>
          <w:spacing w:val="1"/>
          <w:sz w:val="22"/>
          <w:szCs w:val="22"/>
          <w:lang w:val="id-ID"/>
        </w:rPr>
        <w:t xml:space="preserve"> </w:t>
      </w:r>
      <w:r w:rsidRPr="003946DE">
        <w:rPr>
          <w:rFonts w:asciiTheme="majorHAnsi" w:hAnsiTheme="majorHAnsi" w:cstheme="majorHAnsi"/>
          <w:i/>
          <w:sz w:val="22"/>
          <w:szCs w:val="22"/>
          <w:lang w:val="id-ID"/>
        </w:rPr>
        <w:t>Funding Cash Flow</w:t>
      </w:r>
      <w:r w:rsidRPr="00896E67">
        <w:rPr>
          <w:rFonts w:asciiTheme="majorHAnsi" w:hAnsiTheme="majorHAnsi" w:cstheme="majorHAnsi"/>
          <w:sz w:val="22"/>
          <w:szCs w:val="22"/>
          <w:lang w:val="id-ID"/>
        </w:rPr>
        <w:t xml:space="preserve"> berpengaruh negatif terhadap Return Saham. Raehan et al (2022) meneliti</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perusahaan</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manufaktur</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periode</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2015-2018</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yang</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menyatakan</w:t>
      </w:r>
      <w:r w:rsidRPr="00896E67">
        <w:rPr>
          <w:rFonts w:asciiTheme="majorHAnsi" w:hAnsiTheme="majorHAnsi" w:cstheme="majorHAnsi"/>
          <w:spacing w:val="1"/>
          <w:sz w:val="22"/>
          <w:szCs w:val="22"/>
          <w:lang w:val="id-ID"/>
        </w:rPr>
        <w:t xml:space="preserve"> </w:t>
      </w:r>
      <w:r w:rsidRPr="003946DE">
        <w:rPr>
          <w:rFonts w:asciiTheme="majorHAnsi" w:hAnsiTheme="majorHAnsi" w:cstheme="majorHAnsi"/>
          <w:i/>
          <w:sz w:val="22"/>
          <w:szCs w:val="22"/>
          <w:lang w:val="id-ID"/>
        </w:rPr>
        <w:t>Funding</w:t>
      </w:r>
      <w:r w:rsidRPr="003946DE">
        <w:rPr>
          <w:rFonts w:asciiTheme="majorHAnsi" w:hAnsiTheme="majorHAnsi" w:cstheme="majorHAnsi"/>
          <w:i/>
          <w:spacing w:val="1"/>
          <w:sz w:val="22"/>
          <w:szCs w:val="22"/>
          <w:lang w:val="id-ID"/>
        </w:rPr>
        <w:t xml:space="preserve"> </w:t>
      </w:r>
      <w:r w:rsidRPr="003946DE">
        <w:rPr>
          <w:rFonts w:asciiTheme="majorHAnsi" w:hAnsiTheme="majorHAnsi" w:cstheme="majorHAnsi"/>
          <w:i/>
          <w:sz w:val="22"/>
          <w:szCs w:val="22"/>
          <w:lang w:val="id-ID"/>
        </w:rPr>
        <w:t>Cash</w:t>
      </w:r>
      <w:r w:rsidRPr="003946DE">
        <w:rPr>
          <w:rFonts w:asciiTheme="majorHAnsi" w:hAnsiTheme="majorHAnsi" w:cstheme="majorHAnsi"/>
          <w:i/>
          <w:spacing w:val="1"/>
          <w:sz w:val="22"/>
          <w:szCs w:val="22"/>
          <w:lang w:val="id-ID"/>
        </w:rPr>
        <w:t xml:space="preserve"> </w:t>
      </w:r>
      <w:r w:rsidRPr="003946DE">
        <w:rPr>
          <w:rFonts w:asciiTheme="majorHAnsi" w:hAnsiTheme="majorHAnsi" w:cstheme="majorHAnsi"/>
          <w:i/>
          <w:sz w:val="22"/>
          <w:szCs w:val="22"/>
          <w:lang w:val="id-ID"/>
        </w:rPr>
        <w:t>Flow</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tidak</w:t>
      </w:r>
      <w:r w:rsidRPr="00896E67">
        <w:rPr>
          <w:rFonts w:asciiTheme="majorHAnsi" w:hAnsiTheme="majorHAnsi" w:cstheme="majorHAnsi"/>
          <w:spacing w:val="1"/>
          <w:sz w:val="22"/>
          <w:szCs w:val="22"/>
          <w:lang w:val="id-ID"/>
        </w:rPr>
        <w:t xml:space="preserve"> </w:t>
      </w:r>
      <w:r w:rsidRPr="00896E67">
        <w:rPr>
          <w:rFonts w:asciiTheme="majorHAnsi" w:hAnsiTheme="majorHAnsi" w:cstheme="majorHAnsi"/>
          <w:sz w:val="22"/>
          <w:szCs w:val="22"/>
          <w:lang w:val="id-ID"/>
        </w:rPr>
        <w:t>berpengaruh terhadap Return Saham.</w:t>
      </w:r>
    </w:p>
    <w:p w14:paraId="1ECAEEE9" w14:textId="26EB3479" w:rsidR="000D5DB1" w:rsidRPr="009B327C" w:rsidRDefault="003F1695" w:rsidP="00B66618">
      <w:pPr>
        <w:pStyle w:val="BodyText"/>
        <w:spacing w:before="240" w:line="276" w:lineRule="auto"/>
        <w:ind w:firstLine="0"/>
        <w:rPr>
          <w:rFonts w:ascii="Calibri Light" w:hAnsi="Calibri Light" w:cs="Calibri Light"/>
          <w:b/>
          <w:sz w:val="24"/>
          <w:szCs w:val="24"/>
          <w:lang w:val="id-ID"/>
        </w:rPr>
      </w:pPr>
      <w:r>
        <w:rPr>
          <w:rFonts w:ascii="Calibri Light" w:hAnsi="Calibri Light" w:cs="Calibri Light"/>
          <w:b/>
          <w:sz w:val="24"/>
          <w:szCs w:val="24"/>
        </w:rPr>
        <w:t>KESIMPULAN</w:t>
      </w:r>
    </w:p>
    <w:p w14:paraId="5ECA62FA" w14:textId="77777777" w:rsidR="003F1695" w:rsidRPr="003F1695" w:rsidRDefault="003F1695" w:rsidP="00B66618">
      <w:pPr>
        <w:pStyle w:val="BodyText"/>
        <w:spacing w:before="65" w:after="240" w:line="240" w:lineRule="auto"/>
        <w:ind w:right="153" w:firstLine="0"/>
        <w:rPr>
          <w:rFonts w:asciiTheme="majorHAnsi" w:eastAsia="Times New Roman" w:hAnsiTheme="majorHAnsi" w:cstheme="majorHAnsi"/>
          <w:sz w:val="22"/>
          <w:szCs w:val="22"/>
          <w:lang w:val="id-ID"/>
        </w:rPr>
      </w:pPr>
      <w:r w:rsidRPr="003F1695">
        <w:rPr>
          <w:rFonts w:asciiTheme="majorHAnsi" w:hAnsiTheme="majorHAnsi" w:cstheme="majorHAnsi"/>
          <w:sz w:val="22"/>
          <w:szCs w:val="22"/>
          <w:lang w:val="id-ID"/>
        </w:rPr>
        <w:t>Hasil penelitian ini menunjukkan bahwa Arus Kas Operasi, Arus Kas Investasi, dan Arus Kas Pendanaan berpengaruh positif terhadap Return Saham Kompas100 periode 2019-2023, yang berarti jika meningkat maka Return Saham akan meningkat. Untuk itu perlu dilakukan analisis terlebih dahulu bagaimana kinerja arus kas perusahaan untuk mendapatkan Return Saham  yang diinginkan. Hasil penelitian ini dapat dijadikan acuan untuk penelitian dan penelitian selanjutnya mengenai faktor-faktor yang mempengaruhi return saham.</w:t>
      </w:r>
    </w:p>
    <w:p w14:paraId="15440556" w14:textId="77777777" w:rsidR="003F1695" w:rsidRPr="003F1695" w:rsidRDefault="003F1695" w:rsidP="00B66618">
      <w:pPr>
        <w:pStyle w:val="BodyText"/>
        <w:spacing w:before="65" w:after="240" w:line="240" w:lineRule="auto"/>
        <w:ind w:right="153" w:firstLine="0"/>
        <w:rPr>
          <w:rFonts w:asciiTheme="majorHAnsi" w:hAnsiTheme="majorHAnsi" w:cstheme="majorHAnsi"/>
          <w:sz w:val="22"/>
          <w:szCs w:val="22"/>
          <w:lang w:val="id-ID"/>
        </w:rPr>
      </w:pPr>
      <w:r w:rsidRPr="003F1695">
        <w:rPr>
          <w:rFonts w:asciiTheme="majorHAnsi" w:hAnsiTheme="majorHAnsi" w:cstheme="majorHAnsi"/>
          <w:sz w:val="22"/>
          <w:szCs w:val="22"/>
          <w:lang w:val="id-ID"/>
        </w:rPr>
        <w:t>Penelitian ini dapat memberikan kontribusi berupa tambahan referensi bagi investor dan masyarakat sebelum mengambil keputusan investasi. Pada umumnya hampir semua investasi mengandung unsur ketidakpastian. Oleh karena itu dalam melakukan investasi, investor harus mempertimbangkan dengan seksama beberapa hal yang sangat penting dalam pengambilan keputusan investasi, seperti melihat Arus Kas Operasi, Arus Kas Investasi, dan Arus Kas Pendanaan. Bagi perusahaan yang ingin meningkatkan Return Saham agar lebih memperhatikan faktor-faktor yang dapat berpengaruh positif terhadap Return Saham.</w:t>
      </w:r>
    </w:p>
    <w:p w14:paraId="142DBE58" w14:textId="616102F2" w:rsidR="000D5DB1" w:rsidRPr="003F1695" w:rsidRDefault="003F1695" w:rsidP="003F1695">
      <w:pPr>
        <w:pStyle w:val="BodyText"/>
        <w:spacing w:before="65" w:line="240" w:lineRule="auto"/>
        <w:ind w:right="153" w:firstLine="0"/>
        <w:rPr>
          <w:rFonts w:asciiTheme="majorHAnsi" w:hAnsiTheme="majorHAnsi" w:cstheme="majorHAnsi"/>
          <w:sz w:val="22"/>
          <w:szCs w:val="22"/>
          <w:lang w:val="id-ID"/>
        </w:rPr>
      </w:pPr>
      <w:r w:rsidRPr="003F1695">
        <w:rPr>
          <w:rFonts w:asciiTheme="majorHAnsi" w:hAnsiTheme="majorHAnsi" w:cstheme="majorHAnsi"/>
          <w:sz w:val="22"/>
          <w:szCs w:val="22"/>
          <w:lang w:val="id-ID"/>
        </w:rPr>
        <w:t>Berdasarkan hasil koefisien determinasi (</w:t>
      </w:r>
      <w:r w:rsidR="003946DE" w:rsidRPr="003946DE">
        <w:rPr>
          <w:rFonts w:asciiTheme="majorHAnsi" w:hAnsiTheme="majorHAnsi" w:cstheme="majorHAnsi"/>
          <w:i/>
          <w:sz w:val="22"/>
          <w:szCs w:val="22"/>
          <w:lang w:val="id-ID"/>
        </w:rPr>
        <w:t>Adjusted R Square</w:t>
      </w:r>
      <w:r w:rsidRPr="003F1695">
        <w:rPr>
          <w:rFonts w:asciiTheme="majorHAnsi" w:hAnsiTheme="majorHAnsi" w:cstheme="majorHAnsi"/>
          <w:sz w:val="22"/>
          <w:szCs w:val="22"/>
          <w:lang w:val="id-ID"/>
        </w:rPr>
        <w:t xml:space="preserve">) diperoleh nilai sebesar 0,225 yang menunjukkan bahwa terdapat 22,5% Variabel </w:t>
      </w:r>
      <w:r w:rsidRPr="000E49ED">
        <w:rPr>
          <w:rFonts w:asciiTheme="majorHAnsi" w:hAnsiTheme="majorHAnsi" w:cstheme="majorHAnsi"/>
          <w:i/>
          <w:iCs/>
          <w:sz w:val="22"/>
          <w:szCs w:val="22"/>
          <w:lang w:val="id-ID"/>
        </w:rPr>
        <w:t>Return</w:t>
      </w:r>
      <w:r w:rsidRPr="003F1695">
        <w:rPr>
          <w:rFonts w:asciiTheme="majorHAnsi" w:hAnsiTheme="majorHAnsi" w:cstheme="majorHAnsi"/>
          <w:sz w:val="22"/>
          <w:szCs w:val="22"/>
          <w:lang w:val="id-ID"/>
        </w:rPr>
        <w:t xml:space="preserve"> Saham yang dapat dijelaskan oleh variabel independen dalam penelitian ini yang terdiri dari Arus Kas Operasi, Arus Kas Investasi, dan Arus Kas Pendanaan. Hal ini menunjukkan bahwa masih terdapat 77,5% faktor lain selain variabel yang dapat menjelaskan return saham. Maka saran yang dapat diberikan adalah melakukan penelitian lebih lanjut dan memperluas cakupan variabel yang berpotensi mempengaruhi return saham.</w:t>
      </w:r>
    </w:p>
    <w:p w14:paraId="6559FE13" w14:textId="0CEA49E3" w:rsidR="000B2E21" w:rsidRDefault="000D5DB1" w:rsidP="00787FD5">
      <w:pPr>
        <w:pStyle w:val="BodyText"/>
        <w:spacing w:before="240" w:after="40" w:line="276" w:lineRule="auto"/>
        <w:ind w:firstLine="0"/>
        <w:rPr>
          <w:rFonts w:ascii="Calibri Light" w:hAnsi="Calibri Light" w:cs="Calibri Light"/>
          <w:b/>
          <w:sz w:val="22"/>
          <w:szCs w:val="22"/>
          <w:u w:val="single"/>
        </w:rPr>
      </w:pPr>
      <w:r>
        <w:rPr>
          <w:rFonts w:ascii="Calibri Light" w:hAnsi="Calibri Light" w:cs="Calibri Light"/>
          <w:b/>
          <w:sz w:val="24"/>
          <w:szCs w:val="24"/>
        </w:rPr>
        <w:t>DAFTAR PUSTAKA</w:t>
      </w:r>
      <w:r w:rsidRPr="009B327C">
        <w:rPr>
          <w:rFonts w:ascii="Calibri Light" w:hAnsi="Calibri Light" w:cs="Calibri Light"/>
          <w:b/>
          <w:sz w:val="24"/>
          <w:szCs w:val="24"/>
          <w:lang w:val="id-ID"/>
        </w:rPr>
        <w:t xml:space="preserve"> </w:t>
      </w:r>
    </w:p>
    <w:sdt>
      <w:sdtPr>
        <w:rPr>
          <w:rFonts w:asciiTheme="majorHAnsi" w:hAnsiTheme="majorHAnsi" w:cstheme="majorHAnsi"/>
          <w:b/>
          <w:spacing w:val="-1"/>
          <w:sz w:val="22"/>
          <w:szCs w:val="22"/>
          <w:u w:val="single"/>
        </w:rPr>
        <w:tag w:val="MENDELEY_BIBLIOGRAPHY"/>
        <w:id w:val="1901240637"/>
        <w:placeholder>
          <w:docPart w:val="DefaultPlaceholder_-1854013440"/>
        </w:placeholder>
      </w:sdtPr>
      <w:sdtEndPr/>
      <w:sdtContent>
        <w:p w14:paraId="0B2B2FED" w14:textId="77777777" w:rsidR="000E49ED" w:rsidRPr="000E49ED" w:rsidRDefault="000E49ED" w:rsidP="000E49ED">
          <w:pPr>
            <w:autoSpaceDE w:val="0"/>
            <w:autoSpaceDN w:val="0"/>
            <w:ind w:hanging="480"/>
            <w:jc w:val="both"/>
            <w:divId w:val="396707304"/>
            <w:rPr>
              <w:rFonts w:asciiTheme="majorHAnsi" w:eastAsia="Times New Roman" w:hAnsiTheme="majorHAnsi" w:cstheme="majorHAnsi"/>
              <w:sz w:val="22"/>
              <w:szCs w:val="22"/>
            </w:rPr>
          </w:pPr>
          <w:proofErr w:type="spellStart"/>
          <w:r w:rsidRPr="000E49ED">
            <w:rPr>
              <w:rFonts w:asciiTheme="majorHAnsi" w:eastAsia="Times New Roman" w:hAnsiTheme="majorHAnsi" w:cstheme="majorHAnsi"/>
              <w:sz w:val="22"/>
              <w:szCs w:val="22"/>
            </w:rPr>
            <w:t>Adnyana</w:t>
          </w:r>
          <w:proofErr w:type="spellEnd"/>
          <w:r w:rsidRPr="000E49ED">
            <w:rPr>
              <w:rFonts w:asciiTheme="majorHAnsi" w:eastAsia="Times New Roman" w:hAnsiTheme="majorHAnsi" w:cstheme="majorHAnsi"/>
              <w:sz w:val="22"/>
              <w:szCs w:val="22"/>
            </w:rPr>
            <w:t xml:space="preserve">, I. M. (2020). </w:t>
          </w:r>
          <w:proofErr w:type="spellStart"/>
          <w:r w:rsidRPr="000E49ED">
            <w:rPr>
              <w:rFonts w:asciiTheme="majorHAnsi" w:eastAsia="Times New Roman" w:hAnsiTheme="majorHAnsi" w:cstheme="majorHAnsi"/>
              <w:sz w:val="22"/>
              <w:szCs w:val="22"/>
            </w:rPr>
            <w:t>Manajemen</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Investasi</w:t>
          </w:r>
          <w:proofErr w:type="spellEnd"/>
          <w:r w:rsidRPr="000E49ED">
            <w:rPr>
              <w:rFonts w:asciiTheme="majorHAnsi" w:eastAsia="Times New Roman" w:hAnsiTheme="majorHAnsi" w:cstheme="majorHAnsi"/>
              <w:sz w:val="22"/>
              <w:szCs w:val="22"/>
            </w:rPr>
            <w:t xml:space="preserve"> dan </w:t>
          </w:r>
          <w:proofErr w:type="spellStart"/>
          <w:r w:rsidRPr="000E49ED">
            <w:rPr>
              <w:rFonts w:asciiTheme="majorHAnsi" w:eastAsia="Times New Roman" w:hAnsiTheme="majorHAnsi" w:cstheme="majorHAnsi"/>
              <w:sz w:val="22"/>
              <w:szCs w:val="22"/>
            </w:rPr>
            <w:t>Protofolio</w:t>
          </w:r>
          <w:proofErr w:type="spellEnd"/>
          <w:r w:rsidRPr="000E49ED">
            <w:rPr>
              <w:rFonts w:asciiTheme="majorHAnsi" w:eastAsia="Times New Roman" w:hAnsiTheme="majorHAnsi" w:cstheme="majorHAnsi"/>
              <w:sz w:val="22"/>
              <w:szCs w:val="22"/>
            </w:rPr>
            <w:t xml:space="preserve">. In </w:t>
          </w:r>
          <w:r w:rsidRPr="000E49ED">
            <w:rPr>
              <w:rFonts w:asciiTheme="majorHAnsi" w:eastAsia="Times New Roman" w:hAnsiTheme="majorHAnsi" w:cstheme="majorHAnsi"/>
              <w:i/>
              <w:iCs/>
              <w:sz w:val="22"/>
              <w:szCs w:val="22"/>
            </w:rPr>
            <w:t xml:space="preserve">Lembaga </w:t>
          </w:r>
          <w:proofErr w:type="spellStart"/>
          <w:r w:rsidRPr="000E49ED">
            <w:rPr>
              <w:rFonts w:asciiTheme="majorHAnsi" w:eastAsia="Times New Roman" w:hAnsiTheme="majorHAnsi" w:cstheme="majorHAnsi"/>
              <w:i/>
              <w:iCs/>
              <w:sz w:val="22"/>
              <w:szCs w:val="22"/>
            </w:rPr>
            <w:t>Penerbitan</w:t>
          </w:r>
          <w:proofErr w:type="spellEnd"/>
          <w:r w:rsidRPr="000E49ED">
            <w:rPr>
              <w:rFonts w:asciiTheme="majorHAnsi" w:eastAsia="Times New Roman" w:hAnsiTheme="majorHAnsi" w:cstheme="majorHAnsi"/>
              <w:i/>
              <w:iCs/>
              <w:sz w:val="22"/>
              <w:szCs w:val="22"/>
            </w:rPr>
            <w:t xml:space="preserve"> </w:t>
          </w:r>
          <w:proofErr w:type="spellStart"/>
          <w:r w:rsidRPr="000E49ED">
            <w:rPr>
              <w:rFonts w:asciiTheme="majorHAnsi" w:eastAsia="Times New Roman" w:hAnsiTheme="majorHAnsi" w:cstheme="majorHAnsi"/>
              <w:i/>
              <w:iCs/>
              <w:sz w:val="22"/>
              <w:szCs w:val="22"/>
            </w:rPr>
            <w:t>Universitas</w:t>
          </w:r>
          <w:proofErr w:type="spellEnd"/>
          <w:r w:rsidRPr="000E49ED">
            <w:rPr>
              <w:rFonts w:asciiTheme="majorHAnsi" w:eastAsia="Times New Roman" w:hAnsiTheme="majorHAnsi" w:cstheme="majorHAnsi"/>
              <w:i/>
              <w:iCs/>
              <w:sz w:val="22"/>
              <w:szCs w:val="22"/>
            </w:rPr>
            <w:t xml:space="preserve"> Nasional (LPU-UNAS)</w:t>
          </w:r>
          <w:r w:rsidRPr="000E49ED">
            <w:rPr>
              <w:rFonts w:asciiTheme="majorHAnsi" w:eastAsia="Times New Roman" w:hAnsiTheme="majorHAnsi" w:cstheme="majorHAnsi"/>
              <w:sz w:val="22"/>
              <w:szCs w:val="22"/>
            </w:rPr>
            <w:t>.</w:t>
          </w:r>
        </w:p>
        <w:p w14:paraId="12DA5571" w14:textId="77777777" w:rsidR="000E49ED" w:rsidRPr="000E49ED" w:rsidRDefault="000E49ED" w:rsidP="000E49ED">
          <w:pPr>
            <w:autoSpaceDE w:val="0"/>
            <w:autoSpaceDN w:val="0"/>
            <w:ind w:hanging="480"/>
            <w:jc w:val="both"/>
            <w:divId w:val="959460627"/>
            <w:rPr>
              <w:rFonts w:asciiTheme="majorHAnsi" w:eastAsia="Times New Roman" w:hAnsiTheme="majorHAnsi" w:cstheme="majorHAnsi"/>
              <w:sz w:val="22"/>
              <w:szCs w:val="22"/>
            </w:rPr>
          </w:pPr>
          <w:proofErr w:type="spellStart"/>
          <w:r w:rsidRPr="000E49ED">
            <w:rPr>
              <w:rFonts w:asciiTheme="majorHAnsi" w:eastAsia="Times New Roman" w:hAnsiTheme="majorHAnsi" w:cstheme="majorHAnsi"/>
              <w:sz w:val="22"/>
              <w:szCs w:val="22"/>
            </w:rPr>
            <w:t>Damanik</w:t>
          </w:r>
          <w:proofErr w:type="spellEnd"/>
          <w:r w:rsidRPr="000E49ED">
            <w:rPr>
              <w:rFonts w:asciiTheme="majorHAnsi" w:eastAsia="Times New Roman" w:hAnsiTheme="majorHAnsi" w:cstheme="majorHAnsi"/>
              <w:sz w:val="22"/>
              <w:szCs w:val="22"/>
            </w:rPr>
            <w:t xml:space="preserve">, J. M., &amp; </w:t>
          </w:r>
          <w:proofErr w:type="spellStart"/>
          <w:r w:rsidRPr="000E49ED">
            <w:rPr>
              <w:rFonts w:asciiTheme="majorHAnsi" w:eastAsia="Times New Roman" w:hAnsiTheme="majorHAnsi" w:cstheme="majorHAnsi"/>
              <w:sz w:val="22"/>
              <w:szCs w:val="22"/>
            </w:rPr>
            <w:t>Tandelilin</w:t>
          </w:r>
          <w:proofErr w:type="spellEnd"/>
          <w:r w:rsidRPr="000E49ED">
            <w:rPr>
              <w:rFonts w:asciiTheme="majorHAnsi" w:eastAsia="Times New Roman" w:hAnsiTheme="majorHAnsi" w:cstheme="majorHAnsi"/>
              <w:sz w:val="22"/>
              <w:szCs w:val="22"/>
            </w:rPr>
            <w:t xml:space="preserve">, E. (2022). </w:t>
          </w:r>
          <w:proofErr w:type="spellStart"/>
          <w:r w:rsidRPr="000E49ED">
            <w:rPr>
              <w:rFonts w:asciiTheme="majorHAnsi" w:eastAsia="Times New Roman" w:hAnsiTheme="majorHAnsi" w:cstheme="majorHAnsi"/>
              <w:sz w:val="22"/>
              <w:szCs w:val="22"/>
            </w:rPr>
            <w:t>Strategi</w:t>
          </w:r>
          <w:proofErr w:type="spellEnd"/>
          <w:r w:rsidRPr="000E49ED">
            <w:rPr>
              <w:rFonts w:asciiTheme="majorHAnsi" w:eastAsia="Times New Roman" w:hAnsiTheme="majorHAnsi" w:cstheme="majorHAnsi"/>
              <w:sz w:val="22"/>
              <w:szCs w:val="22"/>
            </w:rPr>
            <w:t xml:space="preserve"> dan </w:t>
          </w:r>
          <w:proofErr w:type="spellStart"/>
          <w:r w:rsidRPr="000E49ED">
            <w:rPr>
              <w:rFonts w:asciiTheme="majorHAnsi" w:eastAsia="Times New Roman" w:hAnsiTheme="majorHAnsi" w:cstheme="majorHAnsi"/>
              <w:sz w:val="22"/>
              <w:szCs w:val="22"/>
            </w:rPr>
            <w:t>Kinerja</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Investasi</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dalam</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Aktivitas</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Perdagangan</w:t>
          </w:r>
          <w:proofErr w:type="spellEnd"/>
          <w:r w:rsidRPr="000E49ED">
            <w:rPr>
              <w:rFonts w:asciiTheme="majorHAnsi" w:eastAsia="Times New Roman" w:hAnsiTheme="majorHAnsi" w:cstheme="majorHAnsi"/>
              <w:sz w:val="22"/>
              <w:szCs w:val="22"/>
            </w:rPr>
            <w:t xml:space="preserve"> Investor </w:t>
          </w:r>
          <w:proofErr w:type="spellStart"/>
          <w:r w:rsidRPr="000E49ED">
            <w:rPr>
              <w:rFonts w:asciiTheme="majorHAnsi" w:eastAsia="Times New Roman" w:hAnsiTheme="majorHAnsi" w:cstheme="majorHAnsi"/>
              <w:sz w:val="22"/>
              <w:szCs w:val="22"/>
            </w:rPr>
            <w:t>Asing</w:t>
          </w:r>
          <w:proofErr w:type="spellEnd"/>
          <w:r w:rsidRPr="000E49ED">
            <w:rPr>
              <w:rFonts w:asciiTheme="majorHAnsi" w:eastAsia="Times New Roman" w:hAnsiTheme="majorHAnsi" w:cstheme="majorHAnsi"/>
              <w:sz w:val="22"/>
              <w:szCs w:val="22"/>
            </w:rPr>
            <w:t xml:space="preserve"> vs Investor </w:t>
          </w:r>
          <w:proofErr w:type="spellStart"/>
          <w:r w:rsidRPr="000E49ED">
            <w:rPr>
              <w:rFonts w:asciiTheme="majorHAnsi" w:eastAsia="Times New Roman" w:hAnsiTheme="majorHAnsi" w:cstheme="majorHAnsi"/>
              <w:sz w:val="22"/>
              <w:szCs w:val="22"/>
            </w:rPr>
            <w:t>Domestik</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i/>
              <w:iCs/>
              <w:sz w:val="22"/>
              <w:szCs w:val="22"/>
            </w:rPr>
            <w:t>Jurnal</w:t>
          </w:r>
          <w:proofErr w:type="spellEnd"/>
          <w:r w:rsidRPr="000E49ED">
            <w:rPr>
              <w:rFonts w:asciiTheme="majorHAnsi" w:eastAsia="Times New Roman" w:hAnsiTheme="majorHAnsi" w:cstheme="majorHAnsi"/>
              <w:i/>
              <w:iCs/>
              <w:sz w:val="22"/>
              <w:szCs w:val="22"/>
            </w:rPr>
            <w:t xml:space="preserve"> </w:t>
          </w:r>
          <w:proofErr w:type="spellStart"/>
          <w:r w:rsidRPr="000E49ED">
            <w:rPr>
              <w:rFonts w:asciiTheme="majorHAnsi" w:eastAsia="Times New Roman" w:hAnsiTheme="majorHAnsi" w:cstheme="majorHAnsi"/>
              <w:i/>
              <w:iCs/>
              <w:sz w:val="22"/>
              <w:szCs w:val="22"/>
            </w:rPr>
            <w:t>Manajemen</w:t>
          </w:r>
          <w:proofErr w:type="spellEnd"/>
          <w:r w:rsidRPr="000E49ED">
            <w:rPr>
              <w:rFonts w:asciiTheme="majorHAnsi" w:eastAsia="Times New Roman" w:hAnsiTheme="majorHAnsi" w:cstheme="majorHAnsi"/>
              <w:i/>
              <w:iCs/>
              <w:sz w:val="22"/>
              <w:szCs w:val="22"/>
            </w:rPr>
            <w:t xml:space="preserve"> </w:t>
          </w:r>
          <w:proofErr w:type="spellStart"/>
          <w:r w:rsidRPr="000E49ED">
            <w:rPr>
              <w:rFonts w:asciiTheme="majorHAnsi" w:eastAsia="Times New Roman" w:hAnsiTheme="majorHAnsi" w:cstheme="majorHAnsi"/>
              <w:i/>
              <w:iCs/>
              <w:sz w:val="22"/>
              <w:szCs w:val="22"/>
            </w:rPr>
            <w:t>Universitas</w:t>
          </w:r>
          <w:proofErr w:type="spellEnd"/>
          <w:r w:rsidRPr="000E49ED">
            <w:rPr>
              <w:rFonts w:asciiTheme="majorHAnsi" w:eastAsia="Times New Roman" w:hAnsiTheme="majorHAnsi" w:cstheme="majorHAnsi"/>
              <w:i/>
              <w:iCs/>
              <w:sz w:val="22"/>
              <w:szCs w:val="22"/>
            </w:rPr>
            <w:t xml:space="preserve"> Bung Hatta</w:t>
          </w:r>
          <w:r w:rsidRPr="000E49ED">
            <w:rPr>
              <w:rFonts w:asciiTheme="majorHAnsi" w:eastAsia="Times New Roman" w:hAnsiTheme="majorHAnsi" w:cstheme="majorHAnsi"/>
              <w:sz w:val="22"/>
              <w:szCs w:val="22"/>
            </w:rPr>
            <w:t xml:space="preserve">, </w:t>
          </w:r>
          <w:r w:rsidRPr="000E49ED">
            <w:rPr>
              <w:rFonts w:asciiTheme="majorHAnsi" w:eastAsia="Times New Roman" w:hAnsiTheme="majorHAnsi" w:cstheme="majorHAnsi"/>
              <w:i/>
              <w:iCs/>
              <w:sz w:val="22"/>
              <w:szCs w:val="22"/>
            </w:rPr>
            <w:t>17</w:t>
          </w:r>
          <w:r w:rsidRPr="000E49ED">
            <w:rPr>
              <w:rFonts w:asciiTheme="majorHAnsi" w:eastAsia="Times New Roman" w:hAnsiTheme="majorHAnsi" w:cstheme="majorHAnsi"/>
              <w:sz w:val="22"/>
              <w:szCs w:val="22"/>
            </w:rPr>
            <w:t>(1). https://doi.org/10.37301/jmubh.v17i1.19997</w:t>
          </w:r>
        </w:p>
        <w:p w14:paraId="5D0C8852" w14:textId="77777777" w:rsidR="000E49ED" w:rsidRPr="000E49ED" w:rsidRDefault="000E49ED" w:rsidP="000E49ED">
          <w:pPr>
            <w:autoSpaceDE w:val="0"/>
            <w:autoSpaceDN w:val="0"/>
            <w:ind w:hanging="480"/>
            <w:jc w:val="both"/>
            <w:divId w:val="1877546401"/>
            <w:rPr>
              <w:rFonts w:asciiTheme="majorHAnsi" w:eastAsia="Times New Roman" w:hAnsiTheme="majorHAnsi" w:cstheme="majorHAnsi"/>
              <w:sz w:val="22"/>
              <w:szCs w:val="22"/>
            </w:rPr>
          </w:pPr>
          <w:r w:rsidRPr="000E49ED">
            <w:rPr>
              <w:rFonts w:asciiTheme="majorHAnsi" w:eastAsia="Times New Roman" w:hAnsiTheme="majorHAnsi" w:cstheme="majorHAnsi"/>
              <w:sz w:val="22"/>
              <w:szCs w:val="22"/>
            </w:rPr>
            <w:t>Eugene F., Brigham, &amp; Joel F. Houston. (2019). Dasar-</w:t>
          </w:r>
          <w:proofErr w:type="spellStart"/>
          <w:r w:rsidRPr="000E49ED">
            <w:rPr>
              <w:rFonts w:asciiTheme="majorHAnsi" w:eastAsia="Times New Roman" w:hAnsiTheme="majorHAnsi" w:cstheme="majorHAnsi"/>
              <w:sz w:val="22"/>
              <w:szCs w:val="22"/>
            </w:rPr>
            <w:t>dasar</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manajemen</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Keuangan</w:t>
          </w:r>
          <w:proofErr w:type="spellEnd"/>
          <w:r w:rsidRPr="000E49ED">
            <w:rPr>
              <w:rFonts w:asciiTheme="majorHAnsi" w:eastAsia="Times New Roman" w:hAnsiTheme="majorHAnsi" w:cstheme="majorHAnsi"/>
              <w:sz w:val="22"/>
              <w:szCs w:val="22"/>
            </w:rPr>
            <w:t xml:space="preserve">. In </w:t>
          </w:r>
          <w:proofErr w:type="spellStart"/>
          <w:r w:rsidRPr="000E49ED">
            <w:rPr>
              <w:rFonts w:asciiTheme="majorHAnsi" w:eastAsia="Times New Roman" w:hAnsiTheme="majorHAnsi" w:cstheme="majorHAnsi"/>
              <w:i/>
              <w:iCs/>
              <w:sz w:val="22"/>
              <w:szCs w:val="22"/>
            </w:rPr>
            <w:t>edisi</w:t>
          </w:r>
          <w:proofErr w:type="spellEnd"/>
          <w:r w:rsidRPr="000E49ED">
            <w:rPr>
              <w:rFonts w:asciiTheme="majorHAnsi" w:eastAsia="Times New Roman" w:hAnsiTheme="majorHAnsi" w:cstheme="majorHAnsi"/>
              <w:i/>
              <w:iCs/>
              <w:sz w:val="22"/>
              <w:szCs w:val="22"/>
            </w:rPr>
            <w:t xml:space="preserve"> 14</w:t>
          </w:r>
          <w:r w:rsidRPr="000E49ED">
            <w:rPr>
              <w:rFonts w:asciiTheme="majorHAnsi" w:eastAsia="Times New Roman" w:hAnsiTheme="majorHAnsi" w:cstheme="majorHAnsi"/>
              <w:sz w:val="22"/>
              <w:szCs w:val="22"/>
            </w:rPr>
            <w:t>.</w:t>
          </w:r>
        </w:p>
        <w:p w14:paraId="44D69B70" w14:textId="77777777" w:rsidR="000E49ED" w:rsidRPr="000E49ED" w:rsidRDefault="000E49ED" w:rsidP="000E49ED">
          <w:pPr>
            <w:autoSpaceDE w:val="0"/>
            <w:autoSpaceDN w:val="0"/>
            <w:ind w:hanging="480"/>
            <w:jc w:val="both"/>
            <w:divId w:val="798837607"/>
            <w:rPr>
              <w:rFonts w:asciiTheme="majorHAnsi" w:eastAsia="Times New Roman" w:hAnsiTheme="majorHAnsi" w:cstheme="majorHAnsi"/>
              <w:sz w:val="22"/>
              <w:szCs w:val="22"/>
            </w:rPr>
          </w:pPr>
          <w:proofErr w:type="spellStart"/>
          <w:r w:rsidRPr="000E49ED">
            <w:rPr>
              <w:rFonts w:asciiTheme="majorHAnsi" w:eastAsia="Times New Roman" w:hAnsiTheme="majorHAnsi" w:cstheme="majorHAnsi"/>
              <w:sz w:val="22"/>
              <w:szCs w:val="22"/>
            </w:rPr>
            <w:t>Handoko</w:t>
          </w:r>
          <w:proofErr w:type="spellEnd"/>
          <w:r w:rsidRPr="000E49ED">
            <w:rPr>
              <w:rFonts w:asciiTheme="majorHAnsi" w:eastAsia="Times New Roman" w:hAnsiTheme="majorHAnsi" w:cstheme="majorHAnsi"/>
              <w:sz w:val="22"/>
              <w:szCs w:val="22"/>
            </w:rPr>
            <w:t xml:space="preserve">, B. L. (2021). </w:t>
          </w:r>
          <w:proofErr w:type="spellStart"/>
          <w:r w:rsidRPr="000E49ED">
            <w:rPr>
              <w:rFonts w:asciiTheme="majorHAnsi" w:eastAsia="Times New Roman" w:hAnsiTheme="majorHAnsi" w:cstheme="majorHAnsi"/>
              <w:sz w:val="22"/>
              <w:szCs w:val="22"/>
            </w:rPr>
            <w:t>Teori</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Sinyal</w:t>
          </w:r>
          <w:proofErr w:type="spellEnd"/>
          <w:r w:rsidRPr="000E49ED">
            <w:rPr>
              <w:rFonts w:asciiTheme="majorHAnsi" w:eastAsia="Times New Roman" w:hAnsiTheme="majorHAnsi" w:cstheme="majorHAnsi"/>
              <w:sz w:val="22"/>
              <w:szCs w:val="22"/>
            </w:rPr>
            <w:t xml:space="preserve"> dan </w:t>
          </w:r>
          <w:proofErr w:type="spellStart"/>
          <w:r w:rsidRPr="000E49ED">
            <w:rPr>
              <w:rFonts w:asciiTheme="majorHAnsi" w:eastAsia="Times New Roman" w:hAnsiTheme="majorHAnsi" w:cstheme="majorHAnsi"/>
              <w:sz w:val="22"/>
              <w:szCs w:val="22"/>
            </w:rPr>
            <w:t>Hubungannya</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dengan</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Pengambilan</w:t>
          </w:r>
          <w:proofErr w:type="spellEnd"/>
          <w:r w:rsidRPr="000E49ED">
            <w:rPr>
              <w:rFonts w:asciiTheme="majorHAnsi" w:eastAsia="Times New Roman" w:hAnsiTheme="majorHAnsi" w:cstheme="majorHAnsi"/>
              <w:sz w:val="22"/>
              <w:szCs w:val="22"/>
            </w:rPr>
            <w:t xml:space="preserve"> Keputusan Investor. </w:t>
          </w:r>
          <w:proofErr w:type="spellStart"/>
          <w:r w:rsidRPr="000E49ED">
            <w:rPr>
              <w:rFonts w:asciiTheme="majorHAnsi" w:eastAsia="Times New Roman" w:hAnsiTheme="majorHAnsi" w:cstheme="majorHAnsi"/>
              <w:i/>
              <w:iCs/>
              <w:sz w:val="22"/>
              <w:szCs w:val="22"/>
            </w:rPr>
            <w:t>Binus</w:t>
          </w:r>
          <w:proofErr w:type="spellEnd"/>
          <w:r w:rsidRPr="000E49ED">
            <w:rPr>
              <w:rFonts w:asciiTheme="majorHAnsi" w:eastAsia="Times New Roman" w:hAnsiTheme="majorHAnsi" w:cstheme="majorHAnsi"/>
              <w:i/>
              <w:iCs/>
              <w:sz w:val="22"/>
              <w:szCs w:val="22"/>
            </w:rPr>
            <w:t xml:space="preserve"> University School of Accounting</w:t>
          </w:r>
          <w:r w:rsidRPr="000E49ED">
            <w:rPr>
              <w:rFonts w:asciiTheme="majorHAnsi" w:eastAsia="Times New Roman" w:hAnsiTheme="majorHAnsi" w:cstheme="majorHAnsi"/>
              <w:sz w:val="22"/>
              <w:szCs w:val="22"/>
            </w:rPr>
            <w:t>.</w:t>
          </w:r>
        </w:p>
        <w:p w14:paraId="7815F5DF" w14:textId="19E89FCF" w:rsidR="000E49ED" w:rsidRPr="000E49ED" w:rsidRDefault="000E49ED" w:rsidP="000E49ED">
          <w:pPr>
            <w:autoSpaceDE w:val="0"/>
            <w:autoSpaceDN w:val="0"/>
            <w:ind w:hanging="480"/>
            <w:jc w:val="both"/>
            <w:divId w:val="2119055188"/>
            <w:rPr>
              <w:rFonts w:asciiTheme="majorHAnsi" w:eastAsia="Times New Roman" w:hAnsiTheme="majorHAnsi" w:cstheme="majorHAnsi"/>
              <w:sz w:val="22"/>
              <w:szCs w:val="22"/>
            </w:rPr>
          </w:pPr>
          <w:r w:rsidRPr="000E49ED">
            <w:rPr>
              <w:rFonts w:asciiTheme="majorHAnsi" w:eastAsia="Times New Roman" w:hAnsiTheme="majorHAnsi" w:cstheme="majorHAnsi"/>
              <w:sz w:val="22"/>
              <w:szCs w:val="22"/>
            </w:rPr>
            <w:t xml:space="preserve">Hartono, J. (2022). </w:t>
          </w:r>
          <w:proofErr w:type="spellStart"/>
          <w:r w:rsidRPr="000E49ED">
            <w:rPr>
              <w:rFonts w:asciiTheme="majorHAnsi" w:eastAsia="Times New Roman" w:hAnsiTheme="majorHAnsi" w:cstheme="majorHAnsi"/>
              <w:sz w:val="22"/>
              <w:szCs w:val="22"/>
            </w:rPr>
            <w:t>P</w:t>
          </w:r>
          <w:r>
            <w:rPr>
              <w:rFonts w:asciiTheme="majorHAnsi" w:eastAsia="Times New Roman" w:hAnsiTheme="majorHAnsi" w:cstheme="majorHAnsi"/>
              <w:sz w:val="22"/>
              <w:szCs w:val="22"/>
            </w:rPr>
            <w:t>ortofolio</w:t>
          </w:r>
          <w:proofErr w:type="spellEnd"/>
          <w:r w:rsidRPr="000E49ED">
            <w:rPr>
              <w:rFonts w:asciiTheme="majorHAnsi" w:eastAsia="Times New Roman" w:hAnsiTheme="majorHAnsi" w:cstheme="majorHAnsi"/>
              <w:sz w:val="22"/>
              <w:szCs w:val="22"/>
            </w:rPr>
            <w:t xml:space="preserve"> </w:t>
          </w:r>
          <w:r>
            <w:rPr>
              <w:rFonts w:asciiTheme="majorHAnsi" w:eastAsia="Times New Roman" w:hAnsiTheme="majorHAnsi" w:cstheme="majorHAnsi"/>
              <w:sz w:val="22"/>
              <w:szCs w:val="22"/>
            </w:rPr>
            <w:t>dan</w:t>
          </w:r>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Analisis</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Investasi</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Pendekatan</w:t>
          </w:r>
          <w:proofErr w:type="spellEnd"/>
          <w:r w:rsidRPr="000E49ED">
            <w:rPr>
              <w:rFonts w:asciiTheme="majorHAnsi" w:eastAsia="Times New Roman" w:hAnsiTheme="majorHAnsi" w:cstheme="majorHAnsi"/>
              <w:sz w:val="22"/>
              <w:szCs w:val="22"/>
            </w:rPr>
            <w:t xml:space="preserve"> Modul (</w:t>
          </w:r>
          <w:proofErr w:type="spellStart"/>
          <w:r w:rsidRPr="000E49ED">
            <w:rPr>
              <w:rFonts w:asciiTheme="majorHAnsi" w:eastAsia="Times New Roman" w:hAnsiTheme="majorHAnsi" w:cstheme="majorHAnsi"/>
              <w:sz w:val="22"/>
              <w:szCs w:val="22"/>
            </w:rPr>
            <w:t>Edisi</w:t>
          </w:r>
          <w:proofErr w:type="spellEnd"/>
          <w:r w:rsidRPr="000E49ED">
            <w:rPr>
              <w:rFonts w:asciiTheme="majorHAnsi" w:eastAsia="Times New Roman" w:hAnsiTheme="majorHAnsi" w:cstheme="majorHAnsi"/>
              <w:sz w:val="22"/>
              <w:szCs w:val="22"/>
            </w:rPr>
            <w:t xml:space="preserve"> 2) - Prof. </w:t>
          </w:r>
          <w:proofErr w:type="spellStart"/>
          <w:r w:rsidRPr="000E49ED">
            <w:rPr>
              <w:rFonts w:asciiTheme="majorHAnsi" w:eastAsia="Times New Roman" w:hAnsiTheme="majorHAnsi" w:cstheme="majorHAnsi"/>
              <w:sz w:val="22"/>
              <w:szCs w:val="22"/>
            </w:rPr>
            <w:t>Jogiyanto</w:t>
          </w:r>
          <w:proofErr w:type="spellEnd"/>
          <w:r w:rsidRPr="000E49ED">
            <w:rPr>
              <w:rFonts w:asciiTheme="majorHAnsi" w:eastAsia="Times New Roman" w:hAnsiTheme="majorHAnsi" w:cstheme="majorHAnsi"/>
              <w:sz w:val="22"/>
              <w:szCs w:val="22"/>
            </w:rPr>
            <w:t xml:space="preserve"> Hartono, Ph.D., MBA, CA - Google </w:t>
          </w:r>
          <w:proofErr w:type="spellStart"/>
          <w:r w:rsidRPr="000E49ED">
            <w:rPr>
              <w:rFonts w:asciiTheme="majorHAnsi" w:eastAsia="Times New Roman" w:hAnsiTheme="majorHAnsi" w:cstheme="majorHAnsi"/>
              <w:sz w:val="22"/>
              <w:szCs w:val="22"/>
            </w:rPr>
            <w:t>Buku</w:t>
          </w:r>
          <w:proofErr w:type="spellEnd"/>
          <w:r w:rsidRPr="000E49ED">
            <w:rPr>
              <w:rFonts w:asciiTheme="majorHAnsi" w:eastAsia="Times New Roman" w:hAnsiTheme="majorHAnsi" w:cstheme="majorHAnsi"/>
              <w:sz w:val="22"/>
              <w:szCs w:val="22"/>
            </w:rPr>
            <w:t xml:space="preserve">. In </w:t>
          </w:r>
          <w:r w:rsidRPr="000E49ED">
            <w:rPr>
              <w:rFonts w:asciiTheme="majorHAnsi" w:eastAsia="Times New Roman" w:hAnsiTheme="majorHAnsi" w:cstheme="majorHAnsi"/>
              <w:i/>
              <w:iCs/>
              <w:sz w:val="22"/>
              <w:szCs w:val="22"/>
            </w:rPr>
            <w:t>ANDI, Yogyakarta</w:t>
          </w:r>
          <w:r w:rsidRPr="000E49ED">
            <w:rPr>
              <w:rFonts w:asciiTheme="majorHAnsi" w:eastAsia="Times New Roman" w:hAnsiTheme="majorHAnsi" w:cstheme="majorHAnsi"/>
              <w:sz w:val="22"/>
              <w:szCs w:val="22"/>
            </w:rPr>
            <w:t>.</w:t>
          </w:r>
        </w:p>
        <w:p w14:paraId="7D865236" w14:textId="77777777" w:rsidR="000E49ED" w:rsidRPr="000E49ED" w:rsidRDefault="000E49ED" w:rsidP="000E49ED">
          <w:pPr>
            <w:autoSpaceDE w:val="0"/>
            <w:autoSpaceDN w:val="0"/>
            <w:ind w:hanging="480"/>
            <w:jc w:val="both"/>
            <w:divId w:val="247662099"/>
            <w:rPr>
              <w:rFonts w:asciiTheme="majorHAnsi" w:eastAsia="Times New Roman" w:hAnsiTheme="majorHAnsi" w:cstheme="majorHAnsi"/>
              <w:sz w:val="22"/>
              <w:szCs w:val="22"/>
            </w:rPr>
          </w:pPr>
          <w:r w:rsidRPr="000E49ED">
            <w:rPr>
              <w:rFonts w:asciiTheme="majorHAnsi" w:eastAsia="Times New Roman" w:hAnsiTheme="majorHAnsi" w:cstheme="majorHAnsi"/>
              <w:sz w:val="22"/>
              <w:szCs w:val="22"/>
            </w:rPr>
            <w:lastRenderedPageBreak/>
            <w:t xml:space="preserve">Jerry J, W., &amp; Kimmel, P. D. (2022). Financial Accounting with International Financial Reporting Standards. In </w:t>
          </w:r>
          <w:r w:rsidRPr="000E49ED">
            <w:rPr>
              <w:rFonts w:asciiTheme="majorHAnsi" w:eastAsia="Times New Roman" w:hAnsiTheme="majorHAnsi" w:cstheme="majorHAnsi"/>
              <w:i/>
              <w:iCs/>
              <w:sz w:val="22"/>
              <w:szCs w:val="22"/>
            </w:rPr>
            <w:t>Financial Accounting</w:t>
          </w:r>
          <w:r w:rsidRPr="000E49ED">
            <w:rPr>
              <w:rFonts w:asciiTheme="majorHAnsi" w:eastAsia="Times New Roman" w:hAnsiTheme="majorHAnsi" w:cstheme="majorHAnsi"/>
              <w:sz w:val="22"/>
              <w:szCs w:val="22"/>
            </w:rPr>
            <w:t>.</w:t>
          </w:r>
        </w:p>
        <w:p w14:paraId="250CD888" w14:textId="77777777" w:rsidR="000E49ED" w:rsidRPr="000E49ED" w:rsidRDefault="000E49ED" w:rsidP="000E49ED">
          <w:pPr>
            <w:autoSpaceDE w:val="0"/>
            <w:autoSpaceDN w:val="0"/>
            <w:ind w:hanging="480"/>
            <w:jc w:val="both"/>
            <w:divId w:val="1046758941"/>
            <w:rPr>
              <w:rFonts w:asciiTheme="majorHAnsi" w:eastAsia="Times New Roman" w:hAnsiTheme="majorHAnsi" w:cstheme="majorHAnsi"/>
              <w:sz w:val="22"/>
              <w:szCs w:val="22"/>
            </w:rPr>
          </w:pPr>
          <w:r w:rsidRPr="000E49ED">
            <w:rPr>
              <w:rFonts w:asciiTheme="majorHAnsi" w:eastAsia="Times New Roman" w:hAnsiTheme="majorHAnsi" w:cstheme="majorHAnsi"/>
              <w:sz w:val="22"/>
              <w:szCs w:val="22"/>
            </w:rPr>
            <w:t xml:space="preserve">Novita, L. (2023). </w:t>
          </w:r>
          <w:proofErr w:type="spellStart"/>
          <w:r w:rsidRPr="000E49ED">
            <w:rPr>
              <w:rFonts w:asciiTheme="majorHAnsi" w:eastAsia="Times New Roman" w:hAnsiTheme="majorHAnsi" w:cstheme="majorHAnsi"/>
              <w:sz w:val="22"/>
              <w:szCs w:val="22"/>
            </w:rPr>
            <w:t>Pengaruh</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Profitabilitas</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Terhadap</w:t>
          </w:r>
          <w:proofErr w:type="spellEnd"/>
          <w:r w:rsidRPr="000E49ED">
            <w:rPr>
              <w:rFonts w:asciiTheme="majorHAnsi" w:eastAsia="Times New Roman" w:hAnsiTheme="majorHAnsi" w:cstheme="majorHAnsi"/>
              <w:sz w:val="22"/>
              <w:szCs w:val="22"/>
            </w:rPr>
            <w:t xml:space="preserve"> Return </w:t>
          </w:r>
          <w:proofErr w:type="spellStart"/>
          <w:r w:rsidRPr="000E49ED">
            <w:rPr>
              <w:rFonts w:asciiTheme="majorHAnsi" w:eastAsia="Times New Roman" w:hAnsiTheme="majorHAnsi" w:cstheme="majorHAnsi"/>
              <w:sz w:val="22"/>
              <w:szCs w:val="22"/>
            </w:rPr>
            <w:t>Saham</w:t>
          </w:r>
          <w:proofErr w:type="spellEnd"/>
          <w:r w:rsidRPr="000E49ED">
            <w:rPr>
              <w:rFonts w:asciiTheme="majorHAnsi" w:eastAsia="Times New Roman" w:hAnsiTheme="majorHAnsi" w:cstheme="majorHAnsi"/>
              <w:sz w:val="22"/>
              <w:szCs w:val="22"/>
            </w:rPr>
            <w:t xml:space="preserve"> Perusahaan </w:t>
          </w:r>
          <w:proofErr w:type="spellStart"/>
          <w:r w:rsidRPr="000E49ED">
            <w:rPr>
              <w:rFonts w:asciiTheme="majorHAnsi" w:eastAsia="Times New Roman" w:hAnsiTheme="majorHAnsi" w:cstheme="majorHAnsi"/>
              <w:sz w:val="22"/>
              <w:szCs w:val="22"/>
            </w:rPr>
            <w:t>Manufaktur</w:t>
          </w:r>
          <w:proofErr w:type="spellEnd"/>
          <w:r w:rsidRPr="000E49ED">
            <w:rPr>
              <w:rFonts w:asciiTheme="majorHAnsi" w:eastAsia="Times New Roman" w:hAnsiTheme="majorHAnsi" w:cstheme="majorHAnsi"/>
              <w:sz w:val="22"/>
              <w:szCs w:val="22"/>
            </w:rPr>
            <w:t xml:space="preserve">. </w:t>
          </w:r>
          <w:r w:rsidRPr="000E49ED">
            <w:rPr>
              <w:rFonts w:asciiTheme="majorHAnsi" w:eastAsia="Times New Roman" w:hAnsiTheme="majorHAnsi" w:cstheme="majorHAnsi"/>
              <w:i/>
              <w:iCs/>
              <w:sz w:val="22"/>
              <w:szCs w:val="22"/>
            </w:rPr>
            <w:t>Economics and Digital Business Review</w:t>
          </w:r>
          <w:r w:rsidRPr="000E49ED">
            <w:rPr>
              <w:rFonts w:asciiTheme="majorHAnsi" w:eastAsia="Times New Roman" w:hAnsiTheme="majorHAnsi" w:cstheme="majorHAnsi"/>
              <w:sz w:val="22"/>
              <w:szCs w:val="22"/>
            </w:rPr>
            <w:t xml:space="preserve">, </w:t>
          </w:r>
          <w:r w:rsidRPr="000E49ED">
            <w:rPr>
              <w:rFonts w:asciiTheme="majorHAnsi" w:eastAsia="Times New Roman" w:hAnsiTheme="majorHAnsi" w:cstheme="majorHAnsi"/>
              <w:i/>
              <w:iCs/>
              <w:sz w:val="22"/>
              <w:szCs w:val="22"/>
            </w:rPr>
            <w:t>4</w:t>
          </w:r>
          <w:r w:rsidRPr="000E49ED">
            <w:rPr>
              <w:rFonts w:asciiTheme="majorHAnsi" w:eastAsia="Times New Roman" w:hAnsiTheme="majorHAnsi" w:cstheme="majorHAnsi"/>
              <w:sz w:val="22"/>
              <w:szCs w:val="22"/>
            </w:rPr>
            <w:t>(1).</w:t>
          </w:r>
        </w:p>
        <w:p w14:paraId="78DB9712" w14:textId="77777777" w:rsidR="000E49ED" w:rsidRPr="000E49ED" w:rsidRDefault="000E49ED" w:rsidP="000E49ED">
          <w:pPr>
            <w:autoSpaceDE w:val="0"/>
            <w:autoSpaceDN w:val="0"/>
            <w:ind w:hanging="480"/>
            <w:jc w:val="both"/>
            <w:divId w:val="1689213284"/>
            <w:rPr>
              <w:rFonts w:asciiTheme="majorHAnsi" w:eastAsia="Times New Roman" w:hAnsiTheme="majorHAnsi" w:cstheme="majorHAnsi"/>
              <w:sz w:val="22"/>
              <w:szCs w:val="22"/>
            </w:rPr>
          </w:pPr>
          <w:proofErr w:type="spellStart"/>
          <w:r w:rsidRPr="000E49ED">
            <w:rPr>
              <w:rFonts w:asciiTheme="majorHAnsi" w:eastAsia="Times New Roman" w:hAnsiTheme="majorHAnsi" w:cstheme="majorHAnsi"/>
              <w:sz w:val="22"/>
              <w:szCs w:val="22"/>
            </w:rPr>
            <w:t>Ramyakim</w:t>
          </w:r>
          <w:proofErr w:type="spellEnd"/>
          <w:r w:rsidRPr="000E49ED">
            <w:rPr>
              <w:rFonts w:asciiTheme="majorHAnsi" w:eastAsia="Times New Roman" w:hAnsiTheme="majorHAnsi" w:cstheme="majorHAnsi"/>
              <w:sz w:val="22"/>
              <w:szCs w:val="22"/>
            </w:rPr>
            <w:t xml:space="preserve">, &amp; </w:t>
          </w:r>
          <w:proofErr w:type="spellStart"/>
          <w:r w:rsidRPr="000E49ED">
            <w:rPr>
              <w:rFonts w:asciiTheme="majorHAnsi" w:eastAsia="Times New Roman" w:hAnsiTheme="majorHAnsi" w:cstheme="majorHAnsi"/>
              <w:sz w:val="22"/>
              <w:szCs w:val="22"/>
            </w:rPr>
            <w:t>Widyasari</w:t>
          </w:r>
          <w:proofErr w:type="spellEnd"/>
          <w:r w:rsidRPr="000E49ED">
            <w:rPr>
              <w:rFonts w:asciiTheme="majorHAnsi" w:eastAsia="Times New Roman" w:hAnsiTheme="majorHAnsi" w:cstheme="majorHAnsi"/>
              <w:sz w:val="22"/>
              <w:szCs w:val="22"/>
            </w:rPr>
            <w:t xml:space="preserve">. (2022). </w:t>
          </w:r>
          <w:proofErr w:type="spellStart"/>
          <w:r w:rsidRPr="000E49ED">
            <w:rPr>
              <w:rFonts w:asciiTheme="majorHAnsi" w:eastAsia="Times New Roman" w:hAnsiTheme="majorHAnsi" w:cstheme="majorHAnsi"/>
              <w:i/>
              <w:iCs/>
              <w:sz w:val="22"/>
              <w:szCs w:val="22"/>
            </w:rPr>
            <w:t>Didominasi</w:t>
          </w:r>
          <w:proofErr w:type="spellEnd"/>
          <w:r w:rsidRPr="000E49ED">
            <w:rPr>
              <w:rFonts w:asciiTheme="majorHAnsi" w:eastAsia="Times New Roman" w:hAnsiTheme="majorHAnsi" w:cstheme="majorHAnsi"/>
              <w:i/>
              <w:iCs/>
              <w:sz w:val="22"/>
              <w:szCs w:val="22"/>
            </w:rPr>
            <w:t xml:space="preserve"> </w:t>
          </w:r>
          <w:proofErr w:type="spellStart"/>
          <w:r w:rsidRPr="000E49ED">
            <w:rPr>
              <w:rFonts w:asciiTheme="majorHAnsi" w:eastAsia="Times New Roman" w:hAnsiTheme="majorHAnsi" w:cstheme="majorHAnsi"/>
              <w:i/>
              <w:iCs/>
              <w:sz w:val="22"/>
              <w:szCs w:val="22"/>
            </w:rPr>
            <w:t>Milenial</w:t>
          </w:r>
          <w:proofErr w:type="spellEnd"/>
          <w:r w:rsidRPr="000E49ED">
            <w:rPr>
              <w:rFonts w:asciiTheme="majorHAnsi" w:eastAsia="Times New Roman" w:hAnsiTheme="majorHAnsi" w:cstheme="majorHAnsi"/>
              <w:i/>
              <w:iCs/>
              <w:sz w:val="22"/>
              <w:szCs w:val="22"/>
            </w:rPr>
            <w:t xml:space="preserve"> dan Gen Z, </w:t>
          </w:r>
          <w:proofErr w:type="spellStart"/>
          <w:r w:rsidRPr="000E49ED">
            <w:rPr>
              <w:rFonts w:asciiTheme="majorHAnsi" w:eastAsia="Times New Roman" w:hAnsiTheme="majorHAnsi" w:cstheme="majorHAnsi"/>
              <w:i/>
              <w:iCs/>
              <w:sz w:val="22"/>
              <w:szCs w:val="22"/>
            </w:rPr>
            <w:t>Jumlah</w:t>
          </w:r>
          <w:proofErr w:type="spellEnd"/>
          <w:r w:rsidRPr="000E49ED">
            <w:rPr>
              <w:rFonts w:asciiTheme="majorHAnsi" w:eastAsia="Times New Roman" w:hAnsiTheme="majorHAnsi" w:cstheme="majorHAnsi"/>
              <w:i/>
              <w:iCs/>
              <w:sz w:val="22"/>
              <w:szCs w:val="22"/>
            </w:rPr>
            <w:t xml:space="preserve"> Investor </w:t>
          </w:r>
          <w:proofErr w:type="spellStart"/>
          <w:r w:rsidRPr="000E49ED">
            <w:rPr>
              <w:rFonts w:asciiTheme="majorHAnsi" w:eastAsia="Times New Roman" w:hAnsiTheme="majorHAnsi" w:cstheme="majorHAnsi"/>
              <w:i/>
              <w:iCs/>
              <w:sz w:val="22"/>
              <w:szCs w:val="22"/>
            </w:rPr>
            <w:t>Saham</w:t>
          </w:r>
          <w:proofErr w:type="spellEnd"/>
          <w:r w:rsidRPr="000E49ED">
            <w:rPr>
              <w:rFonts w:asciiTheme="majorHAnsi" w:eastAsia="Times New Roman" w:hAnsiTheme="majorHAnsi" w:cstheme="majorHAnsi"/>
              <w:i/>
              <w:iCs/>
              <w:sz w:val="22"/>
              <w:szCs w:val="22"/>
            </w:rPr>
            <w:t xml:space="preserve"> </w:t>
          </w:r>
          <w:proofErr w:type="spellStart"/>
          <w:r w:rsidRPr="000E49ED">
            <w:rPr>
              <w:rFonts w:asciiTheme="majorHAnsi" w:eastAsia="Times New Roman" w:hAnsiTheme="majorHAnsi" w:cstheme="majorHAnsi"/>
              <w:i/>
              <w:iCs/>
              <w:sz w:val="22"/>
              <w:szCs w:val="22"/>
            </w:rPr>
            <w:t>Capai</w:t>
          </w:r>
          <w:proofErr w:type="spellEnd"/>
          <w:r w:rsidRPr="000E49ED">
            <w:rPr>
              <w:rFonts w:asciiTheme="majorHAnsi" w:eastAsia="Times New Roman" w:hAnsiTheme="majorHAnsi" w:cstheme="majorHAnsi"/>
              <w:i/>
              <w:iCs/>
              <w:sz w:val="22"/>
              <w:szCs w:val="22"/>
            </w:rPr>
            <w:t xml:space="preserve"> 4 Juta</w:t>
          </w:r>
          <w:r w:rsidRPr="000E49ED">
            <w:rPr>
              <w:rFonts w:asciiTheme="majorHAnsi" w:eastAsia="Times New Roman" w:hAnsiTheme="majorHAnsi" w:cstheme="majorHAnsi"/>
              <w:sz w:val="22"/>
              <w:szCs w:val="22"/>
            </w:rPr>
            <w:t>.</w:t>
          </w:r>
        </w:p>
        <w:p w14:paraId="1B3F7A30" w14:textId="77777777" w:rsidR="000E49ED" w:rsidRPr="000E49ED" w:rsidRDefault="000E49ED" w:rsidP="000E49ED">
          <w:pPr>
            <w:autoSpaceDE w:val="0"/>
            <w:autoSpaceDN w:val="0"/>
            <w:ind w:hanging="480"/>
            <w:jc w:val="both"/>
            <w:divId w:val="1845974185"/>
            <w:rPr>
              <w:rFonts w:asciiTheme="majorHAnsi" w:eastAsia="Times New Roman" w:hAnsiTheme="majorHAnsi" w:cstheme="majorHAnsi"/>
              <w:sz w:val="22"/>
              <w:szCs w:val="22"/>
            </w:rPr>
          </w:pPr>
          <w:r w:rsidRPr="000E49ED">
            <w:rPr>
              <w:rFonts w:asciiTheme="majorHAnsi" w:eastAsia="Times New Roman" w:hAnsiTheme="majorHAnsi" w:cstheme="majorHAnsi"/>
              <w:sz w:val="22"/>
              <w:szCs w:val="22"/>
            </w:rPr>
            <w:t xml:space="preserve">Ross, S. A., </w:t>
          </w:r>
          <w:proofErr w:type="spellStart"/>
          <w:r w:rsidRPr="000E49ED">
            <w:rPr>
              <w:rFonts w:asciiTheme="majorHAnsi" w:eastAsia="Times New Roman" w:hAnsiTheme="majorHAnsi" w:cstheme="majorHAnsi"/>
              <w:sz w:val="22"/>
              <w:szCs w:val="22"/>
            </w:rPr>
            <w:t>Westerfield</w:t>
          </w:r>
          <w:proofErr w:type="spellEnd"/>
          <w:r w:rsidRPr="000E49ED">
            <w:rPr>
              <w:rFonts w:asciiTheme="majorHAnsi" w:eastAsia="Times New Roman" w:hAnsiTheme="majorHAnsi" w:cstheme="majorHAnsi"/>
              <w:sz w:val="22"/>
              <w:szCs w:val="22"/>
            </w:rPr>
            <w:t xml:space="preserve">, R. W., &amp; Jordan, B. D. (2022). Fundamentals of Corporate Finance Thirteenth Edition. In </w:t>
          </w:r>
          <w:r w:rsidRPr="000E49ED">
            <w:rPr>
              <w:rFonts w:asciiTheme="majorHAnsi" w:eastAsia="Times New Roman" w:hAnsiTheme="majorHAnsi" w:cstheme="majorHAnsi"/>
              <w:i/>
              <w:iCs/>
              <w:sz w:val="22"/>
              <w:szCs w:val="22"/>
            </w:rPr>
            <w:t>McGraw Hill LCC</w:t>
          </w:r>
          <w:r w:rsidRPr="000E49ED">
            <w:rPr>
              <w:rFonts w:asciiTheme="majorHAnsi" w:eastAsia="Times New Roman" w:hAnsiTheme="majorHAnsi" w:cstheme="majorHAnsi"/>
              <w:sz w:val="22"/>
              <w:szCs w:val="22"/>
            </w:rPr>
            <w:t xml:space="preserve"> (Vol. 13, Issue December).</w:t>
          </w:r>
        </w:p>
        <w:p w14:paraId="6D3F4599" w14:textId="77777777" w:rsidR="000E49ED" w:rsidRPr="000E49ED" w:rsidRDefault="000E49ED" w:rsidP="000E49ED">
          <w:pPr>
            <w:autoSpaceDE w:val="0"/>
            <w:autoSpaceDN w:val="0"/>
            <w:ind w:hanging="480"/>
            <w:jc w:val="both"/>
            <w:divId w:val="1747415234"/>
            <w:rPr>
              <w:rFonts w:asciiTheme="majorHAnsi" w:eastAsia="Times New Roman" w:hAnsiTheme="majorHAnsi" w:cstheme="majorHAnsi"/>
              <w:sz w:val="22"/>
              <w:szCs w:val="22"/>
            </w:rPr>
          </w:pPr>
          <w:proofErr w:type="spellStart"/>
          <w:r w:rsidRPr="000E49ED">
            <w:rPr>
              <w:rFonts w:asciiTheme="majorHAnsi" w:eastAsia="Times New Roman" w:hAnsiTheme="majorHAnsi" w:cstheme="majorHAnsi"/>
              <w:sz w:val="22"/>
              <w:szCs w:val="22"/>
            </w:rPr>
            <w:t>Sunaryo</w:t>
          </w:r>
          <w:proofErr w:type="spellEnd"/>
          <w:r w:rsidRPr="000E49ED">
            <w:rPr>
              <w:rFonts w:asciiTheme="majorHAnsi" w:eastAsia="Times New Roman" w:hAnsiTheme="majorHAnsi" w:cstheme="majorHAnsi"/>
              <w:sz w:val="22"/>
              <w:szCs w:val="22"/>
            </w:rPr>
            <w:t xml:space="preserve">, D. (2019). </w:t>
          </w:r>
          <w:proofErr w:type="spellStart"/>
          <w:r w:rsidRPr="000E49ED">
            <w:rPr>
              <w:rFonts w:asciiTheme="majorHAnsi" w:eastAsia="Times New Roman" w:hAnsiTheme="majorHAnsi" w:cstheme="majorHAnsi"/>
              <w:sz w:val="22"/>
              <w:szCs w:val="22"/>
            </w:rPr>
            <w:t>Manajemen</w:t>
          </w:r>
          <w:proofErr w:type="spellEnd"/>
          <w:r w:rsidRPr="000E49ED">
            <w:rPr>
              <w:rFonts w:asciiTheme="majorHAnsi" w:eastAsia="Times New Roman" w:hAnsiTheme="majorHAnsi" w:cstheme="majorHAnsi"/>
              <w:sz w:val="22"/>
              <w:szCs w:val="22"/>
            </w:rPr>
            <w:t xml:space="preserve"> </w:t>
          </w:r>
          <w:proofErr w:type="spellStart"/>
          <w:r w:rsidRPr="000E49ED">
            <w:rPr>
              <w:rFonts w:asciiTheme="majorHAnsi" w:eastAsia="Times New Roman" w:hAnsiTheme="majorHAnsi" w:cstheme="majorHAnsi"/>
              <w:sz w:val="22"/>
              <w:szCs w:val="22"/>
            </w:rPr>
            <w:t>Investasi</w:t>
          </w:r>
          <w:proofErr w:type="spellEnd"/>
          <w:r w:rsidRPr="000E49ED">
            <w:rPr>
              <w:rFonts w:asciiTheme="majorHAnsi" w:eastAsia="Times New Roman" w:hAnsiTheme="majorHAnsi" w:cstheme="majorHAnsi"/>
              <w:sz w:val="22"/>
              <w:szCs w:val="22"/>
            </w:rPr>
            <w:t xml:space="preserve"> Dan </w:t>
          </w:r>
          <w:proofErr w:type="spellStart"/>
          <w:r w:rsidRPr="000E49ED">
            <w:rPr>
              <w:rFonts w:asciiTheme="majorHAnsi" w:eastAsia="Times New Roman" w:hAnsiTheme="majorHAnsi" w:cstheme="majorHAnsi"/>
              <w:sz w:val="22"/>
              <w:szCs w:val="22"/>
            </w:rPr>
            <w:t>Portofolio</w:t>
          </w:r>
          <w:proofErr w:type="spellEnd"/>
          <w:r w:rsidRPr="000E49ED">
            <w:rPr>
              <w:rFonts w:asciiTheme="majorHAnsi" w:eastAsia="Times New Roman" w:hAnsiTheme="majorHAnsi" w:cstheme="majorHAnsi"/>
              <w:sz w:val="22"/>
              <w:szCs w:val="22"/>
            </w:rPr>
            <w:t xml:space="preserve">. In </w:t>
          </w:r>
          <w:proofErr w:type="spellStart"/>
          <w:r w:rsidRPr="000E49ED">
            <w:rPr>
              <w:rFonts w:asciiTheme="majorHAnsi" w:eastAsia="Times New Roman" w:hAnsiTheme="majorHAnsi" w:cstheme="majorHAnsi"/>
              <w:i/>
              <w:iCs/>
              <w:sz w:val="22"/>
              <w:szCs w:val="22"/>
            </w:rPr>
            <w:t>Qiara</w:t>
          </w:r>
          <w:proofErr w:type="spellEnd"/>
          <w:r w:rsidRPr="000E49ED">
            <w:rPr>
              <w:rFonts w:asciiTheme="majorHAnsi" w:eastAsia="Times New Roman" w:hAnsiTheme="majorHAnsi" w:cstheme="majorHAnsi"/>
              <w:i/>
              <w:iCs/>
              <w:sz w:val="22"/>
              <w:szCs w:val="22"/>
            </w:rPr>
            <w:t xml:space="preserve"> media</w:t>
          </w:r>
          <w:r w:rsidRPr="000E49ED">
            <w:rPr>
              <w:rFonts w:asciiTheme="majorHAnsi" w:eastAsia="Times New Roman" w:hAnsiTheme="majorHAnsi" w:cstheme="majorHAnsi"/>
              <w:sz w:val="22"/>
              <w:szCs w:val="22"/>
            </w:rPr>
            <w:t>.</w:t>
          </w:r>
        </w:p>
        <w:p w14:paraId="2F5DE755" w14:textId="77777777" w:rsidR="000E49ED" w:rsidRPr="000E49ED" w:rsidRDefault="000E49ED" w:rsidP="000E49ED">
          <w:pPr>
            <w:autoSpaceDE w:val="0"/>
            <w:autoSpaceDN w:val="0"/>
            <w:ind w:hanging="480"/>
            <w:jc w:val="both"/>
            <w:divId w:val="729577908"/>
            <w:rPr>
              <w:rFonts w:asciiTheme="majorHAnsi" w:eastAsia="Times New Roman" w:hAnsiTheme="majorHAnsi" w:cstheme="majorHAnsi"/>
              <w:sz w:val="22"/>
              <w:szCs w:val="22"/>
            </w:rPr>
          </w:pPr>
          <w:proofErr w:type="spellStart"/>
          <w:r w:rsidRPr="000E49ED">
            <w:rPr>
              <w:rFonts w:asciiTheme="majorHAnsi" w:eastAsia="Times New Roman" w:hAnsiTheme="majorHAnsi" w:cstheme="majorHAnsi"/>
              <w:sz w:val="22"/>
              <w:szCs w:val="22"/>
            </w:rPr>
            <w:t>Suryahadi</w:t>
          </w:r>
          <w:proofErr w:type="spellEnd"/>
          <w:r w:rsidRPr="000E49ED">
            <w:rPr>
              <w:rFonts w:asciiTheme="majorHAnsi" w:eastAsia="Times New Roman" w:hAnsiTheme="majorHAnsi" w:cstheme="majorHAnsi"/>
              <w:sz w:val="22"/>
              <w:szCs w:val="22"/>
            </w:rPr>
            <w:t xml:space="preserve">, A. (2020). </w:t>
          </w:r>
          <w:r w:rsidRPr="000E49ED">
            <w:rPr>
              <w:rFonts w:asciiTheme="majorHAnsi" w:eastAsia="Times New Roman" w:hAnsiTheme="majorHAnsi" w:cstheme="majorHAnsi"/>
              <w:i/>
              <w:iCs/>
              <w:sz w:val="22"/>
              <w:szCs w:val="22"/>
            </w:rPr>
            <w:t xml:space="preserve">10 </w:t>
          </w:r>
          <w:proofErr w:type="spellStart"/>
          <w:r w:rsidRPr="000E49ED">
            <w:rPr>
              <w:rFonts w:asciiTheme="majorHAnsi" w:eastAsia="Times New Roman" w:hAnsiTheme="majorHAnsi" w:cstheme="majorHAnsi"/>
              <w:i/>
              <w:iCs/>
              <w:sz w:val="22"/>
              <w:szCs w:val="22"/>
            </w:rPr>
            <w:t>Saham</w:t>
          </w:r>
          <w:proofErr w:type="spellEnd"/>
          <w:r w:rsidRPr="000E49ED">
            <w:rPr>
              <w:rFonts w:asciiTheme="majorHAnsi" w:eastAsia="Times New Roman" w:hAnsiTheme="majorHAnsi" w:cstheme="majorHAnsi"/>
              <w:i/>
              <w:iCs/>
              <w:sz w:val="22"/>
              <w:szCs w:val="22"/>
            </w:rPr>
            <w:t xml:space="preserve"> </w:t>
          </w:r>
          <w:proofErr w:type="spellStart"/>
          <w:r w:rsidRPr="000E49ED">
            <w:rPr>
              <w:rFonts w:asciiTheme="majorHAnsi" w:eastAsia="Times New Roman" w:hAnsiTheme="majorHAnsi" w:cstheme="majorHAnsi"/>
              <w:i/>
              <w:iCs/>
              <w:sz w:val="22"/>
              <w:szCs w:val="22"/>
            </w:rPr>
            <w:t>Anggota</w:t>
          </w:r>
          <w:proofErr w:type="spellEnd"/>
          <w:r w:rsidRPr="000E49ED">
            <w:rPr>
              <w:rFonts w:asciiTheme="majorHAnsi" w:eastAsia="Times New Roman" w:hAnsiTheme="majorHAnsi" w:cstheme="majorHAnsi"/>
              <w:i/>
              <w:iCs/>
              <w:sz w:val="22"/>
              <w:szCs w:val="22"/>
            </w:rPr>
            <w:t xml:space="preserve"> </w:t>
          </w:r>
          <w:proofErr w:type="spellStart"/>
          <w:r w:rsidRPr="000E49ED">
            <w:rPr>
              <w:rFonts w:asciiTheme="majorHAnsi" w:eastAsia="Times New Roman" w:hAnsiTheme="majorHAnsi" w:cstheme="majorHAnsi"/>
              <w:i/>
              <w:iCs/>
              <w:sz w:val="22"/>
              <w:szCs w:val="22"/>
            </w:rPr>
            <w:t>Indeks</w:t>
          </w:r>
          <w:proofErr w:type="spellEnd"/>
          <w:r w:rsidRPr="000E49ED">
            <w:rPr>
              <w:rFonts w:asciiTheme="majorHAnsi" w:eastAsia="Times New Roman" w:hAnsiTheme="majorHAnsi" w:cstheme="majorHAnsi"/>
              <w:i/>
              <w:iCs/>
              <w:sz w:val="22"/>
              <w:szCs w:val="22"/>
            </w:rPr>
            <w:t xml:space="preserve"> Kompas100 </w:t>
          </w:r>
          <w:proofErr w:type="spellStart"/>
          <w:r w:rsidRPr="000E49ED">
            <w:rPr>
              <w:rFonts w:asciiTheme="majorHAnsi" w:eastAsia="Times New Roman" w:hAnsiTheme="majorHAnsi" w:cstheme="majorHAnsi"/>
              <w:i/>
              <w:iCs/>
              <w:sz w:val="22"/>
              <w:szCs w:val="22"/>
            </w:rPr>
            <w:t>Turun</w:t>
          </w:r>
          <w:proofErr w:type="spellEnd"/>
          <w:r w:rsidRPr="000E49ED">
            <w:rPr>
              <w:rFonts w:asciiTheme="majorHAnsi" w:eastAsia="Times New Roman" w:hAnsiTheme="majorHAnsi" w:cstheme="majorHAnsi"/>
              <w:i/>
              <w:iCs/>
              <w:sz w:val="22"/>
              <w:szCs w:val="22"/>
            </w:rPr>
            <w:t xml:space="preserve"> </w:t>
          </w:r>
          <w:proofErr w:type="spellStart"/>
          <w:r w:rsidRPr="000E49ED">
            <w:rPr>
              <w:rFonts w:asciiTheme="majorHAnsi" w:eastAsia="Times New Roman" w:hAnsiTheme="majorHAnsi" w:cstheme="majorHAnsi"/>
              <w:i/>
              <w:iCs/>
              <w:sz w:val="22"/>
              <w:szCs w:val="22"/>
            </w:rPr>
            <w:t>Tajam</w:t>
          </w:r>
          <w:proofErr w:type="spellEnd"/>
          <w:r w:rsidRPr="000E49ED">
            <w:rPr>
              <w:rFonts w:asciiTheme="majorHAnsi" w:eastAsia="Times New Roman" w:hAnsiTheme="majorHAnsi" w:cstheme="majorHAnsi"/>
              <w:i/>
              <w:iCs/>
              <w:sz w:val="22"/>
              <w:szCs w:val="22"/>
            </w:rPr>
            <w:t xml:space="preserve"> </w:t>
          </w:r>
          <w:proofErr w:type="spellStart"/>
          <w:r w:rsidRPr="000E49ED">
            <w:rPr>
              <w:rFonts w:asciiTheme="majorHAnsi" w:eastAsia="Times New Roman" w:hAnsiTheme="majorHAnsi" w:cstheme="majorHAnsi"/>
              <w:i/>
              <w:iCs/>
              <w:sz w:val="22"/>
              <w:szCs w:val="22"/>
            </w:rPr>
            <w:t>Sepanjang</w:t>
          </w:r>
          <w:proofErr w:type="spellEnd"/>
          <w:r w:rsidRPr="000E49ED">
            <w:rPr>
              <w:rFonts w:asciiTheme="majorHAnsi" w:eastAsia="Times New Roman" w:hAnsiTheme="majorHAnsi" w:cstheme="majorHAnsi"/>
              <w:i/>
              <w:iCs/>
              <w:sz w:val="22"/>
              <w:szCs w:val="22"/>
            </w:rPr>
            <w:t xml:space="preserve"> 2019</w:t>
          </w:r>
          <w:r w:rsidRPr="000E49ED">
            <w:rPr>
              <w:rFonts w:asciiTheme="majorHAnsi" w:eastAsia="Times New Roman" w:hAnsiTheme="majorHAnsi" w:cstheme="majorHAnsi"/>
              <w:sz w:val="22"/>
              <w:szCs w:val="22"/>
            </w:rPr>
            <w:t>. https://investasi.kontan.co.id/news/10-saham-anggota-indeks-kompas100-turun-tajam- sepanjang-2019-ini-penyebabnya</w:t>
          </w:r>
        </w:p>
        <w:p w14:paraId="7E9BAAAA" w14:textId="40807F52" w:rsidR="00787FD5" w:rsidRPr="00787FD5" w:rsidRDefault="000E49ED" w:rsidP="000E49ED">
          <w:pPr>
            <w:pStyle w:val="BodyText"/>
            <w:spacing w:before="240" w:after="40" w:line="276" w:lineRule="auto"/>
            <w:ind w:firstLine="0"/>
            <w:rPr>
              <w:rFonts w:ascii="Calibri Light" w:hAnsi="Calibri Light" w:cs="Calibri Light"/>
              <w:b/>
              <w:sz w:val="22"/>
              <w:szCs w:val="22"/>
              <w:u w:val="single"/>
            </w:rPr>
          </w:pPr>
          <w:r w:rsidRPr="000E49ED">
            <w:rPr>
              <w:rFonts w:asciiTheme="majorHAnsi" w:eastAsia="Times New Roman" w:hAnsiTheme="majorHAnsi" w:cstheme="majorHAnsi"/>
              <w:sz w:val="22"/>
              <w:szCs w:val="22"/>
            </w:rPr>
            <w:t> </w:t>
          </w:r>
        </w:p>
      </w:sdtContent>
    </w:sdt>
    <w:p w14:paraId="286010D1" w14:textId="4875015C" w:rsidR="006E0ECC" w:rsidRDefault="006E0ECC" w:rsidP="003F1695">
      <w:pPr>
        <w:jc w:val="left"/>
      </w:pPr>
    </w:p>
    <w:sectPr w:rsidR="006E0ECC" w:rsidSect="0052537D">
      <w:pgSz w:w="11909" w:h="16834" w:code="9"/>
      <w:pgMar w:top="1701" w:right="1418" w:bottom="1418" w:left="1701" w:header="227" w:footer="907"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0F7C9" w14:textId="77777777" w:rsidR="00C56F80" w:rsidRDefault="00C56F80" w:rsidP="000D5DB1">
      <w:r>
        <w:separator/>
      </w:r>
    </w:p>
  </w:endnote>
  <w:endnote w:type="continuationSeparator" w:id="0">
    <w:p w14:paraId="5CFB3C4E" w14:textId="77777777" w:rsidR="00C56F80" w:rsidRDefault="00C56F80" w:rsidP="000D5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16"/>
        <w:szCs w:val="16"/>
      </w:rPr>
      <w:id w:val="516741120"/>
      <w:docPartObj>
        <w:docPartGallery w:val="Page Numbers (Bottom of Page)"/>
        <w:docPartUnique/>
      </w:docPartObj>
    </w:sdtPr>
    <w:sdtEndPr>
      <w:rPr>
        <w:noProof/>
      </w:rPr>
    </w:sdtEndPr>
    <w:sdtContent>
      <w:p w14:paraId="7044609F" w14:textId="2BE1C59B" w:rsidR="005D2ED5" w:rsidRPr="005D2ED5" w:rsidRDefault="005D2ED5">
        <w:pPr>
          <w:pStyle w:val="Footer"/>
          <w:rPr>
            <w:rFonts w:asciiTheme="minorHAnsi" w:hAnsiTheme="minorHAnsi" w:cstheme="minorHAnsi"/>
            <w:sz w:val="16"/>
            <w:szCs w:val="16"/>
          </w:rPr>
        </w:pPr>
        <w:r w:rsidRPr="005D2ED5">
          <w:rPr>
            <w:rFonts w:asciiTheme="minorHAnsi" w:hAnsiTheme="minorHAnsi" w:cstheme="minorHAnsi"/>
            <w:sz w:val="16"/>
            <w:szCs w:val="16"/>
          </w:rPr>
          <w:fldChar w:fldCharType="begin"/>
        </w:r>
        <w:r w:rsidRPr="005D2ED5">
          <w:rPr>
            <w:rFonts w:asciiTheme="minorHAnsi" w:hAnsiTheme="minorHAnsi" w:cstheme="minorHAnsi"/>
            <w:sz w:val="16"/>
            <w:szCs w:val="16"/>
          </w:rPr>
          <w:instrText xml:space="preserve"> PAGE   \* MERGEFORMAT </w:instrText>
        </w:r>
        <w:r w:rsidRPr="005D2ED5">
          <w:rPr>
            <w:rFonts w:asciiTheme="minorHAnsi" w:hAnsiTheme="minorHAnsi" w:cstheme="minorHAnsi"/>
            <w:sz w:val="16"/>
            <w:szCs w:val="16"/>
          </w:rPr>
          <w:fldChar w:fldCharType="separate"/>
        </w:r>
        <w:r w:rsidRPr="005D2ED5">
          <w:rPr>
            <w:rFonts w:asciiTheme="minorHAnsi" w:hAnsiTheme="minorHAnsi" w:cstheme="minorHAnsi"/>
            <w:noProof/>
            <w:sz w:val="16"/>
            <w:szCs w:val="16"/>
          </w:rPr>
          <w:t>2</w:t>
        </w:r>
        <w:r w:rsidRPr="005D2ED5">
          <w:rPr>
            <w:rFonts w:asciiTheme="minorHAnsi" w:hAnsiTheme="minorHAnsi" w:cstheme="minorHAnsi"/>
            <w:noProof/>
            <w:sz w:val="16"/>
            <w:szCs w:val="16"/>
          </w:rPr>
          <w:fldChar w:fldCharType="end"/>
        </w:r>
      </w:p>
    </w:sdtContent>
  </w:sdt>
  <w:p w14:paraId="5753ADF7" w14:textId="69EAD042" w:rsidR="003F1695" w:rsidRDefault="003F1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0D572" w14:textId="77777777" w:rsidR="00C56F80" w:rsidRDefault="00C56F80" w:rsidP="000D5DB1">
      <w:r>
        <w:separator/>
      </w:r>
    </w:p>
  </w:footnote>
  <w:footnote w:type="continuationSeparator" w:id="0">
    <w:p w14:paraId="261D349C" w14:textId="77777777" w:rsidR="00C56F80" w:rsidRDefault="00C56F80" w:rsidP="000D5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54C85" w14:textId="77777777" w:rsidR="003F1695" w:rsidRPr="00816361" w:rsidRDefault="003F1695">
    <w:pPr>
      <w:pStyle w:val="Header"/>
      <w:rPr>
        <w:color w:val="FF0000"/>
        <w:lang w:val="id-ID"/>
      </w:rPr>
    </w:pPr>
    <w:r>
      <w:rPr>
        <w:lang w:val="id-ID"/>
      </w:rPr>
      <w:t xml:space="preserve">SAR. Volume </w:t>
    </w:r>
    <w:r>
      <w:rPr>
        <w:color w:val="FF0000"/>
        <w:lang w:val="id-ID"/>
      </w:rPr>
      <w:t>00</w:t>
    </w:r>
    <w:r w:rsidRPr="00816361">
      <w:rPr>
        <w:color w:val="FF0000"/>
        <w:lang w:val="id-ID"/>
      </w:rPr>
      <w:t xml:space="preserve"> </w:t>
    </w:r>
    <w:r>
      <w:rPr>
        <w:lang w:val="id-ID"/>
      </w:rPr>
      <w:t xml:space="preserve">Nomor </w:t>
    </w:r>
    <w:r>
      <w:rPr>
        <w:color w:val="FF0000"/>
        <w:lang w:val="id-ID"/>
      </w:rPr>
      <w:t>00</w:t>
    </w:r>
    <w:r w:rsidRPr="00816361">
      <w:rPr>
        <w:color w:val="FF0000"/>
        <w:lang w:val="id-ID"/>
      </w:rPr>
      <w:t xml:space="preserve"> </w:t>
    </w:r>
    <w:r>
      <w:rPr>
        <w:lang w:val="id-ID"/>
      </w:rPr>
      <w:t xml:space="preserve">Tahun </w:t>
    </w:r>
    <w:r>
      <w:rPr>
        <w:color w:val="FF0000"/>
        <w:lang w:val="id-ID"/>
      </w:rPr>
      <w:t>0000</w:t>
    </w:r>
    <w:r>
      <w:rPr>
        <w:lang w:val="id-ID"/>
      </w:rPr>
      <w:t xml:space="preserve">, </w:t>
    </w:r>
    <w:r w:rsidRPr="00816361">
      <w:rPr>
        <w:color w:val="FF0000"/>
        <w:lang w:val="id-ID"/>
      </w:rPr>
      <w:t xml:space="preserve">0 – </w:t>
    </w:r>
    <w:r>
      <w:rPr>
        <w:color w:val="FF0000"/>
        <w:lang w:val="id-ID"/>
      </w:rPr>
      <w:t>000</w:t>
    </w:r>
  </w:p>
  <w:p w14:paraId="68556F3E" w14:textId="77777777" w:rsidR="003F1695" w:rsidRPr="003904DD" w:rsidRDefault="003F1695">
    <w:pPr>
      <w:pStyle w:val="Header"/>
      <w:rPr>
        <w:lang w:val="id-ID"/>
      </w:rPr>
    </w:pPr>
    <w:r>
      <w:rPr>
        <w:lang w:val="id-ID"/>
      </w:rPr>
      <w:t>(for</w:t>
    </w:r>
    <w:r>
      <w:t xml:space="preserve"> even page headers </w:t>
    </w:r>
    <w:r>
      <w:rPr>
        <w:lang w:val="id-ID"/>
      </w:rPr>
      <w:t>will be managed</w:t>
    </w:r>
    <w:r>
      <w:t xml:space="preserve"> by journal managers</w:t>
    </w:r>
    <w:r>
      <w:rPr>
        <w:lang w:val="id-ID"/>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51158" w14:textId="77777777" w:rsidR="005F0EA9" w:rsidRDefault="005F0EA9" w:rsidP="000D5DB1">
    <w:pPr>
      <w:pStyle w:val="Header"/>
      <w:jc w:val="right"/>
      <w:rPr>
        <w:rFonts w:asciiTheme="minorHAnsi" w:hAnsiTheme="minorHAnsi" w:cstheme="minorHAnsi"/>
        <w:sz w:val="22"/>
        <w:szCs w:val="22"/>
      </w:rPr>
    </w:pPr>
  </w:p>
  <w:p w14:paraId="4BC80AE7" w14:textId="77777777" w:rsidR="00346F69" w:rsidRDefault="00346F69" w:rsidP="000D5DB1">
    <w:pPr>
      <w:pStyle w:val="Header"/>
      <w:jc w:val="right"/>
      <w:rPr>
        <w:rFonts w:asciiTheme="minorHAnsi" w:hAnsiTheme="minorHAnsi" w:cstheme="minorHAnsi"/>
        <w:sz w:val="22"/>
        <w:szCs w:val="22"/>
      </w:rPr>
    </w:pPr>
  </w:p>
  <w:p w14:paraId="1BE20F79" w14:textId="70A02C15" w:rsidR="003F1695" w:rsidRPr="000D5DB1" w:rsidRDefault="003F1695" w:rsidP="000D5DB1">
    <w:pPr>
      <w:pStyle w:val="Header"/>
      <w:jc w:val="right"/>
      <w:rPr>
        <w:rFonts w:asciiTheme="minorHAnsi" w:hAnsiTheme="minorHAnsi" w:cstheme="minorHAnsi"/>
        <w:sz w:val="22"/>
        <w:szCs w:val="22"/>
      </w:rPr>
    </w:pPr>
    <w:proofErr w:type="spellStart"/>
    <w:r>
      <w:rPr>
        <w:rFonts w:asciiTheme="minorHAnsi" w:hAnsiTheme="minorHAnsi" w:cstheme="minorHAnsi"/>
        <w:sz w:val="22"/>
        <w:szCs w:val="22"/>
      </w:rPr>
      <w:t>Jurnal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Riset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Akuntansi</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Soedirman</w:t>
    </w:r>
    <w:proofErr w:type="spellEnd"/>
    <w:r>
      <w:rPr>
        <w:rFonts w:asciiTheme="minorHAnsi" w:hAnsiTheme="minorHAnsi" w:cstheme="minorHAnsi"/>
        <w:sz w:val="22"/>
        <w:szCs w:val="22"/>
      </w:rPr>
      <w:t xml:space="preserve"> (JRAS)</w:t>
    </w:r>
  </w:p>
  <w:p w14:paraId="701F8ECE" w14:textId="311745BA" w:rsidR="003F1695" w:rsidRDefault="003F1695" w:rsidP="000D5DB1">
    <w:pPr>
      <w:pStyle w:val="Header"/>
      <w:jc w:val="right"/>
      <w:rPr>
        <w:rFonts w:asciiTheme="minorHAnsi" w:hAnsiTheme="minorHAnsi" w:cstheme="minorHAnsi"/>
        <w:sz w:val="22"/>
        <w:szCs w:val="22"/>
      </w:rPr>
    </w:pPr>
    <w:r w:rsidRPr="000D5DB1">
      <w:rPr>
        <w:rFonts w:asciiTheme="minorHAnsi" w:hAnsiTheme="minorHAnsi" w:cstheme="minorHAnsi"/>
        <w:sz w:val="22"/>
        <w:szCs w:val="22"/>
      </w:rPr>
      <w:t xml:space="preserve">Vol. </w:t>
    </w:r>
    <w:r w:rsidR="005D2ED5">
      <w:rPr>
        <w:rFonts w:asciiTheme="minorHAnsi" w:hAnsiTheme="minorHAnsi" w:cstheme="minorHAnsi"/>
        <w:sz w:val="22"/>
        <w:szCs w:val="22"/>
      </w:rPr>
      <w:t>3</w:t>
    </w:r>
    <w:r w:rsidRPr="000D5DB1">
      <w:rPr>
        <w:rFonts w:asciiTheme="minorHAnsi" w:hAnsiTheme="minorHAnsi" w:cstheme="minorHAnsi"/>
        <w:sz w:val="22"/>
        <w:szCs w:val="22"/>
      </w:rPr>
      <w:t xml:space="preserve"> No.</w:t>
    </w:r>
    <w:r w:rsidR="005D2ED5">
      <w:rPr>
        <w:rFonts w:asciiTheme="minorHAnsi" w:hAnsiTheme="minorHAnsi" w:cstheme="minorHAnsi"/>
        <w:sz w:val="22"/>
        <w:szCs w:val="22"/>
      </w:rPr>
      <w:t xml:space="preserve"> 1</w:t>
    </w:r>
    <w:r w:rsidRPr="000D5DB1">
      <w:rPr>
        <w:rFonts w:asciiTheme="minorHAnsi" w:hAnsiTheme="minorHAnsi" w:cstheme="minorHAnsi"/>
        <w:sz w:val="22"/>
        <w:szCs w:val="22"/>
      </w:rPr>
      <w:t xml:space="preserve"> </w:t>
    </w:r>
    <w:proofErr w:type="spellStart"/>
    <w:r w:rsidRPr="000D5DB1">
      <w:rPr>
        <w:rFonts w:asciiTheme="minorHAnsi" w:hAnsiTheme="minorHAnsi" w:cstheme="minorHAnsi"/>
        <w:sz w:val="22"/>
        <w:szCs w:val="22"/>
      </w:rPr>
      <w:t>Tahun</w:t>
    </w:r>
    <w:proofErr w:type="spellEnd"/>
    <w:r w:rsidRPr="000D5DB1">
      <w:rPr>
        <w:rFonts w:asciiTheme="minorHAnsi" w:hAnsiTheme="minorHAnsi" w:cstheme="minorHAnsi"/>
        <w:sz w:val="22"/>
        <w:szCs w:val="22"/>
      </w:rPr>
      <w:t xml:space="preserve"> 20</w:t>
    </w:r>
    <w:r w:rsidR="005D2ED5">
      <w:rPr>
        <w:rFonts w:asciiTheme="minorHAnsi" w:hAnsiTheme="minorHAnsi" w:cstheme="minorHAnsi"/>
        <w:sz w:val="22"/>
        <w:szCs w:val="22"/>
      </w:rPr>
      <w:t>24</w:t>
    </w:r>
    <w:r w:rsidRPr="000D5DB1">
      <w:rPr>
        <w:rFonts w:asciiTheme="minorHAnsi" w:hAnsiTheme="minorHAnsi" w:cstheme="minorHAnsi"/>
        <w:sz w:val="22"/>
        <w:szCs w:val="22"/>
      </w:rPr>
      <w:t xml:space="preserve">, Hal </w:t>
    </w:r>
    <w:r w:rsidR="005D2ED5">
      <w:rPr>
        <w:rFonts w:asciiTheme="minorHAnsi" w:hAnsiTheme="minorHAnsi" w:cstheme="minorHAnsi"/>
        <w:sz w:val="22"/>
        <w:szCs w:val="22"/>
      </w:rPr>
      <w:t>65</w:t>
    </w:r>
    <w:r w:rsidRPr="000D5DB1">
      <w:rPr>
        <w:rFonts w:asciiTheme="minorHAnsi" w:hAnsiTheme="minorHAnsi" w:cstheme="minorHAnsi"/>
        <w:sz w:val="22"/>
        <w:szCs w:val="22"/>
      </w:rPr>
      <w:t xml:space="preserve"> </w:t>
    </w:r>
    <w:r>
      <w:rPr>
        <w:rFonts w:asciiTheme="minorHAnsi" w:hAnsiTheme="minorHAnsi" w:cstheme="minorHAnsi"/>
        <w:sz w:val="22"/>
        <w:szCs w:val="22"/>
      </w:rPr>
      <w:t>–</w:t>
    </w:r>
    <w:r w:rsidRPr="000D5DB1">
      <w:rPr>
        <w:rFonts w:asciiTheme="minorHAnsi" w:hAnsiTheme="minorHAnsi" w:cstheme="minorHAnsi"/>
        <w:sz w:val="22"/>
        <w:szCs w:val="22"/>
      </w:rPr>
      <w:t xml:space="preserve"> </w:t>
    </w:r>
    <w:r w:rsidR="005D2ED5">
      <w:rPr>
        <w:rFonts w:asciiTheme="minorHAnsi" w:hAnsiTheme="minorHAnsi" w:cstheme="minorHAnsi"/>
        <w:sz w:val="22"/>
        <w:szCs w:val="22"/>
      </w:rPr>
      <w:t>77</w:t>
    </w:r>
  </w:p>
  <w:p w14:paraId="708AC0CE" w14:textId="06023D61" w:rsidR="003F1695" w:rsidRPr="000D5DB1" w:rsidRDefault="003F1695" w:rsidP="000D5DB1">
    <w:pPr>
      <w:pStyle w:val="Header"/>
      <w:jc w:val="right"/>
      <w:rPr>
        <w:rFonts w:asciiTheme="minorHAnsi" w:hAnsiTheme="minorHAnsi" w:cstheme="minorHAnsi"/>
        <w:sz w:val="22"/>
        <w:szCs w:val="22"/>
      </w:rPr>
    </w:pPr>
    <w:r>
      <w:rPr>
        <w:rFonts w:asciiTheme="minorHAnsi" w:hAnsiTheme="minorHAnsi" w:cstheme="minorHAnsi"/>
        <w:sz w:val="22"/>
        <w:szCs w:val="22"/>
      </w:rPr>
      <w:t>ISSN 2830-571X</w:t>
    </w:r>
  </w:p>
  <w:p w14:paraId="24190D69" w14:textId="7F750F0C" w:rsidR="003F1695" w:rsidRDefault="003F1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5A6A55"/>
    <w:multiLevelType w:val="hybridMultilevel"/>
    <w:tmpl w:val="2FA05604"/>
    <w:lvl w:ilvl="0" w:tplc="4E8E2A84">
      <w:start w:val="1"/>
      <w:numFmt w:val="lowerLetter"/>
      <w:lvlText w:val="%1."/>
      <w:lvlJc w:val="left"/>
      <w:pPr>
        <w:ind w:left="427" w:hanging="360"/>
      </w:pPr>
      <w:rPr>
        <w:rFonts w:ascii="Times New Roman" w:eastAsia="Times New Roman" w:hAnsi="Times New Roman" w:cs="Times New Roman" w:hint="default"/>
        <w:spacing w:val="-1"/>
        <w:w w:val="100"/>
        <w:sz w:val="18"/>
        <w:szCs w:val="18"/>
        <w:lang w:eastAsia="en-US" w:bidi="ar-SA"/>
      </w:rPr>
    </w:lvl>
    <w:lvl w:ilvl="1" w:tplc="8D0A353E">
      <w:numFmt w:val="bullet"/>
      <w:lvlText w:val="•"/>
      <w:lvlJc w:val="left"/>
      <w:pPr>
        <w:ind w:left="1143" w:hanging="360"/>
      </w:pPr>
      <w:rPr>
        <w:lang w:eastAsia="en-US" w:bidi="ar-SA"/>
      </w:rPr>
    </w:lvl>
    <w:lvl w:ilvl="2" w:tplc="E3ACD2A4">
      <w:numFmt w:val="bullet"/>
      <w:lvlText w:val="•"/>
      <w:lvlJc w:val="left"/>
      <w:pPr>
        <w:ind w:left="1867" w:hanging="360"/>
      </w:pPr>
      <w:rPr>
        <w:lang w:eastAsia="en-US" w:bidi="ar-SA"/>
      </w:rPr>
    </w:lvl>
    <w:lvl w:ilvl="3" w:tplc="9702955A">
      <w:numFmt w:val="bullet"/>
      <w:lvlText w:val="•"/>
      <w:lvlJc w:val="left"/>
      <w:pPr>
        <w:ind w:left="2590" w:hanging="360"/>
      </w:pPr>
      <w:rPr>
        <w:lang w:eastAsia="en-US" w:bidi="ar-SA"/>
      </w:rPr>
    </w:lvl>
    <w:lvl w:ilvl="4" w:tplc="2AAEA8D0">
      <w:numFmt w:val="bullet"/>
      <w:lvlText w:val="•"/>
      <w:lvlJc w:val="left"/>
      <w:pPr>
        <w:ind w:left="3314" w:hanging="360"/>
      </w:pPr>
      <w:rPr>
        <w:lang w:eastAsia="en-US" w:bidi="ar-SA"/>
      </w:rPr>
    </w:lvl>
    <w:lvl w:ilvl="5" w:tplc="E8A48686">
      <w:numFmt w:val="bullet"/>
      <w:lvlText w:val="•"/>
      <w:lvlJc w:val="left"/>
      <w:pPr>
        <w:ind w:left="4037" w:hanging="360"/>
      </w:pPr>
      <w:rPr>
        <w:lang w:eastAsia="en-US" w:bidi="ar-SA"/>
      </w:rPr>
    </w:lvl>
    <w:lvl w:ilvl="6" w:tplc="294EEAE8">
      <w:numFmt w:val="bullet"/>
      <w:lvlText w:val="•"/>
      <w:lvlJc w:val="left"/>
      <w:pPr>
        <w:ind w:left="4761" w:hanging="360"/>
      </w:pPr>
      <w:rPr>
        <w:lang w:eastAsia="en-US" w:bidi="ar-SA"/>
      </w:rPr>
    </w:lvl>
    <w:lvl w:ilvl="7" w:tplc="827AFE64">
      <w:numFmt w:val="bullet"/>
      <w:lvlText w:val="•"/>
      <w:lvlJc w:val="left"/>
      <w:pPr>
        <w:ind w:left="5484" w:hanging="360"/>
      </w:pPr>
      <w:rPr>
        <w:lang w:eastAsia="en-US" w:bidi="ar-SA"/>
      </w:rPr>
    </w:lvl>
    <w:lvl w:ilvl="8" w:tplc="02F01F84">
      <w:numFmt w:val="bullet"/>
      <w:lvlText w:val="•"/>
      <w:lvlJc w:val="left"/>
      <w:pPr>
        <w:ind w:left="6208" w:hanging="360"/>
      </w:pPr>
      <w:rPr>
        <w:lang w:eastAsia="en-US" w:bidi="ar-SA"/>
      </w:rPr>
    </w:lvl>
  </w:abstractNum>
  <w:abstractNum w:abstractNumId="1"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0"/>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1NjcwMTe1MDYyMDFV0lEKTi0uzszPAykwrAUAf/EDdiwAAAA="/>
  </w:docVars>
  <w:rsids>
    <w:rsidRoot w:val="000D5DB1"/>
    <w:rsid w:val="00001AE6"/>
    <w:rsid w:val="000B2E21"/>
    <w:rsid w:val="000C4BB5"/>
    <w:rsid w:val="000D5DB1"/>
    <w:rsid w:val="000E49ED"/>
    <w:rsid w:val="000F5E0D"/>
    <w:rsid w:val="001E11A8"/>
    <w:rsid w:val="0021537B"/>
    <w:rsid w:val="00267FD1"/>
    <w:rsid w:val="00346F69"/>
    <w:rsid w:val="00387A28"/>
    <w:rsid w:val="003946DE"/>
    <w:rsid w:val="003C67FF"/>
    <w:rsid w:val="003F1695"/>
    <w:rsid w:val="004156B9"/>
    <w:rsid w:val="0051395B"/>
    <w:rsid w:val="00515FD3"/>
    <w:rsid w:val="005177B6"/>
    <w:rsid w:val="0052537D"/>
    <w:rsid w:val="005D2ED5"/>
    <w:rsid w:val="005F0EA9"/>
    <w:rsid w:val="00693C15"/>
    <w:rsid w:val="006E0ECC"/>
    <w:rsid w:val="007137B3"/>
    <w:rsid w:val="00787FD5"/>
    <w:rsid w:val="007C7224"/>
    <w:rsid w:val="008613ED"/>
    <w:rsid w:val="00896E67"/>
    <w:rsid w:val="008C74FD"/>
    <w:rsid w:val="0091397D"/>
    <w:rsid w:val="00931047"/>
    <w:rsid w:val="0095513E"/>
    <w:rsid w:val="009D1CF2"/>
    <w:rsid w:val="00A36180"/>
    <w:rsid w:val="00A6706F"/>
    <w:rsid w:val="00AD2499"/>
    <w:rsid w:val="00B157A0"/>
    <w:rsid w:val="00B66618"/>
    <w:rsid w:val="00C24ACE"/>
    <w:rsid w:val="00C56F80"/>
    <w:rsid w:val="00CE7A68"/>
    <w:rsid w:val="00D7127B"/>
    <w:rsid w:val="00D736CE"/>
    <w:rsid w:val="00DD2351"/>
    <w:rsid w:val="00E36FEC"/>
    <w:rsid w:val="00EC7A1A"/>
    <w:rsid w:val="00E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8E68C"/>
  <w15:chartTrackingRefBased/>
  <w15:docId w15:val="{6942A62D-6600-496B-A333-4AF617D2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D5DB1"/>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uiPriority w:val="9"/>
    <w:qFormat/>
    <w:rsid w:val="000D5DB1"/>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0D5DB1"/>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0D5DB1"/>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0D5DB1"/>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DB1"/>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0D5DB1"/>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0D5DB1"/>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0D5DB1"/>
    <w:rPr>
      <w:rFonts w:ascii="Times New Roman" w:eastAsia="SimSun" w:hAnsi="Times New Roman" w:cs="Times New Roman"/>
      <w:i/>
      <w:iCs/>
      <w:noProof/>
      <w:sz w:val="20"/>
      <w:szCs w:val="20"/>
    </w:rPr>
  </w:style>
  <w:style w:type="paragraph" w:styleId="BodyText">
    <w:name w:val="Body Text"/>
    <w:basedOn w:val="Normal"/>
    <w:link w:val="BodyTextChar"/>
    <w:uiPriority w:val="1"/>
    <w:qFormat/>
    <w:rsid w:val="000D5DB1"/>
    <w:pPr>
      <w:spacing w:line="360" w:lineRule="auto"/>
      <w:ind w:firstLine="289"/>
      <w:jc w:val="both"/>
    </w:pPr>
    <w:rPr>
      <w:spacing w:val="-1"/>
    </w:rPr>
  </w:style>
  <w:style w:type="character" w:customStyle="1" w:styleId="BodyTextChar">
    <w:name w:val="Body Text Char"/>
    <w:basedOn w:val="DefaultParagraphFont"/>
    <w:link w:val="BodyText"/>
    <w:uiPriority w:val="1"/>
    <w:rsid w:val="000D5DB1"/>
    <w:rPr>
      <w:rFonts w:ascii="Times New Roman" w:eastAsia="SimSun" w:hAnsi="Times New Roman" w:cs="Times New Roman"/>
      <w:spacing w:val="-1"/>
      <w:sz w:val="20"/>
      <w:szCs w:val="20"/>
    </w:rPr>
  </w:style>
  <w:style w:type="paragraph" w:customStyle="1" w:styleId="tablecolhead">
    <w:name w:val="table col head"/>
    <w:basedOn w:val="Normal"/>
    <w:rsid w:val="000D5DB1"/>
    <w:rPr>
      <w:b/>
      <w:bCs/>
      <w:sz w:val="16"/>
      <w:szCs w:val="16"/>
    </w:rPr>
  </w:style>
  <w:style w:type="paragraph" w:customStyle="1" w:styleId="tablecolsubhead">
    <w:name w:val="table col subhead"/>
    <w:basedOn w:val="tablecolhead"/>
    <w:rsid w:val="000D5DB1"/>
    <w:rPr>
      <w:i/>
      <w:iCs/>
      <w:sz w:val="15"/>
      <w:szCs w:val="15"/>
    </w:rPr>
  </w:style>
  <w:style w:type="paragraph" w:customStyle="1" w:styleId="tablecopy">
    <w:name w:val="table copy"/>
    <w:rsid w:val="000D5DB1"/>
    <w:pPr>
      <w:spacing w:after="0" w:line="240" w:lineRule="auto"/>
      <w:jc w:val="both"/>
    </w:pPr>
    <w:rPr>
      <w:rFonts w:ascii="Times New Roman" w:eastAsia="SimSun" w:hAnsi="Times New Roman" w:cs="Times New Roman"/>
      <w:noProof/>
      <w:sz w:val="16"/>
      <w:szCs w:val="16"/>
    </w:rPr>
  </w:style>
  <w:style w:type="paragraph" w:styleId="Header">
    <w:name w:val="header"/>
    <w:basedOn w:val="Normal"/>
    <w:link w:val="HeaderChar"/>
    <w:uiPriority w:val="99"/>
    <w:rsid w:val="000D5DB1"/>
    <w:pPr>
      <w:tabs>
        <w:tab w:val="center" w:pos="4513"/>
        <w:tab w:val="right" w:pos="9026"/>
      </w:tabs>
    </w:pPr>
  </w:style>
  <w:style w:type="character" w:customStyle="1" w:styleId="HeaderChar">
    <w:name w:val="Header Char"/>
    <w:basedOn w:val="DefaultParagraphFont"/>
    <w:link w:val="Header"/>
    <w:uiPriority w:val="99"/>
    <w:rsid w:val="000D5DB1"/>
    <w:rPr>
      <w:rFonts w:ascii="Times New Roman" w:eastAsia="SimSun" w:hAnsi="Times New Roman" w:cs="Times New Roman"/>
      <w:sz w:val="20"/>
      <w:szCs w:val="20"/>
    </w:rPr>
  </w:style>
  <w:style w:type="paragraph" w:styleId="Footer">
    <w:name w:val="footer"/>
    <w:basedOn w:val="Normal"/>
    <w:link w:val="FooterChar"/>
    <w:uiPriority w:val="99"/>
    <w:rsid w:val="000D5DB1"/>
    <w:pPr>
      <w:tabs>
        <w:tab w:val="center" w:pos="4513"/>
        <w:tab w:val="right" w:pos="9026"/>
      </w:tabs>
    </w:pPr>
  </w:style>
  <w:style w:type="character" w:customStyle="1" w:styleId="FooterChar">
    <w:name w:val="Footer Char"/>
    <w:basedOn w:val="DefaultParagraphFont"/>
    <w:link w:val="Footer"/>
    <w:uiPriority w:val="99"/>
    <w:rsid w:val="000D5DB1"/>
    <w:rPr>
      <w:rFonts w:ascii="Times New Roman" w:eastAsia="SimSun" w:hAnsi="Times New Roman" w:cs="Times New Roman"/>
      <w:sz w:val="20"/>
      <w:szCs w:val="20"/>
    </w:rPr>
  </w:style>
  <w:style w:type="paragraph" w:customStyle="1" w:styleId="Stylepapertitle14pt">
    <w:name w:val="Style paper title + 14 pt"/>
    <w:basedOn w:val="Normal"/>
    <w:rsid w:val="000D5DB1"/>
    <w:pPr>
      <w:spacing w:after="120"/>
    </w:pPr>
    <w:rPr>
      <w:rFonts w:eastAsia="MS Mincho"/>
      <w:noProof/>
      <w:sz w:val="24"/>
      <w:szCs w:val="48"/>
    </w:rPr>
  </w:style>
  <w:style w:type="paragraph" w:customStyle="1" w:styleId="StyleAuthorBold">
    <w:name w:val="Style Author + Bold"/>
    <w:basedOn w:val="Normal"/>
    <w:rsid w:val="000D5DB1"/>
    <w:pPr>
      <w:spacing w:before="240" w:after="40"/>
    </w:pPr>
    <w:rPr>
      <w:b/>
      <w:bCs/>
      <w:noProof/>
      <w:sz w:val="22"/>
      <w:szCs w:val="22"/>
    </w:rPr>
  </w:style>
  <w:style w:type="paragraph" w:customStyle="1" w:styleId="Afiliasi">
    <w:name w:val="Afiliasi"/>
    <w:basedOn w:val="Normal"/>
    <w:qFormat/>
    <w:rsid w:val="000D5DB1"/>
    <w:pPr>
      <w:spacing w:before="40" w:after="40"/>
      <w:contextualSpacing/>
    </w:pPr>
    <w:rPr>
      <w:noProof/>
      <w:lang w:val="id-ID"/>
    </w:rPr>
  </w:style>
  <w:style w:type="paragraph" w:customStyle="1" w:styleId="abstrak">
    <w:name w:val="abstrak"/>
    <w:basedOn w:val="BodyText"/>
    <w:qFormat/>
    <w:rsid w:val="000D5DB1"/>
    <w:pPr>
      <w:spacing w:line="240" w:lineRule="auto"/>
      <w:ind w:left="567" w:right="567" w:firstLine="0"/>
    </w:pPr>
    <w:rPr>
      <w:szCs w:val="24"/>
    </w:rPr>
  </w:style>
  <w:style w:type="character" w:styleId="Hyperlink">
    <w:name w:val="Hyperlink"/>
    <w:uiPriority w:val="99"/>
    <w:unhideWhenUsed/>
    <w:rsid w:val="000D5DB1"/>
    <w:rPr>
      <w:color w:val="0000FF"/>
      <w:u w:val="single"/>
    </w:rPr>
  </w:style>
  <w:style w:type="paragraph" w:customStyle="1" w:styleId="DaftarPustaka">
    <w:name w:val="Daftar Pustaka"/>
    <w:basedOn w:val="Title"/>
    <w:qFormat/>
    <w:rsid w:val="000D5DB1"/>
    <w:pPr>
      <w:spacing w:before="120" w:after="120"/>
      <w:ind w:left="284" w:hanging="284"/>
      <w:contextualSpacing w:val="0"/>
      <w:jc w:val="both"/>
    </w:pPr>
    <w:rPr>
      <w:rFonts w:ascii="Times New Roman" w:eastAsia="Times New Roman" w:hAnsi="Times New Roman" w:cs="Times New Roman"/>
      <w:noProof/>
      <w:spacing w:val="0"/>
      <w:kern w:val="0"/>
      <w:sz w:val="20"/>
      <w:szCs w:val="24"/>
    </w:rPr>
  </w:style>
  <w:style w:type="paragraph" w:styleId="ListParagraph">
    <w:name w:val="List Paragraph"/>
    <w:basedOn w:val="Normal"/>
    <w:uiPriority w:val="1"/>
    <w:qFormat/>
    <w:rsid w:val="000D5DB1"/>
    <w:pPr>
      <w:spacing w:after="200" w:line="276" w:lineRule="auto"/>
      <w:ind w:left="720"/>
      <w:contextualSpacing/>
      <w:jc w:val="left"/>
    </w:pPr>
    <w:rPr>
      <w:rFonts w:ascii="Calibri" w:eastAsia="Times New Roman" w:hAnsi="Calibri" w:cs="Arial"/>
      <w:sz w:val="22"/>
      <w:szCs w:val="22"/>
      <w:lang w:val="id-ID"/>
    </w:rPr>
  </w:style>
  <w:style w:type="character" w:customStyle="1" w:styleId="tlid-translation">
    <w:name w:val="tlid-translation"/>
    <w:basedOn w:val="DefaultParagraphFont"/>
    <w:rsid w:val="000D5DB1"/>
  </w:style>
  <w:style w:type="paragraph" w:styleId="NoSpacing">
    <w:name w:val="No Spacing"/>
    <w:uiPriority w:val="1"/>
    <w:qFormat/>
    <w:rsid w:val="000D5DB1"/>
    <w:pPr>
      <w:spacing w:after="0" w:line="240" w:lineRule="auto"/>
    </w:pPr>
  </w:style>
  <w:style w:type="paragraph" w:styleId="Title">
    <w:name w:val="Title"/>
    <w:basedOn w:val="Normal"/>
    <w:next w:val="Normal"/>
    <w:link w:val="TitleChar"/>
    <w:uiPriority w:val="10"/>
    <w:qFormat/>
    <w:rsid w:val="000D5D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DB1"/>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91397D"/>
    <w:rPr>
      <w:color w:val="605E5C"/>
      <w:shd w:val="clear" w:color="auto" w:fill="E1DFDD"/>
    </w:rPr>
  </w:style>
  <w:style w:type="paragraph" w:customStyle="1" w:styleId="TableParagraph">
    <w:name w:val="Table Paragraph"/>
    <w:basedOn w:val="Normal"/>
    <w:uiPriority w:val="1"/>
    <w:qFormat/>
    <w:rsid w:val="00AD2499"/>
    <w:pPr>
      <w:widowControl w:val="0"/>
      <w:autoSpaceDE w:val="0"/>
      <w:autoSpaceDN w:val="0"/>
      <w:jc w:val="left"/>
    </w:pPr>
    <w:rPr>
      <w:rFonts w:eastAsia="Times New Roman"/>
      <w:sz w:val="22"/>
      <w:szCs w:val="22"/>
    </w:rPr>
  </w:style>
  <w:style w:type="character" w:styleId="FollowedHyperlink">
    <w:name w:val="FollowedHyperlink"/>
    <w:basedOn w:val="DefaultParagraphFont"/>
    <w:uiPriority w:val="99"/>
    <w:semiHidden/>
    <w:unhideWhenUsed/>
    <w:rsid w:val="00896E67"/>
    <w:rPr>
      <w:color w:val="954F72" w:themeColor="followedHyperlink"/>
      <w:u w:val="single"/>
    </w:rPr>
  </w:style>
  <w:style w:type="paragraph" w:customStyle="1" w:styleId="msonormal0">
    <w:name w:val="msonormal"/>
    <w:basedOn w:val="Normal"/>
    <w:rsid w:val="00896E67"/>
    <w:pPr>
      <w:spacing w:before="100" w:beforeAutospacing="1" w:after="100" w:afterAutospacing="1"/>
      <w:jc w:val="left"/>
    </w:pPr>
    <w:rPr>
      <w:rFonts w:eastAsia="Times New Roman"/>
      <w:sz w:val="24"/>
      <w:szCs w:val="24"/>
    </w:rPr>
  </w:style>
  <w:style w:type="character" w:styleId="PlaceholderText">
    <w:name w:val="Placeholder Text"/>
    <w:basedOn w:val="DefaultParagraphFont"/>
    <w:uiPriority w:val="99"/>
    <w:semiHidden/>
    <w:rsid w:val="00896E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89947">
      <w:bodyDiv w:val="1"/>
      <w:marLeft w:val="0"/>
      <w:marRight w:val="0"/>
      <w:marTop w:val="0"/>
      <w:marBottom w:val="0"/>
      <w:divBdr>
        <w:top w:val="none" w:sz="0" w:space="0" w:color="auto"/>
        <w:left w:val="none" w:sz="0" w:space="0" w:color="auto"/>
        <w:bottom w:val="none" w:sz="0" w:space="0" w:color="auto"/>
        <w:right w:val="none" w:sz="0" w:space="0" w:color="auto"/>
      </w:divBdr>
    </w:div>
    <w:div w:id="39523299">
      <w:bodyDiv w:val="1"/>
      <w:marLeft w:val="0"/>
      <w:marRight w:val="0"/>
      <w:marTop w:val="0"/>
      <w:marBottom w:val="0"/>
      <w:divBdr>
        <w:top w:val="none" w:sz="0" w:space="0" w:color="auto"/>
        <w:left w:val="none" w:sz="0" w:space="0" w:color="auto"/>
        <w:bottom w:val="none" w:sz="0" w:space="0" w:color="auto"/>
        <w:right w:val="none" w:sz="0" w:space="0" w:color="auto"/>
      </w:divBdr>
    </w:div>
    <w:div w:id="62990190">
      <w:bodyDiv w:val="1"/>
      <w:marLeft w:val="0"/>
      <w:marRight w:val="0"/>
      <w:marTop w:val="0"/>
      <w:marBottom w:val="0"/>
      <w:divBdr>
        <w:top w:val="none" w:sz="0" w:space="0" w:color="auto"/>
        <w:left w:val="none" w:sz="0" w:space="0" w:color="auto"/>
        <w:bottom w:val="none" w:sz="0" w:space="0" w:color="auto"/>
        <w:right w:val="none" w:sz="0" w:space="0" w:color="auto"/>
      </w:divBdr>
    </w:div>
    <w:div w:id="116726783">
      <w:bodyDiv w:val="1"/>
      <w:marLeft w:val="0"/>
      <w:marRight w:val="0"/>
      <w:marTop w:val="0"/>
      <w:marBottom w:val="0"/>
      <w:divBdr>
        <w:top w:val="none" w:sz="0" w:space="0" w:color="auto"/>
        <w:left w:val="none" w:sz="0" w:space="0" w:color="auto"/>
        <w:bottom w:val="none" w:sz="0" w:space="0" w:color="auto"/>
        <w:right w:val="none" w:sz="0" w:space="0" w:color="auto"/>
      </w:divBdr>
    </w:div>
    <w:div w:id="134681821">
      <w:bodyDiv w:val="1"/>
      <w:marLeft w:val="0"/>
      <w:marRight w:val="0"/>
      <w:marTop w:val="0"/>
      <w:marBottom w:val="0"/>
      <w:divBdr>
        <w:top w:val="none" w:sz="0" w:space="0" w:color="auto"/>
        <w:left w:val="none" w:sz="0" w:space="0" w:color="auto"/>
        <w:bottom w:val="none" w:sz="0" w:space="0" w:color="auto"/>
        <w:right w:val="none" w:sz="0" w:space="0" w:color="auto"/>
      </w:divBdr>
    </w:div>
    <w:div w:id="145124307">
      <w:bodyDiv w:val="1"/>
      <w:marLeft w:val="0"/>
      <w:marRight w:val="0"/>
      <w:marTop w:val="0"/>
      <w:marBottom w:val="0"/>
      <w:divBdr>
        <w:top w:val="none" w:sz="0" w:space="0" w:color="auto"/>
        <w:left w:val="none" w:sz="0" w:space="0" w:color="auto"/>
        <w:bottom w:val="none" w:sz="0" w:space="0" w:color="auto"/>
        <w:right w:val="none" w:sz="0" w:space="0" w:color="auto"/>
      </w:divBdr>
      <w:divsChild>
        <w:div w:id="201983816">
          <w:marLeft w:val="480"/>
          <w:marRight w:val="0"/>
          <w:marTop w:val="0"/>
          <w:marBottom w:val="0"/>
          <w:divBdr>
            <w:top w:val="none" w:sz="0" w:space="0" w:color="auto"/>
            <w:left w:val="none" w:sz="0" w:space="0" w:color="auto"/>
            <w:bottom w:val="none" w:sz="0" w:space="0" w:color="auto"/>
            <w:right w:val="none" w:sz="0" w:space="0" w:color="auto"/>
          </w:divBdr>
        </w:div>
        <w:div w:id="697314405">
          <w:marLeft w:val="480"/>
          <w:marRight w:val="0"/>
          <w:marTop w:val="0"/>
          <w:marBottom w:val="0"/>
          <w:divBdr>
            <w:top w:val="none" w:sz="0" w:space="0" w:color="auto"/>
            <w:left w:val="none" w:sz="0" w:space="0" w:color="auto"/>
            <w:bottom w:val="none" w:sz="0" w:space="0" w:color="auto"/>
            <w:right w:val="none" w:sz="0" w:space="0" w:color="auto"/>
          </w:divBdr>
        </w:div>
        <w:div w:id="1090616414">
          <w:marLeft w:val="480"/>
          <w:marRight w:val="0"/>
          <w:marTop w:val="0"/>
          <w:marBottom w:val="0"/>
          <w:divBdr>
            <w:top w:val="none" w:sz="0" w:space="0" w:color="auto"/>
            <w:left w:val="none" w:sz="0" w:space="0" w:color="auto"/>
            <w:bottom w:val="none" w:sz="0" w:space="0" w:color="auto"/>
            <w:right w:val="none" w:sz="0" w:space="0" w:color="auto"/>
          </w:divBdr>
        </w:div>
        <w:div w:id="745882203">
          <w:marLeft w:val="480"/>
          <w:marRight w:val="0"/>
          <w:marTop w:val="0"/>
          <w:marBottom w:val="0"/>
          <w:divBdr>
            <w:top w:val="none" w:sz="0" w:space="0" w:color="auto"/>
            <w:left w:val="none" w:sz="0" w:space="0" w:color="auto"/>
            <w:bottom w:val="none" w:sz="0" w:space="0" w:color="auto"/>
            <w:right w:val="none" w:sz="0" w:space="0" w:color="auto"/>
          </w:divBdr>
        </w:div>
        <w:div w:id="726226353">
          <w:marLeft w:val="480"/>
          <w:marRight w:val="0"/>
          <w:marTop w:val="0"/>
          <w:marBottom w:val="0"/>
          <w:divBdr>
            <w:top w:val="none" w:sz="0" w:space="0" w:color="auto"/>
            <w:left w:val="none" w:sz="0" w:space="0" w:color="auto"/>
            <w:bottom w:val="none" w:sz="0" w:space="0" w:color="auto"/>
            <w:right w:val="none" w:sz="0" w:space="0" w:color="auto"/>
          </w:divBdr>
        </w:div>
        <w:div w:id="691037197">
          <w:marLeft w:val="480"/>
          <w:marRight w:val="0"/>
          <w:marTop w:val="0"/>
          <w:marBottom w:val="0"/>
          <w:divBdr>
            <w:top w:val="none" w:sz="0" w:space="0" w:color="auto"/>
            <w:left w:val="none" w:sz="0" w:space="0" w:color="auto"/>
            <w:bottom w:val="none" w:sz="0" w:space="0" w:color="auto"/>
            <w:right w:val="none" w:sz="0" w:space="0" w:color="auto"/>
          </w:divBdr>
        </w:div>
        <w:div w:id="1560020813">
          <w:marLeft w:val="480"/>
          <w:marRight w:val="0"/>
          <w:marTop w:val="0"/>
          <w:marBottom w:val="0"/>
          <w:divBdr>
            <w:top w:val="none" w:sz="0" w:space="0" w:color="auto"/>
            <w:left w:val="none" w:sz="0" w:space="0" w:color="auto"/>
            <w:bottom w:val="none" w:sz="0" w:space="0" w:color="auto"/>
            <w:right w:val="none" w:sz="0" w:space="0" w:color="auto"/>
          </w:divBdr>
        </w:div>
        <w:div w:id="1904176367">
          <w:marLeft w:val="480"/>
          <w:marRight w:val="0"/>
          <w:marTop w:val="0"/>
          <w:marBottom w:val="0"/>
          <w:divBdr>
            <w:top w:val="none" w:sz="0" w:space="0" w:color="auto"/>
            <w:left w:val="none" w:sz="0" w:space="0" w:color="auto"/>
            <w:bottom w:val="none" w:sz="0" w:space="0" w:color="auto"/>
            <w:right w:val="none" w:sz="0" w:space="0" w:color="auto"/>
          </w:divBdr>
        </w:div>
        <w:div w:id="719591399">
          <w:marLeft w:val="480"/>
          <w:marRight w:val="0"/>
          <w:marTop w:val="0"/>
          <w:marBottom w:val="0"/>
          <w:divBdr>
            <w:top w:val="none" w:sz="0" w:space="0" w:color="auto"/>
            <w:left w:val="none" w:sz="0" w:space="0" w:color="auto"/>
            <w:bottom w:val="none" w:sz="0" w:space="0" w:color="auto"/>
            <w:right w:val="none" w:sz="0" w:space="0" w:color="auto"/>
          </w:divBdr>
        </w:div>
        <w:div w:id="993335267">
          <w:marLeft w:val="480"/>
          <w:marRight w:val="0"/>
          <w:marTop w:val="0"/>
          <w:marBottom w:val="0"/>
          <w:divBdr>
            <w:top w:val="none" w:sz="0" w:space="0" w:color="auto"/>
            <w:left w:val="none" w:sz="0" w:space="0" w:color="auto"/>
            <w:bottom w:val="none" w:sz="0" w:space="0" w:color="auto"/>
            <w:right w:val="none" w:sz="0" w:space="0" w:color="auto"/>
          </w:divBdr>
        </w:div>
        <w:div w:id="1400979274">
          <w:marLeft w:val="480"/>
          <w:marRight w:val="0"/>
          <w:marTop w:val="0"/>
          <w:marBottom w:val="0"/>
          <w:divBdr>
            <w:top w:val="none" w:sz="0" w:space="0" w:color="auto"/>
            <w:left w:val="none" w:sz="0" w:space="0" w:color="auto"/>
            <w:bottom w:val="none" w:sz="0" w:space="0" w:color="auto"/>
            <w:right w:val="none" w:sz="0" w:space="0" w:color="auto"/>
          </w:divBdr>
        </w:div>
      </w:divsChild>
    </w:div>
    <w:div w:id="295841769">
      <w:bodyDiv w:val="1"/>
      <w:marLeft w:val="0"/>
      <w:marRight w:val="0"/>
      <w:marTop w:val="0"/>
      <w:marBottom w:val="0"/>
      <w:divBdr>
        <w:top w:val="none" w:sz="0" w:space="0" w:color="auto"/>
        <w:left w:val="none" w:sz="0" w:space="0" w:color="auto"/>
        <w:bottom w:val="none" w:sz="0" w:space="0" w:color="auto"/>
        <w:right w:val="none" w:sz="0" w:space="0" w:color="auto"/>
      </w:divBdr>
    </w:div>
    <w:div w:id="307364423">
      <w:bodyDiv w:val="1"/>
      <w:marLeft w:val="0"/>
      <w:marRight w:val="0"/>
      <w:marTop w:val="0"/>
      <w:marBottom w:val="0"/>
      <w:divBdr>
        <w:top w:val="none" w:sz="0" w:space="0" w:color="auto"/>
        <w:left w:val="none" w:sz="0" w:space="0" w:color="auto"/>
        <w:bottom w:val="none" w:sz="0" w:space="0" w:color="auto"/>
        <w:right w:val="none" w:sz="0" w:space="0" w:color="auto"/>
      </w:divBdr>
    </w:div>
    <w:div w:id="331183315">
      <w:bodyDiv w:val="1"/>
      <w:marLeft w:val="0"/>
      <w:marRight w:val="0"/>
      <w:marTop w:val="0"/>
      <w:marBottom w:val="0"/>
      <w:divBdr>
        <w:top w:val="none" w:sz="0" w:space="0" w:color="auto"/>
        <w:left w:val="none" w:sz="0" w:space="0" w:color="auto"/>
        <w:bottom w:val="none" w:sz="0" w:space="0" w:color="auto"/>
        <w:right w:val="none" w:sz="0" w:space="0" w:color="auto"/>
      </w:divBdr>
    </w:div>
    <w:div w:id="332607627">
      <w:bodyDiv w:val="1"/>
      <w:marLeft w:val="0"/>
      <w:marRight w:val="0"/>
      <w:marTop w:val="0"/>
      <w:marBottom w:val="0"/>
      <w:divBdr>
        <w:top w:val="none" w:sz="0" w:space="0" w:color="auto"/>
        <w:left w:val="none" w:sz="0" w:space="0" w:color="auto"/>
        <w:bottom w:val="none" w:sz="0" w:space="0" w:color="auto"/>
        <w:right w:val="none" w:sz="0" w:space="0" w:color="auto"/>
      </w:divBdr>
    </w:div>
    <w:div w:id="338890082">
      <w:bodyDiv w:val="1"/>
      <w:marLeft w:val="0"/>
      <w:marRight w:val="0"/>
      <w:marTop w:val="0"/>
      <w:marBottom w:val="0"/>
      <w:divBdr>
        <w:top w:val="none" w:sz="0" w:space="0" w:color="auto"/>
        <w:left w:val="none" w:sz="0" w:space="0" w:color="auto"/>
        <w:bottom w:val="none" w:sz="0" w:space="0" w:color="auto"/>
        <w:right w:val="none" w:sz="0" w:space="0" w:color="auto"/>
      </w:divBdr>
      <w:divsChild>
        <w:div w:id="539899738">
          <w:marLeft w:val="480"/>
          <w:marRight w:val="0"/>
          <w:marTop w:val="0"/>
          <w:marBottom w:val="0"/>
          <w:divBdr>
            <w:top w:val="none" w:sz="0" w:space="0" w:color="auto"/>
            <w:left w:val="none" w:sz="0" w:space="0" w:color="auto"/>
            <w:bottom w:val="none" w:sz="0" w:space="0" w:color="auto"/>
            <w:right w:val="none" w:sz="0" w:space="0" w:color="auto"/>
          </w:divBdr>
        </w:div>
        <w:div w:id="1774518561">
          <w:marLeft w:val="480"/>
          <w:marRight w:val="0"/>
          <w:marTop w:val="0"/>
          <w:marBottom w:val="0"/>
          <w:divBdr>
            <w:top w:val="none" w:sz="0" w:space="0" w:color="auto"/>
            <w:left w:val="none" w:sz="0" w:space="0" w:color="auto"/>
            <w:bottom w:val="none" w:sz="0" w:space="0" w:color="auto"/>
            <w:right w:val="none" w:sz="0" w:space="0" w:color="auto"/>
          </w:divBdr>
        </w:div>
        <w:div w:id="1439250716">
          <w:marLeft w:val="480"/>
          <w:marRight w:val="0"/>
          <w:marTop w:val="0"/>
          <w:marBottom w:val="0"/>
          <w:divBdr>
            <w:top w:val="none" w:sz="0" w:space="0" w:color="auto"/>
            <w:left w:val="none" w:sz="0" w:space="0" w:color="auto"/>
            <w:bottom w:val="none" w:sz="0" w:space="0" w:color="auto"/>
            <w:right w:val="none" w:sz="0" w:space="0" w:color="auto"/>
          </w:divBdr>
        </w:div>
        <w:div w:id="776212600">
          <w:marLeft w:val="480"/>
          <w:marRight w:val="0"/>
          <w:marTop w:val="0"/>
          <w:marBottom w:val="0"/>
          <w:divBdr>
            <w:top w:val="none" w:sz="0" w:space="0" w:color="auto"/>
            <w:left w:val="none" w:sz="0" w:space="0" w:color="auto"/>
            <w:bottom w:val="none" w:sz="0" w:space="0" w:color="auto"/>
            <w:right w:val="none" w:sz="0" w:space="0" w:color="auto"/>
          </w:divBdr>
        </w:div>
        <w:div w:id="407925283">
          <w:marLeft w:val="480"/>
          <w:marRight w:val="0"/>
          <w:marTop w:val="0"/>
          <w:marBottom w:val="0"/>
          <w:divBdr>
            <w:top w:val="none" w:sz="0" w:space="0" w:color="auto"/>
            <w:left w:val="none" w:sz="0" w:space="0" w:color="auto"/>
            <w:bottom w:val="none" w:sz="0" w:space="0" w:color="auto"/>
            <w:right w:val="none" w:sz="0" w:space="0" w:color="auto"/>
          </w:divBdr>
        </w:div>
        <w:div w:id="1217818066">
          <w:marLeft w:val="480"/>
          <w:marRight w:val="0"/>
          <w:marTop w:val="0"/>
          <w:marBottom w:val="0"/>
          <w:divBdr>
            <w:top w:val="none" w:sz="0" w:space="0" w:color="auto"/>
            <w:left w:val="none" w:sz="0" w:space="0" w:color="auto"/>
            <w:bottom w:val="none" w:sz="0" w:space="0" w:color="auto"/>
            <w:right w:val="none" w:sz="0" w:space="0" w:color="auto"/>
          </w:divBdr>
        </w:div>
        <w:div w:id="1257248300">
          <w:marLeft w:val="480"/>
          <w:marRight w:val="0"/>
          <w:marTop w:val="0"/>
          <w:marBottom w:val="0"/>
          <w:divBdr>
            <w:top w:val="none" w:sz="0" w:space="0" w:color="auto"/>
            <w:left w:val="none" w:sz="0" w:space="0" w:color="auto"/>
            <w:bottom w:val="none" w:sz="0" w:space="0" w:color="auto"/>
            <w:right w:val="none" w:sz="0" w:space="0" w:color="auto"/>
          </w:divBdr>
        </w:div>
        <w:div w:id="476074052">
          <w:marLeft w:val="480"/>
          <w:marRight w:val="0"/>
          <w:marTop w:val="0"/>
          <w:marBottom w:val="0"/>
          <w:divBdr>
            <w:top w:val="none" w:sz="0" w:space="0" w:color="auto"/>
            <w:left w:val="none" w:sz="0" w:space="0" w:color="auto"/>
            <w:bottom w:val="none" w:sz="0" w:space="0" w:color="auto"/>
            <w:right w:val="none" w:sz="0" w:space="0" w:color="auto"/>
          </w:divBdr>
        </w:div>
      </w:divsChild>
    </w:div>
    <w:div w:id="395515933">
      <w:bodyDiv w:val="1"/>
      <w:marLeft w:val="0"/>
      <w:marRight w:val="0"/>
      <w:marTop w:val="0"/>
      <w:marBottom w:val="0"/>
      <w:divBdr>
        <w:top w:val="none" w:sz="0" w:space="0" w:color="auto"/>
        <w:left w:val="none" w:sz="0" w:space="0" w:color="auto"/>
        <w:bottom w:val="none" w:sz="0" w:space="0" w:color="auto"/>
        <w:right w:val="none" w:sz="0" w:space="0" w:color="auto"/>
      </w:divBdr>
    </w:div>
    <w:div w:id="409622313">
      <w:bodyDiv w:val="1"/>
      <w:marLeft w:val="0"/>
      <w:marRight w:val="0"/>
      <w:marTop w:val="0"/>
      <w:marBottom w:val="0"/>
      <w:divBdr>
        <w:top w:val="none" w:sz="0" w:space="0" w:color="auto"/>
        <w:left w:val="none" w:sz="0" w:space="0" w:color="auto"/>
        <w:bottom w:val="none" w:sz="0" w:space="0" w:color="auto"/>
        <w:right w:val="none" w:sz="0" w:space="0" w:color="auto"/>
      </w:divBdr>
    </w:div>
    <w:div w:id="440996411">
      <w:bodyDiv w:val="1"/>
      <w:marLeft w:val="0"/>
      <w:marRight w:val="0"/>
      <w:marTop w:val="0"/>
      <w:marBottom w:val="0"/>
      <w:divBdr>
        <w:top w:val="none" w:sz="0" w:space="0" w:color="auto"/>
        <w:left w:val="none" w:sz="0" w:space="0" w:color="auto"/>
        <w:bottom w:val="none" w:sz="0" w:space="0" w:color="auto"/>
        <w:right w:val="none" w:sz="0" w:space="0" w:color="auto"/>
      </w:divBdr>
    </w:div>
    <w:div w:id="480735323">
      <w:bodyDiv w:val="1"/>
      <w:marLeft w:val="0"/>
      <w:marRight w:val="0"/>
      <w:marTop w:val="0"/>
      <w:marBottom w:val="0"/>
      <w:divBdr>
        <w:top w:val="none" w:sz="0" w:space="0" w:color="auto"/>
        <w:left w:val="none" w:sz="0" w:space="0" w:color="auto"/>
        <w:bottom w:val="none" w:sz="0" w:space="0" w:color="auto"/>
        <w:right w:val="none" w:sz="0" w:space="0" w:color="auto"/>
      </w:divBdr>
    </w:div>
    <w:div w:id="545339224">
      <w:bodyDiv w:val="1"/>
      <w:marLeft w:val="0"/>
      <w:marRight w:val="0"/>
      <w:marTop w:val="0"/>
      <w:marBottom w:val="0"/>
      <w:divBdr>
        <w:top w:val="none" w:sz="0" w:space="0" w:color="auto"/>
        <w:left w:val="none" w:sz="0" w:space="0" w:color="auto"/>
        <w:bottom w:val="none" w:sz="0" w:space="0" w:color="auto"/>
        <w:right w:val="none" w:sz="0" w:space="0" w:color="auto"/>
      </w:divBdr>
    </w:div>
    <w:div w:id="546457355">
      <w:bodyDiv w:val="1"/>
      <w:marLeft w:val="0"/>
      <w:marRight w:val="0"/>
      <w:marTop w:val="0"/>
      <w:marBottom w:val="0"/>
      <w:divBdr>
        <w:top w:val="none" w:sz="0" w:space="0" w:color="auto"/>
        <w:left w:val="none" w:sz="0" w:space="0" w:color="auto"/>
        <w:bottom w:val="none" w:sz="0" w:space="0" w:color="auto"/>
        <w:right w:val="none" w:sz="0" w:space="0" w:color="auto"/>
      </w:divBdr>
    </w:div>
    <w:div w:id="561448779">
      <w:bodyDiv w:val="1"/>
      <w:marLeft w:val="0"/>
      <w:marRight w:val="0"/>
      <w:marTop w:val="0"/>
      <w:marBottom w:val="0"/>
      <w:divBdr>
        <w:top w:val="none" w:sz="0" w:space="0" w:color="auto"/>
        <w:left w:val="none" w:sz="0" w:space="0" w:color="auto"/>
        <w:bottom w:val="none" w:sz="0" w:space="0" w:color="auto"/>
        <w:right w:val="none" w:sz="0" w:space="0" w:color="auto"/>
      </w:divBdr>
    </w:div>
    <w:div w:id="579682056">
      <w:bodyDiv w:val="1"/>
      <w:marLeft w:val="0"/>
      <w:marRight w:val="0"/>
      <w:marTop w:val="0"/>
      <w:marBottom w:val="0"/>
      <w:divBdr>
        <w:top w:val="none" w:sz="0" w:space="0" w:color="auto"/>
        <w:left w:val="none" w:sz="0" w:space="0" w:color="auto"/>
        <w:bottom w:val="none" w:sz="0" w:space="0" w:color="auto"/>
        <w:right w:val="none" w:sz="0" w:space="0" w:color="auto"/>
      </w:divBdr>
    </w:div>
    <w:div w:id="582570149">
      <w:bodyDiv w:val="1"/>
      <w:marLeft w:val="0"/>
      <w:marRight w:val="0"/>
      <w:marTop w:val="0"/>
      <w:marBottom w:val="0"/>
      <w:divBdr>
        <w:top w:val="none" w:sz="0" w:space="0" w:color="auto"/>
        <w:left w:val="none" w:sz="0" w:space="0" w:color="auto"/>
        <w:bottom w:val="none" w:sz="0" w:space="0" w:color="auto"/>
        <w:right w:val="none" w:sz="0" w:space="0" w:color="auto"/>
      </w:divBdr>
    </w:div>
    <w:div w:id="591621024">
      <w:bodyDiv w:val="1"/>
      <w:marLeft w:val="0"/>
      <w:marRight w:val="0"/>
      <w:marTop w:val="0"/>
      <w:marBottom w:val="0"/>
      <w:divBdr>
        <w:top w:val="none" w:sz="0" w:space="0" w:color="auto"/>
        <w:left w:val="none" w:sz="0" w:space="0" w:color="auto"/>
        <w:bottom w:val="none" w:sz="0" w:space="0" w:color="auto"/>
        <w:right w:val="none" w:sz="0" w:space="0" w:color="auto"/>
      </w:divBdr>
    </w:div>
    <w:div w:id="591741840">
      <w:bodyDiv w:val="1"/>
      <w:marLeft w:val="0"/>
      <w:marRight w:val="0"/>
      <w:marTop w:val="0"/>
      <w:marBottom w:val="0"/>
      <w:divBdr>
        <w:top w:val="none" w:sz="0" w:space="0" w:color="auto"/>
        <w:left w:val="none" w:sz="0" w:space="0" w:color="auto"/>
        <w:bottom w:val="none" w:sz="0" w:space="0" w:color="auto"/>
        <w:right w:val="none" w:sz="0" w:space="0" w:color="auto"/>
      </w:divBdr>
    </w:div>
    <w:div w:id="606812893">
      <w:bodyDiv w:val="1"/>
      <w:marLeft w:val="0"/>
      <w:marRight w:val="0"/>
      <w:marTop w:val="0"/>
      <w:marBottom w:val="0"/>
      <w:divBdr>
        <w:top w:val="none" w:sz="0" w:space="0" w:color="auto"/>
        <w:left w:val="none" w:sz="0" w:space="0" w:color="auto"/>
        <w:bottom w:val="none" w:sz="0" w:space="0" w:color="auto"/>
        <w:right w:val="none" w:sz="0" w:space="0" w:color="auto"/>
      </w:divBdr>
    </w:div>
    <w:div w:id="734545770">
      <w:bodyDiv w:val="1"/>
      <w:marLeft w:val="0"/>
      <w:marRight w:val="0"/>
      <w:marTop w:val="0"/>
      <w:marBottom w:val="0"/>
      <w:divBdr>
        <w:top w:val="none" w:sz="0" w:space="0" w:color="auto"/>
        <w:left w:val="none" w:sz="0" w:space="0" w:color="auto"/>
        <w:bottom w:val="none" w:sz="0" w:space="0" w:color="auto"/>
        <w:right w:val="none" w:sz="0" w:space="0" w:color="auto"/>
      </w:divBdr>
    </w:div>
    <w:div w:id="771358759">
      <w:bodyDiv w:val="1"/>
      <w:marLeft w:val="0"/>
      <w:marRight w:val="0"/>
      <w:marTop w:val="0"/>
      <w:marBottom w:val="0"/>
      <w:divBdr>
        <w:top w:val="none" w:sz="0" w:space="0" w:color="auto"/>
        <w:left w:val="none" w:sz="0" w:space="0" w:color="auto"/>
        <w:bottom w:val="none" w:sz="0" w:space="0" w:color="auto"/>
        <w:right w:val="none" w:sz="0" w:space="0" w:color="auto"/>
      </w:divBdr>
    </w:div>
    <w:div w:id="971668080">
      <w:bodyDiv w:val="1"/>
      <w:marLeft w:val="0"/>
      <w:marRight w:val="0"/>
      <w:marTop w:val="0"/>
      <w:marBottom w:val="0"/>
      <w:divBdr>
        <w:top w:val="none" w:sz="0" w:space="0" w:color="auto"/>
        <w:left w:val="none" w:sz="0" w:space="0" w:color="auto"/>
        <w:bottom w:val="none" w:sz="0" w:space="0" w:color="auto"/>
        <w:right w:val="none" w:sz="0" w:space="0" w:color="auto"/>
      </w:divBdr>
    </w:div>
    <w:div w:id="981152495">
      <w:bodyDiv w:val="1"/>
      <w:marLeft w:val="0"/>
      <w:marRight w:val="0"/>
      <w:marTop w:val="0"/>
      <w:marBottom w:val="0"/>
      <w:divBdr>
        <w:top w:val="none" w:sz="0" w:space="0" w:color="auto"/>
        <w:left w:val="none" w:sz="0" w:space="0" w:color="auto"/>
        <w:bottom w:val="none" w:sz="0" w:space="0" w:color="auto"/>
        <w:right w:val="none" w:sz="0" w:space="0" w:color="auto"/>
      </w:divBdr>
      <w:divsChild>
        <w:div w:id="396707304">
          <w:marLeft w:val="480"/>
          <w:marRight w:val="0"/>
          <w:marTop w:val="0"/>
          <w:marBottom w:val="0"/>
          <w:divBdr>
            <w:top w:val="none" w:sz="0" w:space="0" w:color="auto"/>
            <w:left w:val="none" w:sz="0" w:space="0" w:color="auto"/>
            <w:bottom w:val="none" w:sz="0" w:space="0" w:color="auto"/>
            <w:right w:val="none" w:sz="0" w:space="0" w:color="auto"/>
          </w:divBdr>
        </w:div>
        <w:div w:id="959460627">
          <w:marLeft w:val="480"/>
          <w:marRight w:val="0"/>
          <w:marTop w:val="0"/>
          <w:marBottom w:val="0"/>
          <w:divBdr>
            <w:top w:val="none" w:sz="0" w:space="0" w:color="auto"/>
            <w:left w:val="none" w:sz="0" w:space="0" w:color="auto"/>
            <w:bottom w:val="none" w:sz="0" w:space="0" w:color="auto"/>
            <w:right w:val="none" w:sz="0" w:space="0" w:color="auto"/>
          </w:divBdr>
        </w:div>
        <w:div w:id="1877546401">
          <w:marLeft w:val="480"/>
          <w:marRight w:val="0"/>
          <w:marTop w:val="0"/>
          <w:marBottom w:val="0"/>
          <w:divBdr>
            <w:top w:val="none" w:sz="0" w:space="0" w:color="auto"/>
            <w:left w:val="none" w:sz="0" w:space="0" w:color="auto"/>
            <w:bottom w:val="none" w:sz="0" w:space="0" w:color="auto"/>
            <w:right w:val="none" w:sz="0" w:space="0" w:color="auto"/>
          </w:divBdr>
        </w:div>
        <w:div w:id="798837607">
          <w:marLeft w:val="480"/>
          <w:marRight w:val="0"/>
          <w:marTop w:val="0"/>
          <w:marBottom w:val="0"/>
          <w:divBdr>
            <w:top w:val="none" w:sz="0" w:space="0" w:color="auto"/>
            <w:left w:val="none" w:sz="0" w:space="0" w:color="auto"/>
            <w:bottom w:val="none" w:sz="0" w:space="0" w:color="auto"/>
            <w:right w:val="none" w:sz="0" w:space="0" w:color="auto"/>
          </w:divBdr>
        </w:div>
        <w:div w:id="2119055188">
          <w:marLeft w:val="480"/>
          <w:marRight w:val="0"/>
          <w:marTop w:val="0"/>
          <w:marBottom w:val="0"/>
          <w:divBdr>
            <w:top w:val="none" w:sz="0" w:space="0" w:color="auto"/>
            <w:left w:val="none" w:sz="0" w:space="0" w:color="auto"/>
            <w:bottom w:val="none" w:sz="0" w:space="0" w:color="auto"/>
            <w:right w:val="none" w:sz="0" w:space="0" w:color="auto"/>
          </w:divBdr>
        </w:div>
        <w:div w:id="247662099">
          <w:marLeft w:val="480"/>
          <w:marRight w:val="0"/>
          <w:marTop w:val="0"/>
          <w:marBottom w:val="0"/>
          <w:divBdr>
            <w:top w:val="none" w:sz="0" w:space="0" w:color="auto"/>
            <w:left w:val="none" w:sz="0" w:space="0" w:color="auto"/>
            <w:bottom w:val="none" w:sz="0" w:space="0" w:color="auto"/>
            <w:right w:val="none" w:sz="0" w:space="0" w:color="auto"/>
          </w:divBdr>
        </w:div>
        <w:div w:id="1046758941">
          <w:marLeft w:val="480"/>
          <w:marRight w:val="0"/>
          <w:marTop w:val="0"/>
          <w:marBottom w:val="0"/>
          <w:divBdr>
            <w:top w:val="none" w:sz="0" w:space="0" w:color="auto"/>
            <w:left w:val="none" w:sz="0" w:space="0" w:color="auto"/>
            <w:bottom w:val="none" w:sz="0" w:space="0" w:color="auto"/>
            <w:right w:val="none" w:sz="0" w:space="0" w:color="auto"/>
          </w:divBdr>
        </w:div>
        <w:div w:id="1689213284">
          <w:marLeft w:val="480"/>
          <w:marRight w:val="0"/>
          <w:marTop w:val="0"/>
          <w:marBottom w:val="0"/>
          <w:divBdr>
            <w:top w:val="none" w:sz="0" w:space="0" w:color="auto"/>
            <w:left w:val="none" w:sz="0" w:space="0" w:color="auto"/>
            <w:bottom w:val="none" w:sz="0" w:space="0" w:color="auto"/>
            <w:right w:val="none" w:sz="0" w:space="0" w:color="auto"/>
          </w:divBdr>
        </w:div>
        <w:div w:id="1845974185">
          <w:marLeft w:val="480"/>
          <w:marRight w:val="0"/>
          <w:marTop w:val="0"/>
          <w:marBottom w:val="0"/>
          <w:divBdr>
            <w:top w:val="none" w:sz="0" w:space="0" w:color="auto"/>
            <w:left w:val="none" w:sz="0" w:space="0" w:color="auto"/>
            <w:bottom w:val="none" w:sz="0" w:space="0" w:color="auto"/>
            <w:right w:val="none" w:sz="0" w:space="0" w:color="auto"/>
          </w:divBdr>
        </w:div>
        <w:div w:id="1747415234">
          <w:marLeft w:val="480"/>
          <w:marRight w:val="0"/>
          <w:marTop w:val="0"/>
          <w:marBottom w:val="0"/>
          <w:divBdr>
            <w:top w:val="none" w:sz="0" w:space="0" w:color="auto"/>
            <w:left w:val="none" w:sz="0" w:space="0" w:color="auto"/>
            <w:bottom w:val="none" w:sz="0" w:space="0" w:color="auto"/>
            <w:right w:val="none" w:sz="0" w:space="0" w:color="auto"/>
          </w:divBdr>
        </w:div>
        <w:div w:id="729577908">
          <w:marLeft w:val="480"/>
          <w:marRight w:val="0"/>
          <w:marTop w:val="0"/>
          <w:marBottom w:val="0"/>
          <w:divBdr>
            <w:top w:val="none" w:sz="0" w:space="0" w:color="auto"/>
            <w:left w:val="none" w:sz="0" w:space="0" w:color="auto"/>
            <w:bottom w:val="none" w:sz="0" w:space="0" w:color="auto"/>
            <w:right w:val="none" w:sz="0" w:space="0" w:color="auto"/>
          </w:divBdr>
        </w:div>
      </w:divsChild>
    </w:div>
    <w:div w:id="999625971">
      <w:bodyDiv w:val="1"/>
      <w:marLeft w:val="0"/>
      <w:marRight w:val="0"/>
      <w:marTop w:val="0"/>
      <w:marBottom w:val="0"/>
      <w:divBdr>
        <w:top w:val="none" w:sz="0" w:space="0" w:color="auto"/>
        <w:left w:val="none" w:sz="0" w:space="0" w:color="auto"/>
        <w:bottom w:val="none" w:sz="0" w:space="0" w:color="auto"/>
        <w:right w:val="none" w:sz="0" w:space="0" w:color="auto"/>
      </w:divBdr>
    </w:div>
    <w:div w:id="1029373970">
      <w:bodyDiv w:val="1"/>
      <w:marLeft w:val="0"/>
      <w:marRight w:val="0"/>
      <w:marTop w:val="0"/>
      <w:marBottom w:val="0"/>
      <w:divBdr>
        <w:top w:val="none" w:sz="0" w:space="0" w:color="auto"/>
        <w:left w:val="none" w:sz="0" w:space="0" w:color="auto"/>
        <w:bottom w:val="none" w:sz="0" w:space="0" w:color="auto"/>
        <w:right w:val="none" w:sz="0" w:space="0" w:color="auto"/>
      </w:divBdr>
    </w:div>
    <w:div w:id="1051803641">
      <w:bodyDiv w:val="1"/>
      <w:marLeft w:val="0"/>
      <w:marRight w:val="0"/>
      <w:marTop w:val="0"/>
      <w:marBottom w:val="0"/>
      <w:divBdr>
        <w:top w:val="none" w:sz="0" w:space="0" w:color="auto"/>
        <w:left w:val="none" w:sz="0" w:space="0" w:color="auto"/>
        <w:bottom w:val="none" w:sz="0" w:space="0" w:color="auto"/>
        <w:right w:val="none" w:sz="0" w:space="0" w:color="auto"/>
      </w:divBdr>
    </w:div>
    <w:div w:id="1058868640">
      <w:bodyDiv w:val="1"/>
      <w:marLeft w:val="0"/>
      <w:marRight w:val="0"/>
      <w:marTop w:val="0"/>
      <w:marBottom w:val="0"/>
      <w:divBdr>
        <w:top w:val="none" w:sz="0" w:space="0" w:color="auto"/>
        <w:left w:val="none" w:sz="0" w:space="0" w:color="auto"/>
        <w:bottom w:val="none" w:sz="0" w:space="0" w:color="auto"/>
        <w:right w:val="none" w:sz="0" w:space="0" w:color="auto"/>
      </w:divBdr>
    </w:div>
    <w:div w:id="1065370759">
      <w:bodyDiv w:val="1"/>
      <w:marLeft w:val="0"/>
      <w:marRight w:val="0"/>
      <w:marTop w:val="0"/>
      <w:marBottom w:val="0"/>
      <w:divBdr>
        <w:top w:val="none" w:sz="0" w:space="0" w:color="auto"/>
        <w:left w:val="none" w:sz="0" w:space="0" w:color="auto"/>
        <w:bottom w:val="none" w:sz="0" w:space="0" w:color="auto"/>
        <w:right w:val="none" w:sz="0" w:space="0" w:color="auto"/>
      </w:divBdr>
    </w:div>
    <w:div w:id="1133060115">
      <w:bodyDiv w:val="1"/>
      <w:marLeft w:val="0"/>
      <w:marRight w:val="0"/>
      <w:marTop w:val="0"/>
      <w:marBottom w:val="0"/>
      <w:divBdr>
        <w:top w:val="none" w:sz="0" w:space="0" w:color="auto"/>
        <w:left w:val="none" w:sz="0" w:space="0" w:color="auto"/>
        <w:bottom w:val="none" w:sz="0" w:space="0" w:color="auto"/>
        <w:right w:val="none" w:sz="0" w:space="0" w:color="auto"/>
      </w:divBdr>
    </w:div>
    <w:div w:id="1201163134">
      <w:bodyDiv w:val="1"/>
      <w:marLeft w:val="0"/>
      <w:marRight w:val="0"/>
      <w:marTop w:val="0"/>
      <w:marBottom w:val="0"/>
      <w:divBdr>
        <w:top w:val="none" w:sz="0" w:space="0" w:color="auto"/>
        <w:left w:val="none" w:sz="0" w:space="0" w:color="auto"/>
        <w:bottom w:val="none" w:sz="0" w:space="0" w:color="auto"/>
        <w:right w:val="none" w:sz="0" w:space="0" w:color="auto"/>
      </w:divBdr>
    </w:div>
    <w:div w:id="1220627666">
      <w:bodyDiv w:val="1"/>
      <w:marLeft w:val="0"/>
      <w:marRight w:val="0"/>
      <w:marTop w:val="0"/>
      <w:marBottom w:val="0"/>
      <w:divBdr>
        <w:top w:val="none" w:sz="0" w:space="0" w:color="auto"/>
        <w:left w:val="none" w:sz="0" w:space="0" w:color="auto"/>
        <w:bottom w:val="none" w:sz="0" w:space="0" w:color="auto"/>
        <w:right w:val="none" w:sz="0" w:space="0" w:color="auto"/>
      </w:divBdr>
      <w:divsChild>
        <w:div w:id="335160506">
          <w:marLeft w:val="480"/>
          <w:marRight w:val="0"/>
          <w:marTop w:val="0"/>
          <w:marBottom w:val="0"/>
          <w:divBdr>
            <w:top w:val="none" w:sz="0" w:space="0" w:color="auto"/>
            <w:left w:val="none" w:sz="0" w:space="0" w:color="auto"/>
            <w:bottom w:val="none" w:sz="0" w:space="0" w:color="auto"/>
            <w:right w:val="none" w:sz="0" w:space="0" w:color="auto"/>
          </w:divBdr>
        </w:div>
        <w:div w:id="1739357447">
          <w:marLeft w:val="480"/>
          <w:marRight w:val="0"/>
          <w:marTop w:val="0"/>
          <w:marBottom w:val="0"/>
          <w:divBdr>
            <w:top w:val="none" w:sz="0" w:space="0" w:color="auto"/>
            <w:left w:val="none" w:sz="0" w:space="0" w:color="auto"/>
            <w:bottom w:val="none" w:sz="0" w:space="0" w:color="auto"/>
            <w:right w:val="none" w:sz="0" w:space="0" w:color="auto"/>
          </w:divBdr>
        </w:div>
        <w:div w:id="220215099">
          <w:marLeft w:val="480"/>
          <w:marRight w:val="0"/>
          <w:marTop w:val="0"/>
          <w:marBottom w:val="0"/>
          <w:divBdr>
            <w:top w:val="none" w:sz="0" w:space="0" w:color="auto"/>
            <w:left w:val="none" w:sz="0" w:space="0" w:color="auto"/>
            <w:bottom w:val="none" w:sz="0" w:space="0" w:color="auto"/>
            <w:right w:val="none" w:sz="0" w:space="0" w:color="auto"/>
          </w:divBdr>
        </w:div>
        <w:div w:id="704644847">
          <w:marLeft w:val="480"/>
          <w:marRight w:val="0"/>
          <w:marTop w:val="0"/>
          <w:marBottom w:val="0"/>
          <w:divBdr>
            <w:top w:val="none" w:sz="0" w:space="0" w:color="auto"/>
            <w:left w:val="none" w:sz="0" w:space="0" w:color="auto"/>
            <w:bottom w:val="none" w:sz="0" w:space="0" w:color="auto"/>
            <w:right w:val="none" w:sz="0" w:space="0" w:color="auto"/>
          </w:divBdr>
        </w:div>
        <w:div w:id="1360669088">
          <w:marLeft w:val="480"/>
          <w:marRight w:val="0"/>
          <w:marTop w:val="0"/>
          <w:marBottom w:val="0"/>
          <w:divBdr>
            <w:top w:val="none" w:sz="0" w:space="0" w:color="auto"/>
            <w:left w:val="none" w:sz="0" w:space="0" w:color="auto"/>
            <w:bottom w:val="none" w:sz="0" w:space="0" w:color="auto"/>
            <w:right w:val="none" w:sz="0" w:space="0" w:color="auto"/>
          </w:divBdr>
        </w:div>
        <w:div w:id="1902668094">
          <w:marLeft w:val="480"/>
          <w:marRight w:val="0"/>
          <w:marTop w:val="0"/>
          <w:marBottom w:val="0"/>
          <w:divBdr>
            <w:top w:val="none" w:sz="0" w:space="0" w:color="auto"/>
            <w:left w:val="none" w:sz="0" w:space="0" w:color="auto"/>
            <w:bottom w:val="none" w:sz="0" w:space="0" w:color="auto"/>
            <w:right w:val="none" w:sz="0" w:space="0" w:color="auto"/>
          </w:divBdr>
        </w:div>
        <w:div w:id="1554467293">
          <w:marLeft w:val="480"/>
          <w:marRight w:val="0"/>
          <w:marTop w:val="0"/>
          <w:marBottom w:val="0"/>
          <w:divBdr>
            <w:top w:val="none" w:sz="0" w:space="0" w:color="auto"/>
            <w:left w:val="none" w:sz="0" w:space="0" w:color="auto"/>
            <w:bottom w:val="none" w:sz="0" w:space="0" w:color="auto"/>
            <w:right w:val="none" w:sz="0" w:space="0" w:color="auto"/>
          </w:divBdr>
        </w:div>
        <w:div w:id="1005982921">
          <w:marLeft w:val="480"/>
          <w:marRight w:val="0"/>
          <w:marTop w:val="0"/>
          <w:marBottom w:val="0"/>
          <w:divBdr>
            <w:top w:val="none" w:sz="0" w:space="0" w:color="auto"/>
            <w:left w:val="none" w:sz="0" w:space="0" w:color="auto"/>
            <w:bottom w:val="none" w:sz="0" w:space="0" w:color="auto"/>
            <w:right w:val="none" w:sz="0" w:space="0" w:color="auto"/>
          </w:divBdr>
        </w:div>
        <w:div w:id="1493108186">
          <w:marLeft w:val="480"/>
          <w:marRight w:val="0"/>
          <w:marTop w:val="0"/>
          <w:marBottom w:val="0"/>
          <w:divBdr>
            <w:top w:val="none" w:sz="0" w:space="0" w:color="auto"/>
            <w:left w:val="none" w:sz="0" w:space="0" w:color="auto"/>
            <w:bottom w:val="none" w:sz="0" w:space="0" w:color="auto"/>
            <w:right w:val="none" w:sz="0" w:space="0" w:color="auto"/>
          </w:divBdr>
        </w:div>
        <w:div w:id="919410588">
          <w:marLeft w:val="480"/>
          <w:marRight w:val="0"/>
          <w:marTop w:val="0"/>
          <w:marBottom w:val="0"/>
          <w:divBdr>
            <w:top w:val="none" w:sz="0" w:space="0" w:color="auto"/>
            <w:left w:val="none" w:sz="0" w:space="0" w:color="auto"/>
            <w:bottom w:val="none" w:sz="0" w:space="0" w:color="auto"/>
            <w:right w:val="none" w:sz="0" w:space="0" w:color="auto"/>
          </w:divBdr>
        </w:div>
      </w:divsChild>
    </w:div>
    <w:div w:id="1241409829">
      <w:bodyDiv w:val="1"/>
      <w:marLeft w:val="0"/>
      <w:marRight w:val="0"/>
      <w:marTop w:val="0"/>
      <w:marBottom w:val="0"/>
      <w:divBdr>
        <w:top w:val="none" w:sz="0" w:space="0" w:color="auto"/>
        <w:left w:val="none" w:sz="0" w:space="0" w:color="auto"/>
        <w:bottom w:val="none" w:sz="0" w:space="0" w:color="auto"/>
        <w:right w:val="none" w:sz="0" w:space="0" w:color="auto"/>
      </w:divBdr>
    </w:div>
    <w:div w:id="1274634007">
      <w:bodyDiv w:val="1"/>
      <w:marLeft w:val="0"/>
      <w:marRight w:val="0"/>
      <w:marTop w:val="0"/>
      <w:marBottom w:val="0"/>
      <w:divBdr>
        <w:top w:val="none" w:sz="0" w:space="0" w:color="auto"/>
        <w:left w:val="none" w:sz="0" w:space="0" w:color="auto"/>
        <w:bottom w:val="none" w:sz="0" w:space="0" w:color="auto"/>
        <w:right w:val="none" w:sz="0" w:space="0" w:color="auto"/>
      </w:divBdr>
    </w:div>
    <w:div w:id="1277565797">
      <w:bodyDiv w:val="1"/>
      <w:marLeft w:val="0"/>
      <w:marRight w:val="0"/>
      <w:marTop w:val="0"/>
      <w:marBottom w:val="0"/>
      <w:divBdr>
        <w:top w:val="none" w:sz="0" w:space="0" w:color="auto"/>
        <w:left w:val="none" w:sz="0" w:space="0" w:color="auto"/>
        <w:bottom w:val="none" w:sz="0" w:space="0" w:color="auto"/>
        <w:right w:val="none" w:sz="0" w:space="0" w:color="auto"/>
      </w:divBdr>
    </w:div>
    <w:div w:id="1320616788">
      <w:bodyDiv w:val="1"/>
      <w:marLeft w:val="0"/>
      <w:marRight w:val="0"/>
      <w:marTop w:val="0"/>
      <w:marBottom w:val="0"/>
      <w:divBdr>
        <w:top w:val="none" w:sz="0" w:space="0" w:color="auto"/>
        <w:left w:val="none" w:sz="0" w:space="0" w:color="auto"/>
        <w:bottom w:val="none" w:sz="0" w:space="0" w:color="auto"/>
        <w:right w:val="none" w:sz="0" w:space="0" w:color="auto"/>
      </w:divBdr>
    </w:div>
    <w:div w:id="1387609313">
      <w:bodyDiv w:val="1"/>
      <w:marLeft w:val="0"/>
      <w:marRight w:val="0"/>
      <w:marTop w:val="0"/>
      <w:marBottom w:val="0"/>
      <w:divBdr>
        <w:top w:val="none" w:sz="0" w:space="0" w:color="auto"/>
        <w:left w:val="none" w:sz="0" w:space="0" w:color="auto"/>
        <w:bottom w:val="none" w:sz="0" w:space="0" w:color="auto"/>
        <w:right w:val="none" w:sz="0" w:space="0" w:color="auto"/>
      </w:divBdr>
    </w:div>
    <w:div w:id="1403138526">
      <w:bodyDiv w:val="1"/>
      <w:marLeft w:val="0"/>
      <w:marRight w:val="0"/>
      <w:marTop w:val="0"/>
      <w:marBottom w:val="0"/>
      <w:divBdr>
        <w:top w:val="none" w:sz="0" w:space="0" w:color="auto"/>
        <w:left w:val="none" w:sz="0" w:space="0" w:color="auto"/>
        <w:bottom w:val="none" w:sz="0" w:space="0" w:color="auto"/>
        <w:right w:val="none" w:sz="0" w:space="0" w:color="auto"/>
      </w:divBdr>
    </w:div>
    <w:div w:id="1441678406">
      <w:bodyDiv w:val="1"/>
      <w:marLeft w:val="0"/>
      <w:marRight w:val="0"/>
      <w:marTop w:val="0"/>
      <w:marBottom w:val="0"/>
      <w:divBdr>
        <w:top w:val="none" w:sz="0" w:space="0" w:color="auto"/>
        <w:left w:val="none" w:sz="0" w:space="0" w:color="auto"/>
        <w:bottom w:val="none" w:sz="0" w:space="0" w:color="auto"/>
        <w:right w:val="none" w:sz="0" w:space="0" w:color="auto"/>
      </w:divBdr>
    </w:div>
    <w:div w:id="1457718847">
      <w:bodyDiv w:val="1"/>
      <w:marLeft w:val="0"/>
      <w:marRight w:val="0"/>
      <w:marTop w:val="0"/>
      <w:marBottom w:val="0"/>
      <w:divBdr>
        <w:top w:val="none" w:sz="0" w:space="0" w:color="auto"/>
        <w:left w:val="none" w:sz="0" w:space="0" w:color="auto"/>
        <w:bottom w:val="none" w:sz="0" w:space="0" w:color="auto"/>
        <w:right w:val="none" w:sz="0" w:space="0" w:color="auto"/>
      </w:divBdr>
      <w:divsChild>
        <w:div w:id="1836148772">
          <w:marLeft w:val="480"/>
          <w:marRight w:val="0"/>
          <w:marTop w:val="0"/>
          <w:marBottom w:val="0"/>
          <w:divBdr>
            <w:top w:val="none" w:sz="0" w:space="0" w:color="auto"/>
            <w:left w:val="none" w:sz="0" w:space="0" w:color="auto"/>
            <w:bottom w:val="none" w:sz="0" w:space="0" w:color="auto"/>
            <w:right w:val="none" w:sz="0" w:space="0" w:color="auto"/>
          </w:divBdr>
        </w:div>
        <w:div w:id="1211116713">
          <w:marLeft w:val="480"/>
          <w:marRight w:val="0"/>
          <w:marTop w:val="0"/>
          <w:marBottom w:val="0"/>
          <w:divBdr>
            <w:top w:val="none" w:sz="0" w:space="0" w:color="auto"/>
            <w:left w:val="none" w:sz="0" w:space="0" w:color="auto"/>
            <w:bottom w:val="none" w:sz="0" w:space="0" w:color="auto"/>
            <w:right w:val="none" w:sz="0" w:space="0" w:color="auto"/>
          </w:divBdr>
        </w:div>
        <w:div w:id="1868716403">
          <w:marLeft w:val="480"/>
          <w:marRight w:val="0"/>
          <w:marTop w:val="0"/>
          <w:marBottom w:val="0"/>
          <w:divBdr>
            <w:top w:val="none" w:sz="0" w:space="0" w:color="auto"/>
            <w:left w:val="none" w:sz="0" w:space="0" w:color="auto"/>
            <w:bottom w:val="none" w:sz="0" w:space="0" w:color="auto"/>
            <w:right w:val="none" w:sz="0" w:space="0" w:color="auto"/>
          </w:divBdr>
        </w:div>
        <w:div w:id="1454014187">
          <w:marLeft w:val="480"/>
          <w:marRight w:val="0"/>
          <w:marTop w:val="0"/>
          <w:marBottom w:val="0"/>
          <w:divBdr>
            <w:top w:val="none" w:sz="0" w:space="0" w:color="auto"/>
            <w:left w:val="none" w:sz="0" w:space="0" w:color="auto"/>
            <w:bottom w:val="none" w:sz="0" w:space="0" w:color="auto"/>
            <w:right w:val="none" w:sz="0" w:space="0" w:color="auto"/>
          </w:divBdr>
        </w:div>
        <w:div w:id="831216858">
          <w:marLeft w:val="480"/>
          <w:marRight w:val="0"/>
          <w:marTop w:val="0"/>
          <w:marBottom w:val="0"/>
          <w:divBdr>
            <w:top w:val="none" w:sz="0" w:space="0" w:color="auto"/>
            <w:left w:val="none" w:sz="0" w:space="0" w:color="auto"/>
            <w:bottom w:val="none" w:sz="0" w:space="0" w:color="auto"/>
            <w:right w:val="none" w:sz="0" w:space="0" w:color="auto"/>
          </w:divBdr>
        </w:div>
        <w:div w:id="1350182680">
          <w:marLeft w:val="480"/>
          <w:marRight w:val="0"/>
          <w:marTop w:val="0"/>
          <w:marBottom w:val="0"/>
          <w:divBdr>
            <w:top w:val="none" w:sz="0" w:space="0" w:color="auto"/>
            <w:left w:val="none" w:sz="0" w:space="0" w:color="auto"/>
            <w:bottom w:val="none" w:sz="0" w:space="0" w:color="auto"/>
            <w:right w:val="none" w:sz="0" w:space="0" w:color="auto"/>
          </w:divBdr>
        </w:div>
        <w:div w:id="1889024198">
          <w:marLeft w:val="480"/>
          <w:marRight w:val="0"/>
          <w:marTop w:val="0"/>
          <w:marBottom w:val="0"/>
          <w:divBdr>
            <w:top w:val="none" w:sz="0" w:space="0" w:color="auto"/>
            <w:left w:val="none" w:sz="0" w:space="0" w:color="auto"/>
            <w:bottom w:val="none" w:sz="0" w:space="0" w:color="auto"/>
            <w:right w:val="none" w:sz="0" w:space="0" w:color="auto"/>
          </w:divBdr>
        </w:div>
        <w:div w:id="1084767735">
          <w:marLeft w:val="480"/>
          <w:marRight w:val="0"/>
          <w:marTop w:val="0"/>
          <w:marBottom w:val="0"/>
          <w:divBdr>
            <w:top w:val="none" w:sz="0" w:space="0" w:color="auto"/>
            <w:left w:val="none" w:sz="0" w:space="0" w:color="auto"/>
            <w:bottom w:val="none" w:sz="0" w:space="0" w:color="auto"/>
            <w:right w:val="none" w:sz="0" w:space="0" w:color="auto"/>
          </w:divBdr>
        </w:div>
        <w:div w:id="2037922478">
          <w:marLeft w:val="480"/>
          <w:marRight w:val="0"/>
          <w:marTop w:val="0"/>
          <w:marBottom w:val="0"/>
          <w:divBdr>
            <w:top w:val="none" w:sz="0" w:space="0" w:color="auto"/>
            <w:left w:val="none" w:sz="0" w:space="0" w:color="auto"/>
            <w:bottom w:val="none" w:sz="0" w:space="0" w:color="auto"/>
            <w:right w:val="none" w:sz="0" w:space="0" w:color="auto"/>
          </w:divBdr>
        </w:div>
      </w:divsChild>
    </w:div>
    <w:div w:id="1472672920">
      <w:bodyDiv w:val="1"/>
      <w:marLeft w:val="0"/>
      <w:marRight w:val="0"/>
      <w:marTop w:val="0"/>
      <w:marBottom w:val="0"/>
      <w:divBdr>
        <w:top w:val="none" w:sz="0" w:space="0" w:color="auto"/>
        <w:left w:val="none" w:sz="0" w:space="0" w:color="auto"/>
        <w:bottom w:val="none" w:sz="0" w:space="0" w:color="auto"/>
        <w:right w:val="none" w:sz="0" w:space="0" w:color="auto"/>
      </w:divBdr>
    </w:div>
    <w:div w:id="1494297549">
      <w:bodyDiv w:val="1"/>
      <w:marLeft w:val="0"/>
      <w:marRight w:val="0"/>
      <w:marTop w:val="0"/>
      <w:marBottom w:val="0"/>
      <w:divBdr>
        <w:top w:val="none" w:sz="0" w:space="0" w:color="auto"/>
        <w:left w:val="none" w:sz="0" w:space="0" w:color="auto"/>
        <w:bottom w:val="none" w:sz="0" w:space="0" w:color="auto"/>
        <w:right w:val="none" w:sz="0" w:space="0" w:color="auto"/>
      </w:divBdr>
    </w:div>
    <w:div w:id="1513761333">
      <w:bodyDiv w:val="1"/>
      <w:marLeft w:val="0"/>
      <w:marRight w:val="0"/>
      <w:marTop w:val="0"/>
      <w:marBottom w:val="0"/>
      <w:divBdr>
        <w:top w:val="none" w:sz="0" w:space="0" w:color="auto"/>
        <w:left w:val="none" w:sz="0" w:space="0" w:color="auto"/>
        <w:bottom w:val="none" w:sz="0" w:space="0" w:color="auto"/>
        <w:right w:val="none" w:sz="0" w:space="0" w:color="auto"/>
      </w:divBdr>
    </w:div>
    <w:div w:id="1543713791">
      <w:bodyDiv w:val="1"/>
      <w:marLeft w:val="0"/>
      <w:marRight w:val="0"/>
      <w:marTop w:val="0"/>
      <w:marBottom w:val="0"/>
      <w:divBdr>
        <w:top w:val="none" w:sz="0" w:space="0" w:color="auto"/>
        <w:left w:val="none" w:sz="0" w:space="0" w:color="auto"/>
        <w:bottom w:val="none" w:sz="0" w:space="0" w:color="auto"/>
        <w:right w:val="none" w:sz="0" w:space="0" w:color="auto"/>
      </w:divBdr>
    </w:div>
    <w:div w:id="1595896323">
      <w:bodyDiv w:val="1"/>
      <w:marLeft w:val="0"/>
      <w:marRight w:val="0"/>
      <w:marTop w:val="0"/>
      <w:marBottom w:val="0"/>
      <w:divBdr>
        <w:top w:val="none" w:sz="0" w:space="0" w:color="auto"/>
        <w:left w:val="none" w:sz="0" w:space="0" w:color="auto"/>
        <w:bottom w:val="none" w:sz="0" w:space="0" w:color="auto"/>
        <w:right w:val="none" w:sz="0" w:space="0" w:color="auto"/>
      </w:divBdr>
      <w:divsChild>
        <w:div w:id="732852474">
          <w:marLeft w:val="480"/>
          <w:marRight w:val="0"/>
          <w:marTop w:val="0"/>
          <w:marBottom w:val="0"/>
          <w:divBdr>
            <w:top w:val="none" w:sz="0" w:space="0" w:color="auto"/>
            <w:left w:val="none" w:sz="0" w:space="0" w:color="auto"/>
            <w:bottom w:val="none" w:sz="0" w:space="0" w:color="auto"/>
            <w:right w:val="none" w:sz="0" w:space="0" w:color="auto"/>
          </w:divBdr>
        </w:div>
        <w:div w:id="658845283">
          <w:marLeft w:val="480"/>
          <w:marRight w:val="0"/>
          <w:marTop w:val="0"/>
          <w:marBottom w:val="0"/>
          <w:divBdr>
            <w:top w:val="none" w:sz="0" w:space="0" w:color="auto"/>
            <w:left w:val="none" w:sz="0" w:space="0" w:color="auto"/>
            <w:bottom w:val="none" w:sz="0" w:space="0" w:color="auto"/>
            <w:right w:val="none" w:sz="0" w:space="0" w:color="auto"/>
          </w:divBdr>
        </w:div>
        <w:div w:id="824668727">
          <w:marLeft w:val="480"/>
          <w:marRight w:val="0"/>
          <w:marTop w:val="0"/>
          <w:marBottom w:val="0"/>
          <w:divBdr>
            <w:top w:val="none" w:sz="0" w:space="0" w:color="auto"/>
            <w:left w:val="none" w:sz="0" w:space="0" w:color="auto"/>
            <w:bottom w:val="none" w:sz="0" w:space="0" w:color="auto"/>
            <w:right w:val="none" w:sz="0" w:space="0" w:color="auto"/>
          </w:divBdr>
        </w:div>
        <w:div w:id="1496147102">
          <w:marLeft w:val="480"/>
          <w:marRight w:val="0"/>
          <w:marTop w:val="0"/>
          <w:marBottom w:val="0"/>
          <w:divBdr>
            <w:top w:val="none" w:sz="0" w:space="0" w:color="auto"/>
            <w:left w:val="none" w:sz="0" w:space="0" w:color="auto"/>
            <w:bottom w:val="none" w:sz="0" w:space="0" w:color="auto"/>
            <w:right w:val="none" w:sz="0" w:space="0" w:color="auto"/>
          </w:divBdr>
        </w:div>
        <w:div w:id="553808584">
          <w:marLeft w:val="480"/>
          <w:marRight w:val="0"/>
          <w:marTop w:val="0"/>
          <w:marBottom w:val="0"/>
          <w:divBdr>
            <w:top w:val="none" w:sz="0" w:space="0" w:color="auto"/>
            <w:left w:val="none" w:sz="0" w:space="0" w:color="auto"/>
            <w:bottom w:val="none" w:sz="0" w:space="0" w:color="auto"/>
            <w:right w:val="none" w:sz="0" w:space="0" w:color="auto"/>
          </w:divBdr>
        </w:div>
        <w:div w:id="239683147">
          <w:marLeft w:val="480"/>
          <w:marRight w:val="0"/>
          <w:marTop w:val="0"/>
          <w:marBottom w:val="0"/>
          <w:divBdr>
            <w:top w:val="none" w:sz="0" w:space="0" w:color="auto"/>
            <w:left w:val="none" w:sz="0" w:space="0" w:color="auto"/>
            <w:bottom w:val="none" w:sz="0" w:space="0" w:color="auto"/>
            <w:right w:val="none" w:sz="0" w:space="0" w:color="auto"/>
          </w:divBdr>
        </w:div>
        <w:div w:id="713387097">
          <w:marLeft w:val="480"/>
          <w:marRight w:val="0"/>
          <w:marTop w:val="0"/>
          <w:marBottom w:val="0"/>
          <w:divBdr>
            <w:top w:val="none" w:sz="0" w:space="0" w:color="auto"/>
            <w:left w:val="none" w:sz="0" w:space="0" w:color="auto"/>
            <w:bottom w:val="none" w:sz="0" w:space="0" w:color="auto"/>
            <w:right w:val="none" w:sz="0" w:space="0" w:color="auto"/>
          </w:divBdr>
        </w:div>
        <w:div w:id="2059277640">
          <w:marLeft w:val="480"/>
          <w:marRight w:val="0"/>
          <w:marTop w:val="0"/>
          <w:marBottom w:val="0"/>
          <w:divBdr>
            <w:top w:val="none" w:sz="0" w:space="0" w:color="auto"/>
            <w:left w:val="none" w:sz="0" w:space="0" w:color="auto"/>
            <w:bottom w:val="none" w:sz="0" w:space="0" w:color="auto"/>
            <w:right w:val="none" w:sz="0" w:space="0" w:color="auto"/>
          </w:divBdr>
        </w:div>
      </w:divsChild>
    </w:div>
    <w:div w:id="1611813956">
      <w:bodyDiv w:val="1"/>
      <w:marLeft w:val="0"/>
      <w:marRight w:val="0"/>
      <w:marTop w:val="0"/>
      <w:marBottom w:val="0"/>
      <w:divBdr>
        <w:top w:val="none" w:sz="0" w:space="0" w:color="auto"/>
        <w:left w:val="none" w:sz="0" w:space="0" w:color="auto"/>
        <w:bottom w:val="none" w:sz="0" w:space="0" w:color="auto"/>
        <w:right w:val="none" w:sz="0" w:space="0" w:color="auto"/>
      </w:divBdr>
      <w:divsChild>
        <w:div w:id="249656522">
          <w:marLeft w:val="480"/>
          <w:marRight w:val="0"/>
          <w:marTop w:val="0"/>
          <w:marBottom w:val="0"/>
          <w:divBdr>
            <w:top w:val="none" w:sz="0" w:space="0" w:color="auto"/>
            <w:left w:val="none" w:sz="0" w:space="0" w:color="auto"/>
            <w:bottom w:val="none" w:sz="0" w:space="0" w:color="auto"/>
            <w:right w:val="none" w:sz="0" w:space="0" w:color="auto"/>
          </w:divBdr>
        </w:div>
        <w:div w:id="1615017806">
          <w:marLeft w:val="480"/>
          <w:marRight w:val="0"/>
          <w:marTop w:val="0"/>
          <w:marBottom w:val="0"/>
          <w:divBdr>
            <w:top w:val="none" w:sz="0" w:space="0" w:color="auto"/>
            <w:left w:val="none" w:sz="0" w:space="0" w:color="auto"/>
            <w:bottom w:val="none" w:sz="0" w:space="0" w:color="auto"/>
            <w:right w:val="none" w:sz="0" w:space="0" w:color="auto"/>
          </w:divBdr>
        </w:div>
        <w:div w:id="1987542547">
          <w:marLeft w:val="480"/>
          <w:marRight w:val="0"/>
          <w:marTop w:val="0"/>
          <w:marBottom w:val="0"/>
          <w:divBdr>
            <w:top w:val="none" w:sz="0" w:space="0" w:color="auto"/>
            <w:left w:val="none" w:sz="0" w:space="0" w:color="auto"/>
            <w:bottom w:val="none" w:sz="0" w:space="0" w:color="auto"/>
            <w:right w:val="none" w:sz="0" w:space="0" w:color="auto"/>
          </w:divBdr>
        </w:div>
        <w:div w:id="229510512">
          <w:marLeft w:val="480"/>
          <w:marRight w:val="0"/>
          <w:marTop w:val="0"/>
          <w:marBottom w:val="0"/>
          <w:divBdr>
            <w:top w:val="none" w:sz="0" w:space="0" w:color="auto"/>
            <w:left w:val="none" w:sz="0" w:space="0" w:color="auto"/>
            <w:bottom w:val="none" w:sz="0" w:space="0" w:color="auto"/>
            <w:right w:val="none" w:sz="0" w:space="0" w:color="auto"/>
          </w:divBdr>
        </w:div>
        <w:div w:id="1762217518">
          <w:marLeft w:val="480"/>
          <w:marRight w:val="0"/>
          <w:marTop w:val="0"/>
          <w:marBottom w:val="0"/>
          <w:divBdr>
            <w:top w:val="none" w:sz="0" w:space="0" w:color="auto"/>
            <w:left w:val="none" w:sz="0" w:space="0" w:color="auto"/>
            <w:bottom w:val="none" w:sz="0" w:space="0" w:color="auto"/>
            <w:right w:val="none" w:sz="0" w:space="0" w:color="auto"/>
          </w:divBdr>
        </w:div>
        <w:div w:id="492989419">
          <w:marLeft w:val="480"/>
          <w:marRight w:val="0"/>
          <w:marTop w:val="0"/>
          <w:marBottom w:val="0"/>
          <w:divBdr>
            <w:top w:val="none" w:sz="0" w:space="0" w:color="auto"/>
            <w:left w:val="none" w:sz="0" w:space="0" w:color="auto"/>
            <w:bottom w:val="none" w:sz="0" w:space="0" w:color="auto"/>
            <w:right w:val="none" w:sz="0" w:space="0" w:color="auto"/>
          </w:divBdr>
        </w:div>
        <w:div w:id="1841582602">
          <w:marLeft w:val="480"/>
          <w:marRight w:val="0"/>
          <w:marTop w:val="0"/>
          <w:marBottom w:val="0"/>
          <w:divBdr>
            <w:top w:val="none" w:sz="0" w:space="0" w:color="auto"/>
            <w:left w:val="none" w:sz="0" w:space="0" w:color="auto"/>
            <w:bottom w:val="none" w:sz="0" w:space="0" w:color="auto"/>
            <w:right w:val="none" w:sz="0" w:space="0" w:color="auto"/>
          </w:divBdr>
        </w:div>
        <w:div w:id="1762867619">
          <w:marLeft w:val="480"/>
          <w:marRight w:val="0"/>
          <w:marTop w:val="0"/>
          <w:marBottom w:val="0"/>
          <w:divBdr>
            <w:top w:val="none" w:sz="0" w:space="0" w:color="auto"/>
            <w:left w:val="none" w:sz="0" w:space="0" w:color="auto"/>
            <w:bottom w:val="none" w:sz="0" w:space="0" w:color="auto"/>
            <w:right w:val="none" w:sz="0" w:space="0" w:color="auto"/>
          </w:divBdr>
        </w:div>
        <w:div w:id="1151025080">
          <w:marLeft w:val="480"/>
          <w:marRight w:val="0"/>
          <w:marTop w:val="0"/>
          <w:marBottom w:val="0"/>
          <w:divBdr>
            <w:top w:val="none" w:sz="0" w:space="0" w:color="auto"/>
            <w:left w:val="none" w:sz="0" w:space="0" w:color="auto"/>
            <w:bottom w:val="none" w:sz="0" w:space="0" w:color="auto"/>
            <w:right w:val="none" w:sz="0" w:space="0" w:color="auto"/>
          </w:divBdr>
        </w:div>
        <w:div w:id="1666981216">
          <w:marLeft w:val="480"/>
          <w:marRight w:val="0"/>
          <w:marTop w:val="0"/>
          <w:marBottom w:val="0"/>
          <w:divBdr>
            <w:top w:val="none" w:sz="0" w:space="0" w:color="auto"/>
            <w:left w:val="none" w:sz="0" w:space="0" w:color="auto"/>
            <w:bottom w:val="none" w:sz="0" w:space="0" w:color="auto"/>
            <w:right w:val="none" w:sz="0" w:space="0" w:color="auto"/>
          </w:divBdr>
        </w:div>
      </w:divsChild>
    </w:div>
    <w:div w:id="1652634709">
      <w:bodyDiv w:val="1"/>
      <w:marLeft w:val="0"/>
      <w:marRight w:val="0"/>
      <w:marTop w:val="0"/>
      <w:marBottom w:val="0"/>
      <w:divBdr>
        <w:top w:val="none" w:sz="0" w:space="0" w:color="auto"/>
        <w:left w:val="none" w:sz="0" w:space="0" w:color="auto"/>
        <w:bottom w:val="none" w:sz="0" w:space="0" w:color="auto"/>
        <w:right w:val="none" w:sz="0" w:space="0" w:color="auto"/>
      </w:divBdr>
    </w:div>
    <w:div w:id="1701317169">
      <w:bodyDiv w:val="1"/>
      <w:marLeft w:val="0"/>
      <w:marRight w:val="0"/>
      <w:marTop w:val="0"/>
      <w:marBottom w:val="0"/>
      <w:divBdr>
        <w:top w:val="none" w:sz="0" w:space="0" w:color="auto"/>
        <w:left w:val="none" w:sz="0" w:space="0" w:color="auto"/>
        <w:bottom w:val="none" w:sz="0" w:space="0" w:color="auto"/>
        <w:right w:val="none" w:sz="0" w:space="0" w:color="auto"/>
      </w:divBdr>
    </w:div>
    <w:div w:id="1743064743">
      <w:bodyDiv w:val="1"/>
      <w:marLeft w:val="0"/>
      <w:marRight w:val="0"/>
      <w:marTop w:val="0"/>
      <w:marBottom w:val="0"/>
      <w:divBdr>
        <w:top w:val="none" w:sz="0" w:space="0" w:color="auto"/>
        <w:left w:val="none" w:sz="0" w:space="0" w:color="auto"/>
        <w:bottom w:val="none" w:sz="0" w:space="0" w:color="auto"/>
        <w:right w:val="none" w:sz="0" w:space="0" w:color="auto"/>
      </w:divBdr>
    </w:div>
    <w:div w:id="1767655035">
      <w:bodyDiv w:val="1"/>
      <w:marLeft w:val="0"/>
      <w:marRight w:val="0"/>
      <w:marTop w:val="0"/>
      <w:marBottom w:val="0"/>
      <w:divBdr>
        <w:top w:val="none" w:sz="0" w:space="0" w:color="auto"/>
        <w:left w:val="none" w:sz="0" w:space="0" w:color="auto"/>
        <w:bottom w:val="none" w:sz="0" w:space="0" w:color="auto"/>
        <w:right w:val="none" w:sz="0" w:space="0" w:color="auto"/>
      </w:divBdr>
    </w:div>
    <w:div w:id="1806698879">
      <w:bodyDiv w:val="1"/>
      <w:marLeft w:val="0"/>
      <w:marRight w:val="0"/>
      <w:marTop w:val="0"/>
      <w:marBottom w:val="0"/>
      <w:divBdr>
        <w:top w:val="none" w:sz="0" w:space="0" w:color="auto"/>
        <w:left w:val="none" w:sz="0" w:space="0" w:color="auto"/>
        <w:bottom w:val="none" w:sz="0" w:space="0" w:color="auto"/>
        <w:right w:val="none" w:sz="0" w:space="0" w:color="auto"/>
      </w:divBdr>
    </w:div>
    <w:div w:id="1811022780">
      <w:bodyDiv w:val="1"/>
      <w:marLeft w:val="0"/>
      <w:marRight w:val="0"/>
      <w:marTop w:val="0"/>
      <w:marBottom w:val="0"/>
      <w:divBdr>
        <w:top w:val="none" w:sz="0" w:space="0" w:color="auto"/>
        <w:left w:val="none" w:sz="0" w:space="0" w:color="auto"/>
        <w:bottom w:val="none" w:sz="0" w:space="0" w:color="auto"/>
        <w:right w:val="none" w:sz="0" w:space="0" w:color="auto"/>
      </w:divBdr>
    </w:div>
    <w:div w:id="1826581283">
      <w:bodyDiv w:val="1"/>
      <w:marLeft w:val="0"/>
      <w:marRight w:val="0"/>
      <w:marTop w:val="0"/>
      <w:marBottom w:val="0"/>
      <w:divBdr>
        <w:top w:val="none" w:sz="0" w:space="0" w:color="auto"/>
        <w:left w:val="none" w:sz="0" w:space="0" w:color="auto"/>
        <w:bottom w:val="none" w:sz="0" w:space="0" w:color="auto"/>
        <w:right w:val="none" w:sz="0" w:space="0" w:color="auto"/>
      </w:divBdr>
    </w:div>
    <w:div w:id="1827474014">
      <w:bodyDiv w:val="1"/>
      <w:marLeft w:val="0"/>
      <w:marRight w:val="0"/>
      <w:marTop w:val="0"/>
      <w:marBottom w:val="0"/>
      <w:divBdr>
        <w:top w:val="none" w:sz="0" w:space="0" w:color="auto"/>
        <w:left w:val="none" w:sz="0" w:space="0" w:color="auto"/>
        <w:bottom w:val="none" w:sz="0" w:space="0" w:color="auto"/>
        <w:right w:val="none" w:sz="0" w:space="0" w:color="auto"/>
      </w:divBdr>
    </w:div>
    <w:div w:id="1828545114">
      <w:bodyDiv w:val="1"/>
      <w:marLeft w:val="0"/>
      <w:marRight w:val="0"/>
      <w:marTop w:val="0"/>
      <w:marBottom w:val="0"/>
      <w:divBdr>
        <w:top w:val="none" w:sz="0" w:space="0" w:color="auto"/>
        <w:left w:val="none" w:sz="0" w:space="0" w:color="auto"/>
        <w:bottom w:val="none" w:sz="0" w:space="0" w:color="auto"/>
        <w:right w:val="none" w:sz="0" w:space="0" w:color="auto"/>
      </w:divBdr>
    </w:div>
    <w:div w:id="1829319472">
      <w:bodyDiv w:val="1"/>
      <w:marLeft w:val="0"/>
      <w:marRight w:val="0"/>
      <w:marTop w:val="0"/>
      <w:marBottom w:val="0"/>
      <w:divBdr>
        <w:top w:val="none" w:sz="0" w:space="0" w:color="auto"/>
        <w:left w:val="none" w:sz="0" w:space="0" w:color="auto"/>
        <w:bottom w:val="none" w:sz="0" w:space="0" w:color="auto"/>
        <w:right w:val="none" w:sz="0" w:space="0" w:color="auto"/>
      </w:divBdr>
    </w:div>
    <w:div w:id="1837528221">
      <w:bodyDiv w:val="1"/>
      <w:marLeft w:val="0"/>
      <w:marRight w:val="0"/>
      <w:marTop w:val="0"/>
      <w:marBottom w:val="0"/>
      <w:divBdr>
        <w:top w:val="none" w:sz="0" w:space="0" w:color="auto"/>
        <w:left w:val="none" w:sz="0" w:space="0" w:color="auto"/>
        <w:bottom w:val="none" w:sz="0" w:space="0" w:color="auto"/>
        <w:right w:val="none" w:sz="0" w:space="0" w:color="auto"/>
      </w:divBdr>
    </w:div>
    <w:div w:id="1862861310">
      <w:bodyDiv w:val="1"/>
      <w:marLeft w:val="0"/>
      <w:marRight w:val="0"/>
      <w:marTop w:val="0"/>
      <w:marBottom w:val="0"/>
      <w:divBdr>
        <w:top w:val="none" w:sz="0" w:space="0" w:color="auto"/>
        <w:left w:val="none" w:sz="0" w:space="0" w:color="auto"/>
        <w:bottom w:val="none" w:sz="0" w:space="0" w:color="auto"/>
        <w:right w:val="none" w:sz="0" w:space="0" w:color="auto"/>
      </w:divBdr>
    </w:div>
    <w:div w:id="1873155134">
      <w:bodyDiv w:val="1"/>
      <w:marLeft w:val="0"/>
      <w:marRight w:val="0"/>
      <w:marTop w:val="0"/>
      <w:marBottom w:val="0"/>
      <w:divBdr>
        <w:top w:val="none" w:sz="0" w:space="0" w:color="auto"/>
        <w:left w:val="none" w:sz="0" w:space="0" w:color="auto"/>
        <w:bottom w:val="none" w:sz="0" w:space="0" w:color="auto"/>
        <w:right w:val="none" w:sz="0" w:space="0" w:color="auto"/>
      </w:divBdr>
      <w:divsChild>
        <w:div w:id="881865119">
          <w:marLeft w:val="480"/>
          <w:marRight w:val="0"/>
          <w:marTop w:val="0"/>
          <w:marBottom w:val="0"/>
          <w:divBdr>
            <w:top w:val="none" w:sz="0" w:space="0" w:color="auto"/>
            <w:left w:val="none" w:sz="0" w:space="0" w:color="auto"/>
            <w:bottom w:val="none" w:sz="0" w:space="0" w:color="auto"/>
            <w:right w:val="none" w:sz="0" w:space="0" w:color="auto"/>
          </w:divBdr>
        </w:div>
        <w:div w:id="1459688587">
          <w:marLeft w:val="480"/>
          <w:marRight w:val="0"/>
          <w:marTop w:val="0"/>
          <w:marBottom w:val="0"/>
          <w:divBdr>
            <w:top w:val="none" w:sz="0" w:space="0" w:color="auto"/>
            <w:left w:val="none" w:sz="0" w:space="0" w:color="auto"/>
            <w:bottom w:val="none" w:sz="0" w:space="0" w:color="auto"/>
            <w:right w:val="none" w:sz="0" w:space="0" w:color="auto"/>
          </w:divBdr>
        </w:div>
        <w:div w:id="961232171">
          <w:marLeft w:val="480"/>
          <w:marRight w:val="0"/>
          <w:marTop w:val="0"/>
          <w:marBottom w:val="0"/>
          <w:divBdr>
            <w:top w:val="none" w:sz="0" w:space="0" w:color="auto"/>
            <w:left w:val="none" w:sz="0" w:space="0" w:color="auto"/>
            <w:bottom w:val="none" w:sz="0" w:space="0" w:color="auto"/>
            <w:right w:val="none" w:sz="0" w:space="0" w:color="auto"/>
          </w:divBdr>
        </w:div>
        <w:div w:id="162207926">
          <w:marLeft w:val="480"/>
          <w:marRight w:val="0"/>
          <w:marTop w:val="0"/>
          <w:marBottom w:val="0"/>
          <w:divBdr>
            <w:top w:val="none" w:sz="0" w:space="0" w:color="auto"/>
            <w:left w:val="none" w:sz="0" w:space="0" w:color="auto"/>
            <w:bottom w:val="none" w:sz="0" w:space="0" w:color="auto"/>
            <w:right w:val="none" w:sz="0" w:space="0" w:color="auto"/>
          </w:divBdr>
        </w:div>
        <w:div w:id="1811708837">
          <w:marLeft w:val="480"/>
          <w:marRight w:val="0"/>
          <w:marTop w:val="0"/>
          <w:marBottom w:val="0"/>
          <w:divBdr>
            <w:top w:val="none" w:sz="0" w:space="0" w:color="auto"/>
            <w:left w:val="none" w:sz="0" w:space="0" w:color="auto"/>
            <w:bottom w:val="none" w:sz="0" w:space="0" w:color="auto"/>
            <w:right w:val="none" w:sz="0" w:space="0" w:color="auto"/>
          </w:divBdr>
        </w:div>
        <w:div w:id="474103438">
          <w:marLeft w:val="480"/>
          <w:marRight w:val="0"/>
          <w:marTop w:val="0"/>
          <w:marBottom w:val="0"/>
          <w:divBdr>
            <w:top w:val="none" w:sz="0" w:space="0" w:color="auto"/>
            <w:left w:val="none" w:sz="0" w:space="0" w:color="auto"/>
            <w:bottom w:val="none" w:sz="0" w:space="0" w:color="auto"/>
            <w:right w:val="none" w:sz="0" w:space="0" w:color="auto"/>
          </w:divBdr>
        </w:div>
        <w:div w:id="122188563">
          <w:marLeft w:val="480"/>
          <w:marRight w:val="0"/>
          <w:marTop w:val="0"/>
          <w:marBottom w:val="0"/>
          <w:divBdr>
            <w:top w:val="none" w:sz="0" w:space="0" w:color="auto"/>
            <w:left w:val="none" w:sz="0" w:space="0" w:color="auto"/>
            <w:bottom w:val="none" w:sz="0" w:space="0" w:color="auto"/>
            <w:right w:val="none" w:sz="0" w:space="0" w:color="auto"/>
          </w:divBdr>
        </w:div>
        <w:div w:id="879322923">
          <w:marLeft w:val="480"/>
          <w:marRight w:val="0"/>
          <w:marTop w:val="0"/>
          <w:marBottom w:val="0"/>
          <w:divBdr>
            <w:top w:val="none" w:sz="0" w:space="0" w:color="auto"/>
            <w:left w:val="none" w:sz="0" w:space="0" w:color="auto"/>
            <w:bottom w:val="none" w:sz="0" w:space="0" w:color="auto"/>
            <w:right w:val="none" w:sz="0" w:space="0" w:color="auto"/>
          </w:divBdr>
        </w:div>
        <w:div w:id="14155981">
          <w:marLeft w:val="480"/>
          <w:marRight w:val="0"/>
          <w:marTop w:val="0"/>
          <w:marBottom w:val="0"/>
          <w:divBdr>
            <w:top w:val="none" w:sz="0" w:space="0" w:color="auto"/>
            <w:left w:val="none" w:sz="0" w:space="0" w:color="auto"/>
            <w:bottom w:val="none" w:sz="0" w:space="0" w:color="auto"/>
            <w:right w:val="none" w:sz="0" w:space="0" w:color="auto"/>
          </w:divBdr>
        </w:div>
      </w:divsChild>
    </w:div>
    <w:div w:id="1909875342">
      <w:bodyDiv w:val="1"/>
      <w:marLeft w:val="0"/>
      <w:marRight w:val="0"/>
      <w:marTop w:val="0"/>
      <w:marBottom w:val="0"/>
      <w:divBdr>
        <w:top w:val="none" w:sz="0" w:space="0" w:color="auto"/>
        <w:left w:val="none" w:sz="0" w:space="0" w:color="auto"/>
        <w:bottom w:val="none" w:sz="0" w:space="0" w:color="auto"/>
        <w:right w:val="none" w:sz="0" w:space="0" w:color="auto"/>
      </w:divBdr>
    </w:div>
    <w:div w:id="1915696001">
      <w:bodyDiv w:val="1"/>
      <w:marLeft w:val="0"/>
      <w:marRight w:val="0"/>
      <w:marTop w:val="0"/>
      <w:marBottom w:val="0"/>
      <w:divBdr>
        <w:top w:val="none" w:sz="0" w:space="0" w:color="auto"/>
        <w:left w:val="none" w:sz="0" w:space="0" w:color="auto"/>
        <w:bottom w:val="none" w:sz="0" w:space="0" w:color="auto"/>
        <w:right w:val="none" w:sz="0" w:space="0" w:color="auto"/>
      </w:divBdr>
    </w:div>
    <w:div w:id="1936789819">
      <w:bodyDiv w:val="1"/>
      <w:marLeft w:val="0"/>
      <w:marRight w:val="0"/>
      <w:marTop w:val="0"/>
      <w:marBottom w:val="0"/>
      <w:divBdr>
        <w:top w:val="none" w:sz="0" w:space="0" w:color="auto"/>
        <w:left w:val="none" w:sz="0" w:space="0" w:color="auto"/>
        <w:bottom w:val="none" w:sz="0" w:space="0" w:color="auto"/>
        <w:right w:val="none" w:sz="0" w:space="0" w:color="auto"/>
      </w:divBdr>
    </w:div>
    <w:div w:id="1941715017">
      <w:bodyDiv w:val="1"/>
      <w:marLeft w:val="0"/>
      <w:marRight w:val="0"/>
      <w:marTop w:val="0"/>
      <w:marBottom w:val="0"/>
      <w:divBdr>
        <w:top w:val="none" w:sz="0" w:space="0" w:color="auto"/>
        <w:left w:val="none" w:sz="0" w:space="0" w:color="auto"/>
        <w:bottom w:val="none" w:sz="0" w:space="0" w:color="auto"/>
        <w:right w:val="none" w:sz="0" w:space="0" w:color="auto"/>
      </w:divBdr>
    </w:div>
    <w:div w:id="1962833092">
      <w:bodyDiv w:val="1"/>
      <w:marLeft w:val="0"/>
      <w:marRight w:val="0"/>
      <w:marTop w:val="0"/>
      <w:marBottom w:val="0"/>
      <w:divBdr>
        <w:top w:val="none" w:sz="0" w:space="0" w:color="auto"/>
        <w:left w:val="none" w:sz="0" w:space="0" w:color="auto"/>
        <w:bottom w:val="none" w:sz="0" w:space="0" w:color="auto"/>
        <w:right w:val="none" w:sz="0" w:space="0" w:color="auto"/>
      </w:divBdr>
    </w:div>
    <w:div w:id="1963152984">
      <w:bodyDiv w:val="1"/>
      <w:marLeft w:val="0"/>
      <w:marRight w:val="0"/>
      <w:marTop w:val="0"/>
      <w:marBottom w:val="0"/>
      <w:divBdr>
        <w:top w:val="none" w:sz="0" w:space="0" w:color="auto"/>
        <w:left w:val="none" w:sz="0" w:space="0" w:color="auto"/>
        <w:bottom w:val="none" w:sz="0" w:space="0" w:color="auto"/>
        <w:right w:val="none" w:sz="0" w:space="0" w:color="auto"/>
      </w:divBdr>
    </w:div>
    <w:div w:id="1963992547">
      <w:bodyDiv w:val="1"/>
      <w:marLeft w:val="0"/>
      <w:marRight w:val="0"/>
      <w:marTop w:val="0"/>
      <w:marBottom w:val="0"/>
      <w:divBdr>
        <w:top w:val="none" w:sz="0" w:space="0" w:color="auto"/>
        <w:left w:val="none" w:sz="0" w:space="0" w:color="auto"/>
        <w:bottom w:val="none" w:sz="0" w:space="0" w:color="auto"/>
        <w:right w:val="none" w:sz="0" w:space="0" w:color="auto"/>
      </w:divBdr>
    </w:div>
    <w:div w:id="1983651562">
      <w:bodyDiv w:val="1"/>
      <w:marLeft w:val="0"/>
      <w:marRight w:val="0"/>
      <w:marTop w:val="0"/>
      <w:marBottom w:val="0"/>
      <w:divBdr>
        <w:top w:val="none" w:sz="0" w:space="0" w:color="auto"/>
        <w:left w:val="none" w:sz="0" w:space="0" w:color="auto"/>
        <w:bottom w:val="none" w:sz="0" w:space="0" w:color="auto"/>
        <w:right w:val="none" w:sz="0" w:space="0" w:color="auto"/>
      </w:divBdr>
    </w:div>
    <w:div w:id="2007899300">
      <w:bodyDiv w:val="1"/>
      <w:marLeft w:val="0"/>
      <w:marRight w:val="0"/>
      <w:marTop w:val="0"/>
      <w:marBottom w:val="0"/>
      <w:divBdr>
        <w:top w:val="none" w:sz="0" w:space="0" w:color="auto"/>
        <w:left w:val="none" w:sz="0" w:space="0" w:color="auto"/>
        <w:bottom w:val="none" w:sz="0" w:space="0" w:color="auto"/>
        <w:right w:val="none" w:sz="0" w:space="0" w:color="auto"/>
      </w:divBdr>
    </w:div>
    <w:div w:id="2017268494">
      <w:bodyDiv w:val="1"/>
      <w:marLeft w:val="0"/>
      <w:marRight w:val="0"/>
      <w:marTop w:val="0"/>
      <w:marBottom w:val="0"/>
      <w:divBdr>
        <w:top w:val="none" w:sz="0" w:space="0" w:color="auto"/>
        <w:left w:val="none" w:sz="0" w:space="0" w:color="auto"/>
        <w:bottom w:val="none" w:sz="0" w:space="0" w:color="auto"/>
        <w:right w:val="none" w:sz="0" w:space="0" w:color="auto"/>
      </w:divBdr>
    </w:div>
    <w:div w:id="2018456451">
      <w:bodyDiv w:val="1"/>
      <w:marLeft w:val="0"/>
      <w:marRight w:val="0"/>
      <w:marTop w:val="0"/>
      <w:marBottom w:val="0"/>
      <w:divBdr>
        <w:top w:val="none" w:sz="0" w:space="0" w:color="auto"/>
        <w:left w:val="none" w:sz="0" w:space="0" w:color="auto"/>
        <w:bottom w:val="none" w:sz="0" w:space="0" w:color="auto"/>
        <w:right w:val="none" w:sz="0" w:space="0" w:color="auto"/>
      </w:divBdr>
    </w:div>
    <w:div w:id="2038505292">
      <w:bodyDiv w:val="1"/>
      <w:marLeft w:val="0"/>
      <w:marRight w:val="0"/>
      <w:marTop w:val="0"/>
      <w:marBottom w:val="0"/>
      <w:divBdr>
        <w:top w:val="none" w:sz="0" w:space="0" w:color="auto"/>
        <w:left w:val="none" w:sz="0" w:space="0" w:color="auto"/>
        <w:bottom w:val="none" w:sz="0" w:space="0" w:color="auto"/>
        <w:right w:val="none" w:sz="0" w:space="0" w:color="auto"/>
      </w:divBdr>
    </w:div>
    <w:div w:id="2060397764">
      <w:bodyDiv w:val="1"/>
      <w:marLeft w:val="0"/>
      <w:marRight w:val="0"/>
      <w:marTop w:val="0"/>
      <w:marBottom w:val="0"/>
      <w:divBdr>
        <w:top w:val="none" w:sz="0" w:space="0" w:color="auto"/>
        <w:left w:val="none" w:sz="0" w:space="0" w:color="auto"/>
        <w:bottom w:val="none" w:sz="0" w:space="0" w:color="auto"/>
        <w:right w:val="none" w:sz="0" w:space="0" w:color="auto"/>
      </w:divBdr>
    </w:div>
    <w:div w:id="2095392569">
      <w:bodyDiv w:val="1"/>
      <w:marLeft w:val="0"/>
      <w:marRight w:val="0"/>
      <w:marTop w:val="0"/>
      <w:marBottom w:val="0"/>
      <w:divBdr>
        <w:top w:val="none" w:sz="0" w:space="0" w:color="auto"/>
        <w:left w:val="none" w:sz="0" w:space="0" w:color="auto"/>
        <w:bottom w:val="none" w:sz="0" w:space="0" w:color="auto"/>
        <w:right w:val="none" w:sz="0" w:space="0" w:color="auto"/>
      </w:divBdr>
    </w:div>
    <w:div w:id="2145535562">
      <w:bodyDiv w:val="1"/>
      <w:marLeft w:val="0"/>
      <w:marRight w:val="0"/>
      <w:marTop w:val="0"/>
      <w:marBottom w:val="0"/>
      <w:divBdr>
        <w:top w:val="none" w:sz="0" w:space="0" w:color="auto"/>
        <w:left w:val="none" w:sz="0" w:space="0" w:color="auto"/>
        <w:bottom w:val="none" w:sz="0" w:space="0" w:color="auto"/>
        <w:right w:val="none" w:sz="0" w:space="0" w:color="auto"/>
      </w:divBdr>
      <w:divsChild>
        <w:div w:id="2024237979">
          <w:marLeft w:val="480"/>
          <w:marRight w:val="0"/>
          <w:marTop w:val="0"/>
          <w:marBottom w:val="0"/>
          <w:divBdr>
            <w:top w:val="none" w:sz="0" w:space="0" w:color="auto"/>
            <w:left w:val="none" w:sz="0" w:space="0" w:color="auto"/>
            <w:bottom w:val="none" w:sz="0" w:space="0" w:color="auto"/>
            <w:right w:val="none" w:sz="0" w:space="0" w:color="auto"/>
          </w:divBdr>
        </w:div>
        <w:div w:id="162025519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da.putri.r@mhs.unsoed.ac.i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87386A1-8988-49D5-8333-D339711D4E01}"/>
      </w:docPartPr>
      <w:docPartBody>
        <w:p w:rsidR="00C15057" w:rsidRDefault="000F2C89">
          <w:r w:rsidRPr="00017D6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89"/>
    <w:rsid w:val="000F2C89"/>
    <w:rsid w:val="001A73A5"/>
    <w:rsid w:val="004559BC"/>
    <w:rsid w:val="00931047"/>
    <w:rsid w:val="00C150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C8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303744-6652-452F-ADA4-942D4C91FD09}">
  <we:reference id="wa104382081" version="1.55.1.0" store="en-US" storeType="OMEX"/>
  <we:alternateReferences>
    <we:reference id="wa104382081" version="1.55.1.0" store="en-US" storeType="OMEX"/>
  </we:alternateReferences>
  <we:properties>
    <we:property name="MENDELEY_CITATIONS" value="[{&quot;citationID&quot;:&quot;MENDELEY_CITATION_783c51fe-a8a5-41b9-8d4b-9d2c56244eea&quot;,&quot;properties&quot;:{&quot;noteIndex&quot;:0},&quot;isEdited&quot;:false,&quot;manualOverride&quot;:{&quot;isManuallyOverridden&quot;:false,&quot;citeprocText&quot;:&quot;(Ramyakim &amp;#38; Widyasari, 2022)&quot;,&quot;manualOverrideText&quot;:&quot;&quot;},&quot;citationTag&quot;:&quot;MENDELEY_CITATION_v3_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&quot;,&quot;citationItems&quot;:[{&quot;id&quot;:&quot;d1425378-7de1-3af3-8dda-2b7521c5025c&quot;,&quot;itemData&quot;:{&quot;type&quot;:&quot;report&quot;,&quot;id&quot;:&quot;d1425378-7de1-3af3-8dda-2b7521c5025c&quot;,&quot;title&quot;:&quot;Didominasi Milenial dan Gen Z, Jumlah Investor Saham Capai 4 Juta&quot;,&quot;author&quot;:[{&quot;family&quot;:&quot;Ramyakim&quot;,&quot;given&quot;:&quot;&quot;,&quot;parse-names&quot;:false,&quot;dropping-particle&quot;:&quot;&quot;,&quot;non-dropping-particle&quot;:&quot;&quot;},{&quot;family&quot;:&quot;Widyasari&quot;,&quot;given&quot;:&quot;&quot;,&quot;parse-names&quot;:false,&quot;dropping-particle&quot;:&quot;&quot;,&quot;non-dropping-particle&quot;:&quot;&quot;}],&quot;issued&quot;:{&quot;date-parts&quot;:[[2022]]},&quot;publisher-place&quot;:&quot;Jakarta&quot;,&quot;container-title-short&quot;:&quot;&quot;},&quot;isTemporary&quot;:false,&quot;suppress-author&quot;:false,&quot;composite&quot;:false,&quot;author-only&quot;:false}]},{&quot;citationID&quot;:&quot;MENDELEY_CITATION_3977da54-8fdb-463f-9bd4-99f64916d15c&quot;,&quot;properties&quot;:{&quot;noteIndex&quot;:0},&quot;isEdited&quot;:false,&quot;manualOverride&quot;:{&quot;isManuallyOverridden&quot;:false,&quot;citeprocText&quot;:&quot;(Sunaryo, 2019)&quot;,&quot;manualOverrideText&quot;:&quot;&quot;},&quot;citationTag&quot;:&quot;MENDELEY_CITATION_v3_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&quot;,&quot;citationItems&quot;:[{&quot;id&quot;:&quot;0c22b65f-d100-3c54-8865-bc5e9b0b26be&quot;,&quot;itemData&quot;:{&quot;type&quot;:&quot;article&quot;,&quot;id&quot;:&quot;0c22b65f-d100-3c54-8865-bc5e9b0b26be&quot;,&quot;title&quot;:&quot;Manajemen Investasi Dan Portofolio&quot;,&quot;author&quot;:[{&quot;family&quot;:&quot;Sunaryo&quot;,&quot;given&quot;:&quot;Deni&quot;,&quot;parse-names&quot;:false,&quot;dropping-particle&quot;:&quot;&quot;,&quot;non-dropping-particle&quot;:&quot;&quot;}],&quot;container-title&quot;:&quot;Qiara media&quot;,&quot;issued&quot;:{&quot;date-parts&quot;:[[2019]]},&quot;abstract&quot;:&quot;Manajemen investasi merupakan serangkaian kegiatan merencanakan, mengimplementasikan, dan mengawasi dana investor individu maupun institusi. Buku manajemen investasi ini merupakan landasan untuk mengelola dana investor. Buku ini bertujuan untuk menjelaskan dan menjabarkan proses manajemen investasi. Bahasan yang dikemukakan secara mendalam pada buku ini antara lain peranan analisis fundamental dan teknikal dalam menghitung risiko dan return, pendekatan Markowitz, pendekatan single dan multifactor model untuk menghitung risiko dan return saham, pendekatan CAPM, pendekatan arbitrase, menilai saham dan obligasi, menentukan pasar yang efisien, dan evaluasi kinerja portofolio.&quot;,&quot;container-title-short&quot;:&quot;&quot;},&quot;isTemporary&quot;:false,&quot;suppress-author&quot;:false,&quot;composite&quot;:false,&quot;author-only&quot;:false}]},{&quot;citationID&quot;:&quot;MENDELEY_CITATION_4d0814de-0d2d-4a6f-95ed-ce9947dda8f6&quot;,&quot;properties&quot;:{&quot;noteIndex&quot;:0},&quot;isEdited&quot;:false,&quot;manualOverride&quot;:{&quot;isManuallyOverridden&quot;:true,&quot;citeprocText&quot;:&quot;(Suryahadi, 2020)&quot;,&quot;manualOverrideText&quot;:&quot;Suryahadi (2020)&quot;},&quot;citationTag&quot;:&quot;MENDELEY_CITATION_v3_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&quot;,&quot;citationItems&quot;:[{&quot;id&quot;:&quot;35fa787c-17e8-3aa9-94a3-297a2361acff&quot;,&quot;itemData&quot;:{&quot;type&quot;:&quot;report&quot;,&quot;id&quot;:&quot;35fa787c-17e8-3aa9-94a3-297a2361acff&quot;,&quot;title&quot;:&quot;10 Saham Anggota Indeks Kompas100 Turun Tajam Sepanjang 2019&quot;,&quot;author&quot;:[{&quot;family&quot;:&quot;Suryahadi&quot;,&quot;given&quot;:&quot;Akhmad&quot;,&quot;parse-names&quot;:false,&quot;dropping-particle&quot;:&quot;&quot;,&quot;non-dropping-particle&quot;:&quot;&quot;}],&quot;URL&quot;:&quot;https://investasi.kontan.co.id/news/10-saham-anggota-indeks-kompas100-turun-tajam- sepanjang-2019-ini-penyebabnya&quot;,&quot;issued&quot;:{&quot;date-parts&quot;:[[2020,1,6]]},&quot;container-title-short&quot;:&quot;&quot;},&quot;isTemporary&quot;:false,&quot;suppress-author&quot;:false,&quot;composite&quot;:false,&quot;author-only&quot;:false}]},{&quot;citationID&quot;:&quot;MENDELEY_CITATION_b1f4ae8d-7635-4e37-b813-a7423d362e60&quot;,&quot;properties&quot;:{&quot;noteIndex&quot;:0},&quot;isEdited&quot;:false,&quot;manualOverride&quot;:{&quot;isManuallyOverridden&quot;:false,&quot;citeprocText&quot;:&quot;(Damanik &amp;#38; Tandelilin, 2022)&quot;,&quot;manualOverrideText&quot;:&quot;&quot;},&quot;citationTag&quot;:&quot;MENDELEY_CITATION_v3_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&quot;,&quot;citationItems&quot;:[{&quot;id&quot;:&quot;0ee593e4-8883-3e0a-9fd3-6c7aa7639e19&quot;,&quot;itemData&quot;:{&quot;type&quot;:&quot;article-journal&quot;,&quot;id&quot;:&quot;0ee593e4-8883-3e0a-9fd3-6c7aa7639e19&quot;,&quot;title&quot;:&quot;Strategi dan Kinerja Investasi dalam Aktivitas Perdagangan Investor Asing vs Investor Domestik&quot;,&quot;author&quot;:[{&quot;family&quot;:&quot;Damanik&quot;,&quot;given&quot;:&quot;Johannes Maysan&quot;,&quot;parse-names&quot;:false,&quot;dropping-particle&quot;:&quot;&quot;,&quot;non-dropping-particle&quot;:&quot;&quot;},{&quot;family&quot;:&quot;Tandelilin&quot;,&quot;given&quot;:&quot;Eduardus&quot;,&quot;parse-names&quot;:false,&quot;dropping-particle&quot;:&quot;&quot;,&quot;non-dropping-particle&quot;:&quot;&quot;}],&quot;container-title&quot;:&quot;Jurnal Manajemen Universitas Bung Hatta&quot;,&quot;DOI&quot;:&quot;10.37301/jmubh.v17i1.19997&quot;,&quot;ISSN&quot;:&quot;1907-6576&quot;,&quot;issued&quot;:{&quot;date-parts&quot;:[[2022]]},&quot;abstract&quot;:&quot;This study is aimed to find out the investment strategy and investment performance betwen foreign investrors and domestics investror who have transaction in Indonesia Stock Excange. A Proxy used to see the Investment Strategy and Investment Performance in this study is the Trading Profit from transaction wich has been done by the investors. Investment strategy chossen bt investors can be seen from the investor’s tendency in doing some sales which contains some shareds with positive and negative valued trading profit. Investment Performance is seen from the investor’s capability in producing positive valued trading profit. This study used intra-day transaction data which are transacted by foreign investors and domestic investors. The result of this study found that foreign investors used a momentum when transacting in the stock excange and domestics investor using a contrarian when transacting in the stock excange. This study olso found that there isn’t defferent performance between foreign investors and domestik investors in stock excange transactions activities.&quot;,&quot;issue&quot;:&quot;1&quot;,&quot;volume&quot;:&quot;17&quot;,&quot;container-title-short&quot;:&quot;&quot;},&quot;isTemporary&quot;:false,&quot;suppress-author&quot;:false,&quot;composite&quot;:false,&quot;author-only&quot;:false}]},{&quot;citationID&quot;:&quot;MENDELEY_CITATION_8aed8d6a-9ae4-4848-87c8-a9a087ad8afb&quot;,&quot;properties&quot;:{&quot;noteIndex&quot;:0},&quot;isEdited&quot;:false,&quot;manualOverride&quot;:{&quot;isManuallyOverridden&quot;:false,&quot;citeprocText&quot;:&quot;(Jerry J &amp;#38; Kimmel, 2022)&quot;,&quot;manualOverrideText&quot;:&quot;&quot;},&quot;citationTag&quot;:&quot;MENDELEY_CITATION_v3_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&quot;,&quot;citationItems&quot;:[{&quot;id&quot;:&quot;893b2682-35b3-3994-9869-59212829cc17&quot;,&quot;itemData&quot;:{&quot;type&quot;:&quot;chapter&quot;,&quot;id&quot;:&quot;893b2682-35b3-3994-9869-59212829cc17&quot;,&quot;title&quot;:&quot;Financial Accounting with International Financial Reporting Standards&quot;,&quot;author&quot;:[{&quot;family&quot;:&quot;Jerry J&quot;,&quot;given&quot;:&quot;Weygandt&quot;,&quot;parse-names&quot;:false,&quot;dropping-particle&quot;:&quot;&quot;,&quot;non-dropping-particle&quot;:&quot;&quot;},{&quot;family&quot;:&quot;Kimmel&quot;,&quot;given&quot;:&quot;Paul D.&quot;,&quot;parse-names&quot;:false,&quot;dropping-particle&quot;:&quot;&quot;,&quot;non-dropping-particle&quot;:&quot;&quot;}],&quot;container-title&quot;:&quot;Financial Accounting&quot;,&quot;issued&quot;:{&quot;date-parts&quot;:[[2022]]},&quot;abstract&quot;:&quot;Weygandt, J. J., Kimmel, P. D., &amp; Kieso, D. E. (2022). Financial Accounting with International Financial Reporting Standards, Enhanced eText (5th ed.). Wiley Global Education US. https://bookshelf.vitalsource.com/books/9781119787006&quot;,&quot;container-title-short&quot;:&quot;&quot;},&quot;isTemporary&quot;:false,&quot;suppress-author&quot;:false,&quot;composite&quot;:false,&quot;author-only&quot;:false}]},{&quot;citationID&quot;:&quot;MENDELEY_CITATION_faba087f-3962-4c2f-82cc-9cbb5e72baba&quot;,&quot;properties&quot;:{&quot;noteIndex&quot;:0},&quot;isEdited&quot;:false,&quot;manualOverride&quot;:{&quot;isManuallyOverridden&quot;:false,&quot;citeprocText&quot;:&quot;(Eugene F. et al., 2019)&quot;,&quot;manualOverrideText&quot;:&quot;&quot;},&quot;citationTag&quot;:&quot;MENDELEY_CITATION_v3_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&quot;,&quot;citationItems&quot;:[{&quot;id&quot;:&quot;356b67c7-93fa-3ec8-bbb8-c76dcfe58f38&quot;,&quot;itemData&quot;:{&quot;type&quot;:&quot;chapter&quot;,&quot;id&quot;:&quot;356b67c7-93fa-3ec8-bbb8-c76dcfe58f38&quot;,&quot;title&quot;:&quot;Dasar-dasar manajemen Keuangan&quot;,&quot;author&quot;:[{&quot;family&quot;:&quot;Eugene F.&quot;,&quot;given&quot;:&quot;&quot;,&quot;parse-names&quot;:false,&quot;dropping-particle&quot;:&quot;&quot;,&quot;non-dropping-particle&quot;:&quot;&quot;},{&quot;family&quot;:&quot;Brigham&quot;,&quot;given&quot;:&quot;&quot;,&quot;parse-names&quot;:false,&quot;dropping-particle&quot;:&quot;&quot;,&quot;non-dropping-particle&quot;:&quot;&quot;},{&quot;family&quot;:&quot;Joel F. Houston&quot;,&quot;given&quot;:&quot;&quot;,&quot;parse-names&quot;:false,&quot;dropping-particle&quot;:&quot;&quot;,&quot;non-dropping-particle&quot;:&quot;&quot;}],&quot;container-title&quot;:&quot;edisi 14&quot;,&quot;issued&quot;:{&quot;date-parts&quot;:[[2019]]},&quot;abstract&quot;:&quot;Materi yang dibahas dalam buku ini mencakup tentang pengantar manajemen keuangan yakni tinjauan atas manajemen keuangan dan pasar serta institusi keuangan. Kemudian memuat konsep-konsep dasar dalam manajemen keuangan yakni laporan keuangan, arus kas, pajak, analisis laporan keuangan, dan nilai waktu uang. Mengulas juga mengenai aset keuangan dan investasi dalam aset jangka panjang dan penganggaran modal.&quot;,&quot;container-title-short&quot;:&quot;&quot;},&quot;isTemporary&quot;:false,&quot;suppress-author&quot;:false,&quot;composite&quot;:false,&quot;author-only&quot;:false}]},{&quot;citationID&quot;:&quot;MENDELEY_CITATION_49b557a1-190e-4ffe-88b2-702136045722&quot;,&quot;properties&quot;:{&quot;noteIndex&quot;:0},&quot;isEdited&quot;:false,&quot;manualOverride&quot;:{&quot;isManuallyOverridden&quot;:false,&quot;citeprocText&quot;:&quot;(Handoko, 2021)&quot;,&quot;manualOverrideText&quot;:&quot;&quot;},&quot;citationTag&quot;:&quot;MENDELEY_CITATION_v3_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&quot;,&quot;citationItems&quot;:[{&quot;id&quot;:&quot;fb869a07-0164-308b-b8ea-7cf87652631a&quot;,&quot;itemData&quot;:{&quot;type&quot;:&quot;article-journal&quot;,&quot;id&quot;:&quot;fb869a07-0164-308b-b8ea-7cf87652631a&quot;,&quot;title&quot;:&quot;Teori Sinyal dan Hubungannya dengan Pengambilan Keputusan Investor&quot;,&quot;author&quot;:[{&quot;family&quot;:&quot;Handoko&quot;,&quot;given&quot;:&quot;Bambang Leo&quot;,&quot;parse-names&quot;:false,&quot;dropping-particle&quot;:&quot;&quot;,&quot;non-dropping-particle&quot;:&quot;&quot;}],&quot;container-title&quot;:&quot;Binus University School of Accounting&quot;,&quot;issued&quot;:{&quot;date-parts&quot;:[[2021]]},&quot;abstract&quot;:&quot;teori sinyal atau signaling theory adalah suatu tindakan yang diambil manajemen perusahaan yang memberi petunjuk investor tentang bagaimana manajemen memandang prospek perusahaan. Teori ini memberikan penjelasan mengenai alasan perusahaan memiliki dorongan untuk menyampaikan atau memberikan informasi terkait laporan keuangan perusahaan untuk pihak eksternal. Dorongan untuk menyampaikan atau memberikan informasi terkait laporan keuangan untuk pihak eksternal dilandasi pada terdapatnya asimetri informasi antar manajemen perusahaan dan pihak eksternal (Bergh et al., 2014). Perusahaan atau manajemen perusahaan memiliki lebih banyak informasi terkait operasional perusahaan dan prospek masa depan perusahaan dibandingkan dengan pihak eksternal seperti investor, kreditor, underwritter dan pengguna informasi lainnya. Oleh karena itu, untuk menanggapi permasalahan tersebut dan mengurangi asimetri informasi yang terjadi maka hal yang dapat dilakukan adalah dengan memberikan sinyal kepada pihak luar yang dilakukan melalui laporan keuangan perusahaan yang didalamnya terdapat informasi keuangan perusahaan yang kredibel atau dapat dipercaya dan akan memberikan kepastian mengenai prospek keberlanjutan perusahaan kedepannya.&quot;,&quot;container-title-short&quot;:&quot;&quot;},&quot;isTemporary&quot;:false,&quot;suppress-author&quot;:false,&quot;composite&quot;:false,&quot;author-only&quot;:false}]},{&quot;citationID&quot;:&quot;MENDELEY_CITATION_8141dcce-ed75-4f46-a597-cdcf8a6e47dd&quot;,&quot;properties&quot;:{&quot;noteIndex&quot;:0},&quot;isEdited&quot;:false,&quot;manualOverride&quot;:{&quot;isManuallyOverridden&quot;:false,&quot;citeprocText&quot;:&quot;(Hartono, 2022)&quot;,&quot;manualOverrideText&quot;:&quot;&quot;},&quot;citationTag&quot;:&quot;MENDELEY_CITATION_v3_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&quot;,&quot;citationItems&quot;:[{&quot;id&quot;:&quot;bc636ccc-ad37-3701-a394-f4cd487b3958&quot;,&quot;itemData&quot;:{&quot;type&quot;:&quot;book&quot;,&quot;id&quot;:&quot;bc636ccc-ad37-3701-a394-f4cd487b3958&quot;,&quot;title&quot;:&quot;PORTOFOLIO DAN ANALISIS INVESTASI: Pendekatan Modul (Edisi 2) - Prof. Jogiyanto Hartono, Ph.D., MBA, CA - Google Buku&quot;,&quot;author&quot;:[{&quot;family&quot;:&quot;Hartono&quot;,&quot;given&quot;:&quot;Jogiyanto&quot;,&quot;parse-names&quot;:false,&quot;dropping-particle&quot;:&quot;&quot;,&quot;non-dropping-particle&quot;:&quot;&quot;}],&quot;container-title&quot;:&quot;ANDI, Yogyakarta&quot;,&quot;issued&quot;:{&quot;date-parts&quot;:[[2022]]},&quot;abstract&quot;:&quot;… untuk topik investasi terdiri dari dua modul, yaitu konsep investasi dan aset-aset investasi. Jika … Buku ini menjelaskan bahwa investasi dilakukan dari dana akibat penundaan konsumsi (…&quot;,&quot;container-title-short&quot;:&quot;&quot;},&quot;isTemporary&quot;:false,&quot;suppress-author&quot;:false,&quot;composite&quot;:false,&quot;author-only&quot;:false}]},{&quot;citationID&quot;:&quot;MENDELEY_CITATION_06be6e22-6b0d-43ed-ba88-cd9d65c0b5db&quot;,&quot;properties&quot;:{&quot;noteIndex&quot;:0},&quot;isEdited&quot;:false,&quot;manualOverride&quot;:{&quot;isManuallyOverridden&quot;:false,&quot;citeprocText&quot;:&quot;(Novita, 2023)&quot;,&quot;manualOverrideText&quot;:&quot;&quot;},&quot;citationTag&quot;:&quot;MENDELEY_CITATION_v3_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&quot;,&quot;citationItems&quot;:[{&quot;id&quot;:&quot;7e07e728-3cf4-3ab8-b7f1-03eb9caf42ed&quot;,&quot;itemData&quot;:{&quot;type&quot;:&quot;article-journal&quot;,&quot;id&quot;:&quot;7e07e728-3cf4-3ab8-b7f1-03eb9caf42ed&quot;,&quot;title&quot;:&quot;Pengaruh Profitabilitas Terhadap Return Saham Perusahaan Manufaktur&quot;,&quot;author&quot;:[{&quot;family&quot;:&quot;Novita&quot;,&quot;given&quot;:&quot;Lola&quot;,&quot;parse-names&quot;:false,&quot;dropping-particle&quot;:&quot;&quot;,&quot;non-dropping-particle&quot;:&quot;&quot;}],&quot;container-title&quot;:&quot;Economics and Digital Business Review&quot;,&quot;issued&quot;:{&quot;date-parts&quot;:[[2023]]},&quot;abstract&quot;:&quot;Tujuan dari penelitian ini adalah untuk mengetahui pengaruh pengaruh profitabilitas yang diproksikan dengan return on assets dan retorn on equity terhadap return saham pada perusahaan manufaktur yang terdaftar di Bursa Efek Indonesia. Populasi pada penelitian ini adalah perusahaan manufaktur yang terdaftar di bursa efek Indonesia. Adapun jumlah sampel yang digunakan sebanyak 6 perusahaan yang diperoleh berdasarkan metode purposive sampling. Sumber data yang digunakan dalam penelitian ini berupa data sekunder yaitu data yang diperoleh dari laporan-laporan keuangan dan rugi laba serta dokumen-dokumen yang erat hubungannya dengan objek yang sedang dibahas. Data dalam penelitian ini akan diuji dengan beberapa tahapan pengujian, yaitu uji statistik deskriptif dan pengujian seluruh hipotesis melalui uji koefisien spearman. Hasil penelitian menunjukkan bahwa Return on Equilty (ROE) berpengaruh positif dan signifikan terhadap return saham, yang berarti bahwa jika return on equilty (ROE) meningkat maka arah perubahan return saham juga akan meningkat. Dan Return on Asset (ROA) berpengaruh positif dan signifikan terhadap return saham, yang berarti bahwa jika return on asset (ROA) meningkat maka arah perubahan harga saham akan menurun.&quot;,&quot;issue&quot;:&quot;1&quot;,&quot;volume&quot;:&quot;4&quot;,&quot;container-title-short&quot;:&quot;&quot;},&quot;isTemporary&quot;:false,&quot;suppress-author&quot;:false,&quot;composite&quot;:false,&quot;author-only&quot;:false}]},{&quot;citationID&quot;:&quot;MENDELEY_CITATION_83d535c9-b7a8-4d55-8d41-05113a328bf6&quot;,&quot;properties&quot;:{&quot;noteIndex&quot;:0},&quot;isEdited&quot;:false,&quot;manualOverride&quot;:{&quot;isManuallyOverridden&quot;:true,&quot;citeprocText&quot;:&quot;(Ross et al., 2022)&quot;,&quot;manualOverrideText&quot;:&quot;Ross et al (2022)&quot;},&quot;citationTag&quot;:&quot;MENDELEY_CITATION_v3_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&quot;,&quot;citationItems&quot;:[{&quot;id&quot;:&quot;eeb57d65-19da-301c-94cc-c43dad07f12a&quot;,&quot;itemData&quot;:{&quot;type&quot;:&quot;book&quot;,&quot;id&quot;:&quot;eeb57d65-19da-301c-94cc-c43dad07f12a&quot;,&quot;title&quot;:&quot;Fundamentals of Corporate Finance Thirteenth Edition&quot;,&quot;author&quot;:[{&quot;family&quot;:&quot;Ross&quot;,&quot;given&quot;:&quot;Stephen A.&quot;,&quot;parse-names&quot;:false,&quot;dropping-particle&quot;:&quot;&quot;,&quot;non-dropping-particle&quot;:&quot;&quot;},{&quot;family&quot;:&quot;Westerfield&quot;,&quot;given&quot;:&quot;Randolph W.&quot;,&quot;parse-names&quot;:false,&quot;dropping-particle&quot;:&quot;&quot;,&quot;non-dropping-particle&quot;:&quot;&quot;},{&quot;family&quot;:&quot;Jordan&quot;,&quot;given&quot;:&quot;Bradford D.&quot;,&quot;parse-names&quot;:false,&quot;dropping-particle&quot;:&quot;&quot;,&quot;non-dropping-particle&quot;:&quot;&quot;}],&quot;container-title&quot;:&quot;McGraw Hill LCC&quot;,&quot;issued&quot;:{&quot;date-parts&quot;:[[2022]]},&quot;abstract&quot;:&quot;De la bataille de Poitiers aux croisades, des échanges intellectuels du Moyen Age à l'orientalisme, de la colonisation à la guerre d'Algérie jusqu'aux débats actuels sur l'immigration, plus de soixante-dix spécialistes, historiens ou grands témoins retracent treize siècles d'une histoire politique, sociale et culturelle tumultueuse et captivante. \&quot; C'est l'histoire culturelle qui domine ici, écrit Jacques Le Goff dans sa préface, et plus largement une histoire de l'imaginaire qui nous livre les fluctuations de l'image de l'Autre... Il s'agit de faire passer le musulman de la situation d'Autre à celle de concitoyen à part entière. Il reste sans doute un long chemin à parcourir, et l'éclairage de l'histoire depuis le Moyen Age y est nécessaire. \&quot; Un ouvrage de référence unique, passionnant et richement illustré.&quot;,&quot;issue&quot;:&quot;December&quot;,&quot;volume&quot;:&quot;13&quot;,&quot;container-title-short&quot;:&quot;&quot;},&quot;isTemporary&quot;:false,&quot;suppress-author&quot;:false,&quot;composite&quot;:false,&quot;author-only&quot;:false}]},{&quot;citationID&quot;:&quot;MENDELEY_CITATION_78f486ce-9ca3-4733-9665-76334aeec3e3&quot;,&quot;properties&quot;:{&quot;noteIndex&quot;:0},&quot;isEdited&quot;:false,&quot;manualOverride&quot;:{&quot;isManuallyOverridden&quot;:false,&quot;citeprocText&quot;:&quot;(Jerry J &amp;#38; Kimmel, 2022)&quot;,&quot;manualOverrideText&quot;:&quot;&quot;},&quot;citationTag&quot;:&quot;MENDELEY_CITATION_v3_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&quot;,&quot;citationItems&quot;:[{&quot;id&quot;:&quot;893b2682-35b3-3994-9869-59212829cc17&quot;,&quot;itemData&quot;:{&quot;type&quot;:&quot;chapter&quot;,&quot;id&quot;:&quot;893b2682-35b3-3994-9869-59212829cc17&quot;,&quot;title&quot;:&quot;Financial Accounting with International Financial Reporting Standards&quot;,&quot;author&quot;:[{&quot;family&quot;:&quot;Jerry J&quot;,&quot;given&quot;:&quot;Weygandt&quot;,&quot;parse-names&quot;:false,&quot;dropping-particle&quot;:&quot;&quot;,&quot;non-dropping-particle&quot;:&quot;&quot;},{&quot;family&quot;:&quot;Kimmel&quot;,&quot;given&quot;:&quot;Paul D.&quot;,&quot;parse-names&quot;:false,&quot;dropping-particle&quot;:&quot;&quot;,&quot;non-dropping-particle&quot;:&quot;&quot;}],&quot;container-title&quot;:&quot;Financial Accounting&quot;,&quot;issued&quot;:{&quot;date-parts&quot;:[[2022]]},&quot;abstract&quot;:&quot;Weygandt, J. J., Kimmel, P. D., &amp; Kieso, D. E. (2022). Financial Accounting with International Financial Reporting Standards, Enhanced eText (5th ed.). Wiley Global Education US. https://bookshelf.vitalsource.com/books/9781119787006&quot;,&quot;container-title-short&quot;:&quot;&quot;},&quot;isTemporary&quot;:false,&quot;suppress-author&quot;:false,&quot;composite&quot;:false,&quot;author-only&quot;:false}]},{&quot;citationID&quot;:&quot;MENDELEY_CITATION_5c7f9c7a-357c-45be-b976-31bed3c7a80c&quot;,&quot;properties&quot;:{&quot;noteIndex&quot;:0},&quot;isEdited&quot;:false,&quot;manualOverride&quot;:{&quot;isManuallyOverridden&quot;:true,&quot;citeprocText&quot;:&quot;(Adnyana, 2020)&quot;,&quot;manualOverrideText&quot;:&quot;Adnyana (2020)&quot;},&quot;citationTag&quot;:&quot;MENDELEY_CITATION_v3_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&quot;,&quot;citationItems&quot;:[{&quot;id&quot;:&quot;22b74408-bdfd-3dfd-a391-005776e34802&quot;,&quot;itemData&quot;:{&quot;type&quot;:&quot;book&quot;,&quot;id&quot;:&quot;22b74408-bdfd-3dfd-a391-005776e34802&quot;,&quot;title&quot;:&quot;Manajemen Investasi dan Protofolio&quot;,&quot;author&quot;:[{&quot;family&quot;:&quot;Adnyana&quot;,&quot;given&quot;:&quot;I Made&quot;,&quot;parse-names&quot;:false,&quot;dropping-particle&quot;:&quot;&quot;,&quot;non-dropping-particle&quot;:&quot;&quot;}],&quot;container-title&quot;:&quot;Lembaga Penerbitan Universitas Nasional (LPU-UNAS)&quot;,&quot;issued&quot;:{&quot;date-parts&quot;:[[2020]]},&quot;abstract&quot;:&quot;Manajemen investasi merupakan serangkaian kegiatan merencanakan, mengimplementasikan, dan mengawasi dana investor individu maupun institusi. Buku manajemen investasi ini merupakan landasan untuk mengelola dana investor. Buku ini bertujuan untuk menjelaskan dan menjabarkan proses manajemen investasi. Bahasan yang dikemukakan secara mendalam pada buku ini antara lain peranan analisis fundamental dan teknikal dalam menghitung risiko dan return, pendekatan Markowitz, pendekatan single dan multifactor model untuk menghitung risiko dan return saham, pendekatan CAPM, pendekatan arbitrase, menilai saham dan obligasi, menentukan pasar yang efisien, dan evaluasi kinerja portofolio.&quot;,&quot;container-title-short&quot;:&quot;&quot;},&quot;isTemporary&quot;:false,&quot;suppress-author&quot;:false,&quot;composite&quot;:false,&quot;author-only&quot;:false}]},{&quot;citationID&quot;:&quot;MENDELEY_CITATION_21ba1c7d-414f-4a15-85cd-b65b37e0d6ac&quot;,&quot;properties&quot;:{&quot;noteIndex&quot;:0},&quot;isEdited&quot;:false,&quot;manualOverride&quot;:{&quot;isManuallyOverridden&quot;:true,&quot;citeprocText&quot;:&quot;(Jerry J &amp;#38; Kimmel, 2022)&quot;,&quot;manualOverrideText&quot;:&quot;Jerry J &amp; Kimmel (2022)&quot;},&quot;citationTag&quot;:&quot;MENDELEY_CITATION_v3_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&quot;,&quot;citationItems&quot;:[{&quot;id&quot;:&quot;893b2682-35b3-3994-9869-59212829cc17&quot;,&quot;itemData&quot;:{&quot;type&quot;:&quot;chapter&quot;,&quot;id&quot;:&quot;893b2682-35b3-3994-9869-59212829cc17&quot;,&quot;title&quot;:&quot;Financial Accounting with International Financial Reporting Standards&quot;,&quot;author&quot;:[{&quot;family&quot;:&quot;Jerry J&quot;,&quot;given&quot;:&quot;Weygandt&quot;,&quot;parse-names&quot;:false,&quot;dropping-particle&quot;:&quot;&quot;,&quot;non-dropping-particle&quot;:&quot;&quot;},{&quot;family&quot;:&quot;Kimmel&quot;,&quot;given&quot;:&quot;Paul D.&quot;,&quot;parse-names&quot;:false,&quot;dropping-particle&quot;:&quot;&quot;,&quot;non-dropping-particle&quot;:&quot;&quot;}],&quot;container-title&quot;:&quot;Financial Accounting&quot;,&quot;issued&quot;:{&quot;date-parts&quot;:[[2022]]},&quot;abstract&quot;:&quot;Weygandt, J. J., Kimmel, P. D., &amp; Kieso, D. E. (2022). Financial Accounting with International Financial Reporting Standards, Enhanced eText (5th ed.). Wiley Global Education US. https://bookshelf.vitalsource.com/books/9781119787006&quot;,&quot;container-title-short&quot;:&quot;&quot;},&quot;isTemporary&quot;:false,&quot;suppress-author&quot;:false,&quot;composite&quot;:false,&quot;author-only&quot;:false}]},{&quot;citationID&quot;:&quot;MENDELEY_CITATION_5006bba2-f95c-46ed-b5fc-0405043226b6&quot;,&quot;properties&quot;:{&quot;noteIndex&quot;:0},&quot;isEdited&quot;:false,&quot;manualOverride&quot;:{&quot;isManuallyOverridden&quot;:true,&quot;citeprocText&quot;:&quot;(Adnyana, 2020)&quot;,&quot;manualOverrideText&quot;:&quot;Adnyana (2020)&quot;},&quot;citationTag&quot;:&quot;MENDELEY_CITATION_v3_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&quot;,&quot;citationItems&quot;:[{&quot;id&quot;:&quot;22b74408-bdfd-3dfd-a391-005776e34802&quot;,&quot;itemData&quot;:{&quot;type&quot;:&quot;book&quot;,&quot;id&quot;:&quot;22b74408-bdfd-3dfd-a391-005776e34802&quot;,&quot;title&quot;:&quot;Manajemen Investasi dan Protofolio&quot;,&quot;author&quot;:[{&quot;family&quot;:&quot;Adnyana&quot;,&quot;given&quot;:&quot;I Made&quot;,&quot;parse-names&quot;:false,&quot;dropping-particle&quot;:&quot;&quot;,&quot;non-dropping-particle&quot;:&quot;&quot;}],&quot;container-title&quot;:&quot;Lembaga Penerbitan Universitas Nasional (LPU-UNAS)&quot;,&quot;issued&quot;:{&quot;date-parts&quot;:[[2020]]},&quot;abstract&quot;:&quot;Manajemen investasi merupakan serangkaian kegiatan merencanakan, mengimplementasikan, dan mengawasi dana investor individu maupun institusi. Buku manajemen investasi ini merupakan landasan untuk mengelola dana investor. Buku ini bertujuan untuk menjelaskan dan menjabarkan proses manajemen investasi. Bahasan yang dikemukakan secara mendalam pada buku ini antara lain peranan analisis fundamental dan teknikal dalam menghitung risiko dan return, pendekatan Markowitz, pendekatan single dan multifactor model untuk menghitung risiko dan return saham, pendekatan CAPM, pendekatan arbitrase, menilai saham dan obligasi, menentukan pasar yang efisien, dan evaluasi kinerja portofolio.&quot;,&quot;container-title-short&quot;:&quot;&quot;},&quot;isTemporary&quot;:false,&quot;suppress-author&quot;:false,&quot;composite&quot;:false,&quot;author-only&quot;:false}]},{&quot;citationID&quot;:&quot;MENDELEY_CITATION_48f5703f-90cc-4830-bc9d-caa7733d00c4&quot;,&quot;properties&quot;:{&quot;noteIndex&quot;:0},&quot;isEdited&quot;:false,&quot;manualOverride&quot;:{&quot;isManuallyOverridden&quot;:true,&quot;citeprocText&quot;:&quot;(Jerry J &amp;#38; Kimmel, 2022)&quot;,&quot;manualOverrideText&quot;:&quot;Jerry J &amp; Kimmel (2022)&quot;},&quot;citationTag&quot;:&quot;MENDELEY_CITATION_v3_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&quot;,&quot;citationItems&quot;:[{&quot;id&quot;:&quot;893b2682-35b3-3994-9869-59212829cc17&quot;,&quot;itemData&quot;:{&quot;type&quot;:&quot;chapter&quot;,&quot;id&quot;:&quot;893b2682-35b3-3994-9869-59212829cc17&quot;,&quot;title&quot;:&quot;Financial Accounting with International Financial Reporting Standards&quot;,&quot;author&quot;:[{&quot;family&quot;:&quot;Jerry J&quot;,&quot;given&quot;:&quot;Weygandt&quot;,&quot;parse-names&quot;:false,&quot;dropping-particle&quot;:&quot;&quot;,&quot;non-dropping-particle&quot;:&quot;&quot;},{&quot;family&quot;:&quot;Kimmel&quot;,&quot;given&quot;:&quot;Paul D.&quot;,&quot;parse-names&quot;:false,&quot;dropping-particle&quot;:&quot;&quot;,&quot;non-dropping-particle&quot;:&quot;&quot;}],&quot;container-title&quot;:&quot;Financial Accounting&quot;,&quot;issued&quot;:{&quot;date-parts&quot;:[[2022]]},&quot;abstract&quot;:&quot;Weygandt, J. J., Kimmel, P. D., &amp; Kieso, D. E. (2022). Financial Accounting with International Financial Reporting Standards, Enhanced eText (5th ed.). Wiley Global Education US. https://bookshelf.vitalsource.com/books/9781119787006&quot;,&quot;container-title-short&quot;:&quot;&quot;},&quot;isTemporary&quot;:false,&quot;suppress-author&quot;:false,&quot;composite&quot;:false,&quot;author-only&quot;:false}]},{&quot;citationID&quot;:&quot;MENDELEY_CITATION_45dbf9d9-0712-44ac-bd64-2b04028988a8&quot;,&quot;properties&quot;:{&quot;noteIndex&quot;:0},&quot;isEdited&quot;:false,&quot;manualOverride&quot;:{&quot;isManuallyOverridden&quot;:true,&quot;citeprocText&quot;:&quot;(Adnyana, 2020)&quot;,&quot;manualOverrideText&quot;:&quot;Adnyana (2020&quot;},&quot;citationTag&quot;:&quot;MENDELEY_CITATION_v3_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&quot;,&quot;citationItems&quot;:[{&quot;id&quot;:&quot;22b74408-bdfd-3dfd-a391-005776e34802&quot;,&quot;itemData&quot;:{&quot;type&quot;:&quot;book&quot;,&quot;id&quot;:&quot;22b74408-bdfd-3dfd-a391-005776e34802&quot;,&quot;title&quot;:&quot;Manajemen Investasi dan Protofolio&quot;,&quot;author&quot;:[{&quot;family&quot;:&quot;Adnyana&quot;,&quot;given&quot;:&quot;I Made&quot;,&quot;parse-names&quot;:false,&quot;dropping-particle&quot;:&quot;&quot;,&quot;non-dropping-particle&quot;:&quot;&quot;}],&quot;container-title&quot;:&quot;Lembaga Penerbitan Universitas Nasional (LPU-UNAS)&quot;,&quot;issued&quot;:{&quot;date-parts&quot;:[[2020]]},&quot;abstract&quot;:&quot;Manajemen investasi merupakan serangkaian kegiatan merencanakan, mengimplementasikan, dan mengawasi dana investor individu maupun institusi. Buku manajemen investasi ini merupakan landasan untuk mengelola dana investor. Buku ini bertujuan untuk menjelaskan dan menjabarkan proses manajemen investasi. Bahasan yang dikemukakan secara mendalam pada buku ini antara lain peranan analisis fundamental dan teknikal dalam menghitung risiko dan return, pendekatan Markowitz, pendekatan single dan multifactor model untuk menghitung risiko dan return saham, pendekatan CAPM, pendekatan arbitrase, menilai saham dan obligasi, menentukan pasar yang efisien, dan evaluasi kinerja portofolio.&quot;,&quot;container-title-short&quot;:&quot;&quot;},&quot;isTemporary&quot;:false,&quot;suppress-author&quot;:false,&quot;composite&quot;:false,&quot;author-only&quot;:false}]},{&quot;citationID&quot;:&quot;MENDELEY_CITATION_399dc6aa-9735-47c4-b8b6-32f76f1a07ad&quot;,&quot;properties&quot;:{&quot;noteIndex&quot;:0},&quot;isEdited&quot;:false,&quot;manualOverride&quot;:{&quot;isManuallyOverridden&quot;:true,&quot;citeprocText&quot;:&quot;(Eugene F. et al., 2019)&quot;,&quot;manualOverrideText&quot;:&quot;Eugene F. et al (2019)&quot;},&quot;citationTag&quot;:&quot;MENDELEY_CITATION_v3_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&quot;,&quot;citationItems&quot;:[{&quot;id&quot;:&quot;356b67c7-93fa-3ec8-bbb8-c76dcfe58f38&quot;,&quot;itemData&quot;:{&quot;type&quot;:&quot;chapter&quot;,&quot;id&quot;:&quot;356b67c7-93fa-3ec8-bbb8-c76dcfe58f38&quot;,&quot;title&quot;:&quot;Dasar-dasar manajemen Keuangan&quot;,&quot;author&quot;:[{&quot;family&quot;:&quot;Eugene F.&quot;,&quot;given&quot;:&quot;&quot;,&quot;parse-names&quot;:false,&quot;dropping-particle&quot;:&quot;&quot;,&quot;non-dropping-particle&quot;:&quot;&quot;},{&quot;family&quot;:&quot;Brigham&quot;,&quot;given&quot;:&quot;&quot;,&quot;parse-names&quot;:false,&quot;dropping-particle&quot;:&quot;&quot;,&quot;non-dropping-particle&quot;:&quot;&quot;},{&quot;family&quot;:&quot;Joel F. Houston&quot;,&quot;given&quot;:&quot;&quot;,&quot;parse-names&quot;:false,&quot;dropping-particle&quot;:&quot;&quot;,&quot;non-dropping-particle&quot;:&quot;&quot;}],&quot;container-title&quot;:&quot;edisi 14&quot;,&quot;issued&quot;:{&quot;date-parts&quot;:[[2019]]},&quot;abstract&quot;:&quot;Materi yang dibahas dalam buku ini mencakup tentang pengantar manajemen keuangan yakni tinjauan atas manajemen keuangan dan pasar serta institusi keuangan. Kemudian memuat konsep-konsep dasar dalam manajemen keuangan yakni laporan keuangan, arus kas, pajak, analisis laporan keuangan, dan nilai waktu uang. Mengulas juga mengenai aset keuangan dan investasi dalam aset jangka panjang dan penganggaran modal.&quot;,&quot;container-title-short&quot;:&quot;&quot;},&quot;isTemporary&quot;:false,&quot;suppress-author&quot;:false,&quot;composite&quot;:false,&quot;author-only&quot;:false}]},{&quot;citationID&quot;:&quot;MENDELEY_CITATION_2049eae6-25d6-4398-8458-a458e8c96cda&quot;,&quot;properties&quot;:{&quot;noteIndex&quot;:0},&quot;isEdited&quot;:false,&quot;manualOverride&quot;:{&quot;isManuallyOverridden&quot;:true,&quot;citeprocText&quot;:&quot;(Eugene F. et al., 2019)&quot;,&quot;manualOverrideText&quot;:&quot;Eugene F. et al. (2019)&quot;},&quot;citationTag&quot;:&quot;MENDELEY_CITATION_v3_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&quot;,&quot;citationItems&quot;:[{&quot;id&quot;:&quot;356b67c7-93fa-3ec8-bbb8-c76dcfe58f38&quot;,&quot;itemData&quot;:{&quot;type&quot;:&quot;chapter&quot;,&quot;id&quot;:&quot;356b67c7-93fa-3ec8-bbb8-c76dcfe58f38&quot;,&quot;title&quot;:&quot;Dasar-dasar manajemen Keuangan&quot;,&quot;author&quot;:[{&quot;family&quot;:&quot;Eugene F.&quot;,&quot;given&quot;:&quot;&quot;,&quot;parse-names&quot;:false,&quot;dropping-particle&quot;:&quot;&quot;,&quot;non-dropping-particle&quot;:&quot;&quot;},{&quot;family&quot;:&quot;Brigham&quot;,&quot;given&quot;:&quot;&quot;,&quot;parse-names&quot;:false,&quot;dropping-particle&quot;:&quot;&quot;,&quot;non-dropping-particle&quot;:&quot;&quot;},{&quot;family&quot;:&quot;Joel F. Houston&quot;,&quot;given&quot;:&quot;&quot;,&quot;parse-names&quot;:false,&quot;dropping-particle&quot;:&quot;&quot;,&quot;non-dropping-particle&quot;:&quot;&quot;}],&quot;container-title&quot;:&quot;edisi 14&quot;,&quot;issued&quot;:{&quot;date-parts&quot;:[[2019]]},&quot;abstract&quot;:&quot;Materi yang dibahas dalam buku ini mencakup tentang pengantar manajemen keuangan yakni tinjauan atas manajemen keuangan dan pasar serta institusi keuangan. Kemudian memuat konsep-konsep dasar dalam manajemen keuangan yakni laporan keuangan, arus kas, pajak, analisis laporan keuangan, dan nilai waktu uang. Mengulas juga mengenai aset keuangan dan investasi dalam aset jangka panjang dan penganggaran modal.&quot;,&quot;container-title-short&quot;:&quot;&quot;},&quot;isTemporary&quot;:false,&quot;suppress-author&quot;:false,&quot;composite&quot;:false,&quot;author-only&quot;:false}]},{&quot;citationID&quot;:&quot;MENDELEY_CITATION_1db383ef-31ae-40a2-a376-b77ee5384da5&quot;,&quot;properties&quot;:{&quot;noteIndex&quot;:0},&quot;isEdited&quot;:false,&quot;manualOverride&quot;:{&quot;isManuallyOverridden&quot;:true,&quot;citeprocText&quot;:&quot;(Eugene F. et al., 2019)&quot;,&quot;manualOverrideText&quot;:&quot;Eugene F. et al. (2019)&quot;},&quot;citationTag&quot;:&quot;MENDELEY_CITATION_v3_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&quot;,&quot;citationItems&quot;:[{&quot;id&quot;:&quot;356b67c7-93fa-3ec8-bbb8-c76dcfe58f38&quot;,&quot;itemData&quot;:{&quot;type&quot;:&quot;chapter&quot;,&quot;id&quot;:&quot;356b67c7-93fa-3ec8-bbb8-c76dcfe58f38&quot;,&quot;title&quot;:&quot;Dasar-dasar manajemen Keuangan&quot;,&quot;author&quot;:[{&quot;family&quot;:&quot;Eugene F.&quot;,&quot;given&quot;:&quot;&quot;,&quot;parse-names&quot;:false,&quot;dropping-particle&quot;:&quot;&quot;,&quot;non-dropping-particle&quot;:&quot;&quot;},{&quot;family&quot;:&quot;Brigham&quot;,&quot;given&quot;:&quot;&quot;,&quot;parse-names&quot;:false,&quot;dropping-particle&quot;:&quot;&quot;,&quot;non-dropping-particle&quot;:&quot;&quot;},{&quot;family&quot;:&quot;Joel F. Houston&quot;,&quot;given&quot;:&quot;&quot;,&quot;parse-names&quot;:false,&quot;dropping-particle&quot;:&quot;&quot;,&quot;non-dropping-particle&quot;:&quot;&quot;}],&quot;container-title&quot;:&quot;edisi 14&quot;,&quot;issued&quot;:{&quot;date-parts&quot;:[[2019]]},&quot;abstract&quot;:&quot;Materi yang dibahas dalam buku ini mencakup tentang pengantar manajemen keuangan yakni tinjauan atas manajemen keuangan dan pasar serta institusi keuangan. Kemudian memuat konsep-konsep dasar dalam manajemen keuangan yakni laporan keuangan, arus kas, pajak, analisis laporan keuangan, dan nilai waktu uang. Mengulas juga mengenai aset keuangan dan investasi dalam aset jangka panjang dan penganggaran modal.&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5AB4-3E14-4F8C-A767-E6F703D7A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5501</Words>
  <Characters>31361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Ascaryan Rafinda</dc:creator>
  <cp:keywords/>
  <dc:description/>
  <cp:lastModifiedBy>Negina Kencono Putri</cp:lastModifiedBy>
  <cp:revision>2</cp:revision>
  <dcterms:created xsi:type="dcterms:W3CDTF">2024-08-06T07:27:00Z</dcterms:created>
  <dcterms:modified xsi:type="dcterms:W3CDTF">2024-08-06T07:27:00Z</dcterms:modified>
</cp:coreProperties>
</file>